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E0F" w:rsidRPr="007F5E0F" w:rsidRDefault="007F5E0F" w:rsidP="007F5E0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F5E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</w:t>
      </w:r>
    </w:p>
    <w:p w:rsidR="007F5E0F" w:rsidRPr="007F5E0F" w:rsidRDefault="007F5E0F" w:rsidP="007F5E0F">
      <w:pPr>
        <w:widowControl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F5E0F" w:rsidRPr="007F5E0F" w:rsidRDefault="007F5E0F" w:rsidP="007F5E0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7F5E0F" w:rsidRPr="007F5E0F" w:rsidRDefault="007F5E0F" w:rsidP="007F5E0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</w:t>
      </w:r>
      <w:proofErr w:type="gramEnd"/>
      <w:r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</w:p>
    <w:p w:rsidR="007F5E0F" w:rsidRPr="007F5E0F" w:rsidRDefault="00A460B1" w:rsidP="007F5E0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Кубанец</w:t>
      </w:r>
      <w:r w:rsidR="007F5E0F"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F5E0F"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</w:t>
      </w:r>
      <w:proofErr w:type="spellEnd"/>
      <w:r w:rsidR="007F5E0F"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</w:p>
    <w:p w:rsidR="007F5E0F" w:rsidRPr="007F5E0F" w:rsidRDefault="007F5E0F" w:rsidP="007F5E0F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02E3B">
        <w:rPr>
          <w:rFonts w:ascii="Times New Roman" w:eastAsia="Times New Roman" w:hAnsi="Times New Roman" w:cs="Times New Roman"/>
          <w:sz w:val="28"/>
          <w:szCs w:val="28"/>
          <w:lang w:eastAsia="ar-SA"/>
        </w:rPr>
        <w:t>11.04.2022</w:t>
      </w:r>
      <w:r w:rsidRPr="007F5E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B02E3B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bookmarkStart w:id="0" w:name="_GoBack"/>
      <w:bookmarkEnd w:id="0"/>
    </w:p>
    <w:p w:rsidR="007F5E0F" w:rsidRPr="007F5E0F" w:rsidRDefault="007F5E0F" w:rsidP="007F5E0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07FB" w:rsidRPr="003B531A" w:rsidRDefault="002607FB" w:rsidP="002607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6409" w:rsidRDefault="00062984" w:rsidP="0006019F">
      <w:pPr>
        <w:autoSpaceDE w:val="0"/>
        <w:autoSpaceDN w:val="0"/>
        <w:adjustRightInd w:val="0"/>
        <w:spacing w:after="0" w:line="240" w:lineRule="auto"/>
        <w:ind w:left="425" w:right="425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ПОКАЗАТЕЛИ </w:t>
      </w:r>
    </w:p>
    <w:p w:rsidR="0006019F" w:rsidRDefault="00EA6409" w:rsidP="00EA6409">
      <w:pPr>
        <w:autoSpaceDE w:val="0"/>
        <w:autoSpaceDN w:val="0"/>
        <w:adjustRightInd w:val="0"/>
        <w:spacing w:after="0" w:line="240" w:lineRule="auto"/>
        <w:ind w:left="425" w:right="425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26282F"/>
          <w:sz w:val="28"/>
          <w:szCs w:val="28"/>
        </w:rPr>
        <w:t>размера</w:t>
      </w:r>
      <w:proofErr w:type="gramEnd"/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вреда, исходное значение и постоянные коэффициенты </w:t>
      </w:r>
    </w:p>
    <w:p w:rsidR="002607FB" w:rsidRPr="003B531A" w:rsidRDefault="002607FB" w:rsidP="00692FBF">
      <w:pPr>
        <w:autoSpaceDE w:val="0"/>
        <w:autoSpaceDN w:val="0"/>
        <w:adjustRightInd w:val="0"/>
        <w:spacing w:after="0" w:line="240" w:lineRule="auto"/>
        <w:ind w:left="567" w:right="566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для</w:t>
      </w:r>
      <w:proofErr w:type="gramEnd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определения размера вреда, причиняемого тяжеловесными транспортными средствами при движении по автомобильным дорогам местного значения </w:t>
      </w:r>
      <w:r w:rsidR="00A460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сельского поселения Кубанец </w:t>
      </w:r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spellStart"/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Тимашевского</w:t>
      </w:r>
      <w:proofErr w:type="spellEnd"/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</w:t>
      </w:r>
    </w:p>
    <w:p w:rsidR="003B531A" w:rsidRPr="003B531A" w:rsidRDefault="003B531A" w:rsidP="00692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FB" w:rsidRPr="003B531A" w:rsidRDefault="002607FB" w:rsidP="00692FB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1" w:name="sub_1001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Таблица </w:t>
      </w:r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</w:p>
    <w:bookmarkEnd w:id="1"/>
    <w:p w:rsidR="00EF400C" w:rsidRDefault="00EF400C" w:rsidP="00692FBF">
      <w:pPr>
        <w:autoSpaceDE w:val="0"/>
        <w:autoSpaceDN w:val="0"/>
        <w:adjustRightInd w:val="0"/>
        <w:spacing w:after="0" w:line="240" w:lineRule="auto"/>
        <w:ind w:right="707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F400C" w:rsidRPr="003B531A" w:rsidRDefault="00EF400C" w:rsidP="00692FBF">
      <w:pPr>
        <w:autoSpaceDE w:val="0"/>
        <w:autoSpaceDN w:val="0"/>
        <w:adjustRightInd w:val="0"/>
        <w:spacing w:after="0" w:line="240" w:lineRule="auto"/>
        <w:ind w:left="851" w:right="566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03246">
        <w:rPr>
          <w:rFonts w:ascii="Times New Roman" w:hAnsi="Times New Roman" w:cs="Times New Roman"/>
          <w:bCs/>
          <w:color w:val="26282F"/>
          <w:sz w:val="28"/>
          <w:szCs w:val="28"/>
        </w:rPr>
        <w:t>РАЗМЕР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вреда, причиняемого тяжеловесными транспортными средствами при движении по автомобильным дорогам местного значения </w:t>
      </w:r>
      <w:r w:rsidR="00A460B1">
        <w:rPr>
          <w:rFonts w:ascii="Times New Roman" w:hAnsi="Times New Roman" w:cs="Times New Roman"/>
          <w:bCs/>
          <w:color w:val="26282F"/>
          <w:sz w:val="28"/>
          <w:szCs w:val="28"/>
        </w:rPr>
        <w:t>сельского поселения Кубанец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spellStart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Тимашевского</w:t>
      </w:r>
      <w:proofErr w:type="spellEnd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района, рассчитанным под осевую нагрузку </w:t>
      </w:r>
      <w:r w:rsidRPr="00692FBF">
        <w:rPr>
          <w:rFonts w:ascii="Times New Roman" w:hAnsi="Times New Roman" w:cs="Times New Roman"/>
          <w:bCs/>
          <w:sz w:val="28"/>
          <w:szCs w:val="28"/>
        </w:rPr>
        <w:t xml:space="preserve">10 тонн, 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от превышения допустимых осевых нагрузок на каждую ось транспортного средства</w:t>
      </w:r>
    </w:p>
    <w:p w:rsidR="00EF400C" w:rsidRPr="003B531A" w:rsidRDefault="00EF400C" w:rsidP="00EF40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961"/>
        <w:gridCol w:w="236"/>
      </w:tblGrid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Размер вреда (рублей на 1 км,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помi</w:t>
            </w:r>
            <w:proofErr w:type="spell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Свыше 2 до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9,95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 (включительно) до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10,10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 (включительно) до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10,29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 (включительно) до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10,54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6 (включительно) до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10,84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7 (включительно) до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11,19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8 (включительно) до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11,58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9 (включительно) до 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12,03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10 (включительно) до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12,52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11 (включительно) до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13,06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12 (включительно) до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13,65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13 (включительно) до 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14,29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14 (включительно) до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14,97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15 (включительно) до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15,70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16 (включительно) до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16,47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17 (включительно) до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17,29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18 (включительно) до 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18,16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19 (включительно) до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19,07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20 (включительно) до 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20,02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21 (включительно) до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21,02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22 (включительно) до 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22,07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23 (включительно) до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23,16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24 (включительно) до 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24,29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25 (включительно) до 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25,47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26 (включительно) до 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26,70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27 (включительно) до 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27,97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28 (включительно) до 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29,28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29 (включительно) до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30,63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30 (включительно) до 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32,03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31 (включительно) до 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33,47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32 (включительно) до 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34,96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33 (включительно) до 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36,49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34 (включительно) до 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38,06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35 (включительно) до 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39,68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36 (включительно) до 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41,34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37 (включительно) до 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43,04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38 (включительно) до 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44,78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39 (включительно) до 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46,57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40 (включительно) до 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48,40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41 (включительно) до 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50,27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42 (включительно) до 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52,19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43 (включительно) до 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54,15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44 (включительно) до 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56,15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45 (включительно) до 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58,19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46 (включительно) до 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60,27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47 (включительно) до 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62,40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48 (включительно) до 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64,57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49 (включительно) до 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66,78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50 (включительно) до 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69,03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51 (включительно) до 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71,32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52 (включительно) до 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73,66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53 (включительно) до 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76,04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54 (включительно) до 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78,46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55 (включительно) до 56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80,92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56 (включительно) до 57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83,42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57 (включительно) до 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85,97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58 (включительно) до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88,55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59 (включительно) до 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91,18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60 (включительно) и выше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рассчитывается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по формулам, приведённым в методике расчёта размера вреда, причиняемого тяжеловесными транспортными средствами, предусмотренной </w:t>
            </w:r>
            <w:hyperlink r:id="rId6" w:history="1">
              <w:r w:rsidRPr="003B531A">
                <w:rPr>
                  <w:rFonts w:ascii="Times New Roman" w:hAnsi="Times New Roman" w:cs="Times New Roman"/>
                  <w:sz w:val="28"/>
                  <w:szCs w:val="28"/>
                </w:rPr>
                <w:t>приложением</w:t>
              </w:r>
            </w:hyperlink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к Правилам возмещения вреда, причиняемого тяжеловесными транспортными средствами, утверждённым </w:t>
            </w:r>
            <w:hyperlink r:id="rId7" w:history="1">
              <w:r w:rsidRPr="003B531A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ийской Федерации               от 31 января 2020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 67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400C" w:rsidRDefault="00EF400C" w:rsidP="00692FBF">
      <w:pPr>
        <w:autoSpaceDE w:val="0"/>
        <w:autoSpaceDN w:val="0"/>
        <w:adjustRightInd w:val="0"/>
        <w:spacing w:after="0" w:line="240" w:lineRule="auto"/>
        <w:ind w:right="707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692FBF" w:rsidRPr="003B531A" w:rsidRDefault="00692FBF" w:rsidP="00692FB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Таблица № 2</w:t>
      </w:r>
    </w:p>
    <w:p w:rsidR="00EF400C" w:rsidRDefault="00EF400C" w:rsidP="00EF400C">
      <w:pPr>
        <w:autoSpaceDE w:val="0"/>
        <w:autoSpaceDN w:val="0"/>
        <w:adjustRightInd w:val="0"/>
        <w:spacing w:after="0" w:line="240" w:lineRule="auto"/>
        <w:ind w:left="709" w:right="707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F400C" w:rsidRPr="003B531A" w:rsidRDefault="00EF400C" w:rsidP="00EF400C">
      <w:pPr>
        <w:autoSpaceDE w:val="0"/>
        <w:autoSpaceDN w:val="0"/>
        <w:adjustRightInd w:val="0"/>
        <w:spacing w:after="0" w:line="240" w:lineRule="auto"/>
        <w:ind w:left="851" w:right="566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03246">
        <w:rPr>
          <w:rFonts w:ascii="Times New Roman" w:hAnsi="Times New Roman" w:cs="Times New Roman"/>
          <w:bCs/>
          <w:color w:val="26282F"/>
          <w:sz w:val="28"/>
          <w:szCs w:val="28"/>
        </w:rPr>
        <w:t>РАЗМЕР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вреда, причиняемого тяжеловесными транспортными средствами при движении по автомобильным дорогам местного значения </w:t>
      </w:r>
      <w:r w:rsidR="00A352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сельского поселения </w:t>
      </w:r>
      <w:proofErr w:type="gramStart"/>
      <w:r w:rsidR="00A352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Кубанец 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spellStart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Тимашевского</w:t>
      </w:r>
      <w:proofErr w:type="spellEnd"/>
      <w:proofErr w:type="gramEnd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района, рассчитанным под осевую нагрузку 1</w:t>
      </w:r>
      <w:r w:rsidR="00692FBF">
        <w:rPr>
          <w:rFonts w:ascii="Times New Roman" w:hAnsi="Times New Roman" w:cs="Times New Roman"/>
          <w:bCs/>
          <w:color w:val="26282F"/>
          <w:sz w:val="28"/>
          <w:szCs w:val="28"/>
        </w:rPr>
        <w:t>1,5</w:t>
      </w:r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тонн, от превышения допустимых осевых нагрузок на каждую ось транспортного средства</w:t>
      </w:r>
    </w:p>
    <w:p w:rsidR="00EF400C" w:rsidRPr="003B531A" w:rsidRDefault="00EF400C" w:rsidP="00EF40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961"/>
        <w:gridCol w:w="236"/>
      </w:tblGrid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Размер вреда (рублей на 1 км,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помi</w:t>
            </w:r>
            <w:proofErr w:type="spell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Свыше 2 до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 (включительно) до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 (включительно) до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 (включительно) до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6 (включительно) до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7 (включительно) до 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8 (включительно) до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9 (включительно) до 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10 (включительно) до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11 (включительно) до 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12 (включительно) до 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13 (включительно) до 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14 (включительно) до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15 (включительно) до 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16 (включительно) до 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17 (включительно) до 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18 (включительно) до 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19 (включительно) до 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20 (включительно) до 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21 (включительно) до 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22 (включительно) до 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23 (включительно) до 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24 (включительно) до 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25 (включительно) до 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26 (включительно) до 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27 (включительно) до 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28 (включительно) до 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29 (включительно) до 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30 (включительно) до 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31 (включительно) до 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32 (включительно) до 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33 (включительно) до 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34 (включительно) до 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35 (включительно) до 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36 (включительно) до 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37 (включительно) до 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38 (включительно) до 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39 (включительно) до 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40 (включительно) до 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41 (включительно) до 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42 (включительно) до 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43 (включительно) до 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44 (включительно) до 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45 (включительно) до 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46 (включительно) до 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47 (включительно) до 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48 (включительно) до 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49 (включительно) до 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50 (включительно) до 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51 (включительно) до 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52 (включительно) до 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53 (включительно) до 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54 (включительно) до 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55 (включительно) до 56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56 (включительно) до 57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57 (включительно) до 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58 (включительно) до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59 (включительно) до 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EF400C" w:rsidRDefault="00EF400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92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400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0C" w:rsidRPr="003B531A" w:rsidTr="00EF400C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60 (включительно) и выше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рассчитывается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по формулам, приведённым в методике расчёта размера вреда, причиняемого тяжеловесными транспортными 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средствами, предусмотренной </w:t>
            </w:r>
            <w:hyperlink r:id="rId8" w:history="1">
              <w:r w:rsidRPr="003B531A">
                <w:rPr>
                  <w:rFonts w:ascii="Times New Roman" w:hAnsi="Times New Roman" w:cs="Times New Roman"/>
                  <w:sz w:val="28"/>
                  <w:szCs w:val="28"/>
                </w:rPr>
                <w:t>приложением</w:t>
              </w:r>
            </w:hyperlink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к Правилам возмещения вреда, причиняемого тяжеловесными транспортными средствами, утверждённым </w:t>
            </w:r>
            <w:hyperlink r:id="rId9" w:history="1">
              <w:r w:rsidRPr="003B531A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ийской Федерации               от 31 января 2020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 67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400C" w:rsidRPr="003B531A" w:rsidRDefault="00EF400C" w:rsidP="00EF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400C" w:rsidRDefault="00EF400C" w:rsidP="00692FBF">
      <w:pPr>
        <w:autoSpaceDE w:val="0"/>
        <w:autoSpaceDN w:val="0"/>
        <w:adjustRightInd w:val="0"/>
        <w:spacing w:after="0" w:line="240" w:lineRule="auto"/>
        <w:ind w:left="709" w:right="-1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F400C" w:rsidRDefault="00EF400C" w:rsidP="00692FBF">
      <w:pPr>
        <w:autoSpaceDE w:val="0"/>
        <w:autoSpaceDN w:val="0"/>
        <w:adjustRightInd w:val="0"/>
        <w:spacing w:after="0" w:line="240" w:lineRule="auto"/>
        <w:ind w:left="709" w:right="-1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Таблица № </w:t>
      </w:r>
      <w:r w:rsidR="00692FBF">
        <w:rPr>
          <w:rFonts w:ascii="Times New Roman" w:hAnsi="Times New Roman" w:cs="Times New Roman"/>
          <w:bCs/>
          <w:color w:val="26282F"/>
          <w:sz w:val="28"/>
          <w:szCs w:val="28"/>
        </w:rPr>
        <w:t>3</w:t>
      </w:r>
    </w:p>
    <w:p w:rsidR="00EF400C" w:rsidRDefault="00EF400C" w:rsidP="00692FBF">
      <w:pPr>
        <w:autoSpaceDE w:val="0"/>
        <w:autoSpaceDN w:val="0"/>
        <w:adjustRightInd w:val="0"/>
        <w:spacing w:after="0" w:line="240" w:lineRule="auto"/>
        <w:ind w:left="709" w:right="707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2607FB" w:rsidRPr="003B531A" w:rsidRDefault="00E03246" w:rsidP="00692FBF">
      <w:pPr>
        <w:autoSpaceDE w:val="0"/>
        <w:autoSpaceDN w:val="0"/>
        <w:adjustRightInd w:val="0"/>
        <w:spacing w:after="0" w:line="240" w:lineRule="auto"/>
        <w:ind w:left="709" w:right="707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03246">
        <w:rPr>
          <w:rFonts w:ascii="Times New Roman" w:hAnsi="Times New Roman" w:cs="Times New Roman"/>
          <w:bCs/>
          <w:color w:val="26282F"/>
          <w:sz w:val="28"/>
          <w:szCs w:val="28"/>
        </w:rPr>
        <w:t>РАЗМЕР</w:t>
      </w:r>
      <w:r w:rsidR="002607FB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вреда, причиняемого тяжеловесными транспортными средствами при движении по автомобильным дорогам местного значения </w:t>
      </w:r>
      <w:r w:rsidR="00A3521F">
        <w:rPr>
          <w:rFonts w:ascii="Times New Roman" w:hAnsi="Times New Roman" w:cs="Times New Roman"/>
          <w:bCs/>
          <w:color w:val="26282F"/>
          <w:sz w:val="28"/>
          <w:szCs w:val="28"/>
        </w:rPr>
        <w:t>сельского поселения Кубанец</w:t>
      </w:r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spellStart"/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Тимашевского</w:t>
      </w:r>
      <w:proofErr w:type="spellEnd"/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</w:t>
      </w:r>
      <w:r w:rsidR="002607FB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, от превышения допустимой для автомобильной дороги массы транспортного средства</w:t>
      </w:r>
    </w:p>
    <w:p w:rsidR="002607FB" w:rsidRPr="003B531A" w:rsidRDefault="002607FB" w:rsidP="00EF40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842"/>
      </w:tblGrid>
      <w:tr w:rsidR="002607FB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Превышение допустимой массы транспортного средства (процентов)</w:t>
            </w:r>
          </w:p>
        </w:tc>
        <w:tc>
          <w:tcPr>
            <w:tcW w:w="4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607FB" w:rsidRPr="003B531A" w:rsidRDefault="002607FB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Размер вреда (рублей на 1 км, Р</w:t>
            </w:r>
            <w:r w:rsidR="008425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пм)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свыше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 до 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91,70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 (включительно) до 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93,19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 (включительно) до 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94,67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 (включительно) до 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96,16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6 (включительно) до 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97,65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7 (включительно) до 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99,13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8 (включительно) до 9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100,62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9 (включительно) до 10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102,11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10 (включительно) до 11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103,59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11 (включительно) до 12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105,08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12 (включительно) до 13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106,56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13 (включительно) до 14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108,05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14 (включительно) до 15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109,54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15 (включительно) до 16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111,02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16 (включительно) до 17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112,51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17 (включительно) до 18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114,00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18 (включительно) до 19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115,48</w:t>
            </w:r>
          </w:p>
        </w:tc>
      </w:tr>
      <w:tr w:rsidR="004152AD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19 (включительно) до 20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4152AD" w:rsidRPr="003B531A" w:rsidRDefault="004152AD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116,97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20 (включительно) до 21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118,45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21 (включительно) до 22</w:t>
            </w:r>
          </w:p>
        </w:tc>
        <w:tc>
          <w:tcPr>
            <w:tcW w:w="4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119,94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22 (включительно) до 23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121,43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23 (включительно) до 24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122,91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24 (включительно) до 25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124,40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25 (включительно) до 26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125,89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26 (включительно) до 27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127,37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27 (включительно) до 28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128,86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28 (включительно) до 29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130,34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29 (включительно) до 30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131,83</w:t>
            </w:r>
          </w:p>
        </w:tc>
      </w:tr>
      <w:tr w:rsidR="009339CA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30 (включительно) до 31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9339CA" w:rsidRPr="003B531A" w:rsidRDefault="009339C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133,32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31 (включительно) до 32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134,80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32 (включительно) до 33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136,29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33 (включительно) до 34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137,78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34 (включительно) до 35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139,26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35 (включительно) до 36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140,75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36 (включительно) до 37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142,23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37 (включительно) до 38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143,72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38 (включительно) до 39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125,21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39 (включительно) до 40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146,69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40 (включительно) до 41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148,18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41 (включительно) до 42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149,67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42 (включительно) до 43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151,15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43 (включительно) до 44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152,64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44 (включительно) до 45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154,13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45 (включительно) до 46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155,61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46 (включительно) до 47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157,10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47 (включительно) до 48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158,58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48 (включительно) до 49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160,07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49 (включительно) до 50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161,56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50 (включительно) до 51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163,04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51 (включительно) до 52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164,53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52 (включительно) до 53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166,02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53 (включительно) до 54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167,50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54 (включительно) до 55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168,99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55 (включительно) до 56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170,47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56 (включительно) до 57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171,96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57 (включительно) до 58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173,45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 xml:space="preserve"> 58 (включительно) до 59</w:t>
            </w:r>
          </w:p>
        </w:tc>
        <w:tc>
          <w:tcPr>
            <w:tcW w:w="4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174,93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43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556434">
              <w:rPr>
                <w:rFonts w:ascii="Times New Roman" w:hAnsi="Times New Roman" w:cs="Times New Roman"/>
                <w:sz w:val="28"/>
                <w:szCs w:val="28"/>
              </w:rPr>
              <w:t xml:space="preserve"> 59 (включительно) до 60</w:t>
            </w:r>
          </w:p>
        </w:tc>
        <w:tc>
          <w:tcPr>
            <w:tcW w:w="4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6434" w:rsidRPr="003B531A" w:rsidRDefault="00556434" w:rsidP="00EF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176,42</w:t>
            </w:r>
          </w:p>
        </w:tc>
      </w:tr>
      <w:tr w:rsidR="00556434" w:rsidRPr="003B531A" w:rsidTr="00EA6409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34" w:rsidRPr="003B531A" w:rsidRDefault="00556434" w:rsidP="0006298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43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556434">
              <w:rPr>
                <w:rFonts w:ascii="Times New Roman" w:hAnsi="Times New Roman" w:cs="Times New Roman"/>
                <w:sz w:val="28"/>
                <w:szCs w:val="28"/>
              </w:rPr>
              <w:t xml:space="preserve"> 60 (включительно) и выше</w:t>
            </w:r>
          </w:p>
        </w:tc>
        <w:tc>
          <w:tcPr>
            <w:tcW w:w="48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6434" w:rsidRPr="003B531A" w:rsidRDefault="00556434" w:rsidP="0026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6434">
              <w:rPr>
                <w:rFonts w:ascii="Times New Roman" w:hAnsi="Times New Roman" w:cs="Times New Roman"/>
                <w:sz w:val="28"/>
                <w:szCs w:val="28"/>
              </w:rPr>
              <w:t>рассчитывается</w:t>
            </w:r>
            <w:proofErr w:type="gramEnd"/>
            <w:r w:rsidRPr="00556434">
              <w:rPr>
                <w:rFonts w:ascii="Times New Roman" w:hAnsi="Times New Roman" w:cs="Times New Roman"/>
                <w:sz w:val="28"/>
                <w:szCs w:val="28"/>
              </w:rPr>
              <w:t xml:space="preserve"> по формулам, приведённым в методике расчёта размера вреда, причиняемого тяжеловесными транспортными средствами, предусмотренной приложением к Правилам возмещения вреда, причиняемого тяжеловесными транспортными средствами утверждённым </w:t>
            </w:r>
            <w:r w:rsidRPr="005564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постановлением Правительства Российской Федерации </w:t>
            </w:r>
            <w:r w:rsidR="0006298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F400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6298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56434">
              <w:rPr>
                <w:rFonts w:ascii="Times New Roman" w:hAnsi="Times New Roman" w:cs="Times New Roman"/>
                <w:sz w:val="28"/>
                <w:szCs w:val="28"/>
              </w:rPr>
              <w:t>от 31 января 2020 г. № 67</w:t>
            </w:r>
          </w:p>
        </w:tc>
      </w:tr>
    </w:tbl>
    <w:p w:rsidR="002607FB" w:rsidRDefault="002607FB" w:rsidP="00692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07FB" w:rsidRPr="003B531A" w:rsidRDefault="003B531A" w:rsidP="00692FB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2" w:name="sub_1003"/>
      <w:r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Таблица №</w:t>
      </w:r>
      <w:r w:rsidR="009339C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692FBF">
        <w:rPr>
          <w:rFonts w:ascii="Times New Roman" w:hAnsi="Times New Roman" w:cs="Times New Roman"/>
          <w:bCs/>
          <w:color w:val="26282F"/>
          <w:sz w:val="28"/>
          <w:szCs w:val="28"/>
        </w:rPr>
        <w:t>4</w:t>
      </w:r>
    </w:p>
    <w:bookmarkEnd w:id="2"/>
    <w:p w:rsidR="002607FB" w:rsidRPr="003B531A" w:rsidRDefault="002607FB" w:rsidP="00692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07FB" w:rsidRPr="003B531A" w:rsidRDefault="00E03246" w:rsidP="00692FBF">
      <w:pPr>
        <w:autoSpaceDE w:val="0"/>
        <w:autoSpaceDN w:val="0"/>
        <w:adjustRightInd w:val="0"/>
        <w:spacing w:after="0" w:line="240" w:lineRule="auto"/>
        <w:ind w:left="567" w:right="566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ИСХОДНОЕ ЗНАЧЕНИЕ И ПОСТОЯННЫЕ КОЭФФИЦИЕНТЫ</w:t>
      </w:r>
      <w:r w:rsidR="002607FB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для определения размера вреда, причиняемого тяжеловесными транспортными средствами при движении по автомобильным дорогам местного значения </w:t>
      </w:r>
      <w:r w:rsidR="00A3521F">
        <w:rPr>
          <w:rFonts w:ascii="Times New Roman" w:hAnsi="Times New Roman" w:cs="Times New Roman"/>
          <w:bCs/>
          <w:color w:val="26282F"/>
          <w:sz w:val="28"/>
          <w:szCs w:val="28"/>
        </w:rPr>
        <w:t>сельского поселения Кубанец</w:t>
      </w:r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spellStart"/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>Тимашевского</w:t>
      </w:r>
      <w:proofErr w:type="spellEnd"/>
      <w:r w:rsidR="003B531A" w:rsidRPr="003B53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</w:t>
      </w:r>
    </w:p>
    <w:p w:rsidR="002607FB" w:rsidRPr="003B531A" w:rsidRDefault="002607FB" w:rsidP="002607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2380"/>
        <w:gridCol w:w="1680"/>
        <w:gridCol w:w="1680"/>
      </w:tblGrid>
      <w:tr w:rsidR="002607FB" w:rsidRPr="003B531A">
        <w:tc>
          <w:tcPr>
            <w:tcW w:w="3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Нормативная нагрузка на ось транспортного средс</w:t>
            </w:r>
            <w:r w:rsidR="00842579">
              <w:rPr>
                <w:rFonts w:ascii="Times New Roman" w:hAnsi="Times New Roman" w:cs="Times New Roman"/>
                <w:sz w:val="28"/>
                <w:szCs w:val="28"/>
              </w:rPr>
              <w:t>тва для автомобильной дороги (т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425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исх. ось (руб./1 км)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Постоянные коэффициенты</w:t>
            </w:r>
          </w:p>
        </w:tc>
      </w:tr>
      <w:tr w:rsidR="002607FB" w:rsidRPr="003B531A"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gramEnd"/>
          </w:p>
        </w:tc>
      </w:tr>
      <w:tr w:rsidR="009E28AA" w:rsidRPr="003B531A"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0,27</w:t>
            </w:r>
          </w:p>
        </w:tc>
      </w:tr>
      <w:tr w:rsidR="002607FB" w:rsidRPr="003B531A"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18,4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7FB" w:rsidRPr="003B531A" w:rsidRDefault="002607FB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31A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9E28AA" w:rsidRPr="003B531A"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8AA" w:rsidRPr="003B531A" w:rsidRDefault="009E28AA" w:rsidP="0026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</w:tbl>
    <w:p w:rsidR="002607FB" w:rsidRDefault="002607FB" w:rsidP="002607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2579" w:rsidRPr="003B531A" w:rsidRDefault="00842579" w:rsidP="002607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07FB" w:rsidRPr="003B531A" w:rsidRDefault="002607FB" w:rsidP="002607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3521F" w:rsidRDefault="00A3521F" w:rsidP="00A3521F">
      <w:pPr>
        <w:pStyle w:val="a8"/>
        <w:suppressAutoHyphens/>
        <w:jc w:val="both"/>
        <w:rPr>
          <w:b w:val="0"/>
          <w:bCs w:val="0"/>
        </w:rPr>
      </w:pPr>
      <w:r>
        <w:rPr>
          <w:b w:val="0"/>
          <w:bCs w:val="0"/>
        </w:rPr>
        <w:t xml:space="preserve">Глава сельского поселения Кубанец </w:t>
      </w:r>
    </w:p>
    <w:p w:rsidR="00A3521F" w:rsidRDefault="00A3521F" w:rsidP="00A3521F">
      <w:pPr>
        <w:pStyle w:val="a8"/>
        <w:suppressAutoHyphens/>
        <w:jc w:val="both"/>
        <w:rPr>
          <w:b w:val="0"/>
          <w:bCs w:val="0"/>
        </w:rPr>
      </w:pPr>
      <w:proofErr w:type="spellStart"/>
      <w:r>
        <w:rPr>
          <w:b w:val="0"/>
          <w:bCs w:val="0"/>
        </w:rPr>
        <w:t>Тимашевского</w:t>
      </w:r>
      <w:proofErr w:type="spellEnd"/>
      <w:r>
        <w:rPr>
          <w:b w:val="0"/>
          <w:bCs w:val="0"/>
        </w:rPr>
        <w:t xml:space="preserve"> района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    Н.А. Дема</w:t>
      </w:r>
    </w:p>
    <w:p w:rsidR="0063090B" w:rsidRPr="003B531A" w:rsidRDefault="0063090B">
      <w:pPr>
        <w:rPr>
          <w:rFonts w:ascii="Times New Roman" w:hAnsi="Times New Roman" w:cs="Times New Roman"/>
          <w:sz w:val="28"/>
          <w:szCs w:val="28"/>
        </w:rPr>
      </w:pPr>
    </w:p>
    <w:sectPr w:rsidR="0063090B" w:rsidRPr="003B531A" w:rsidSect="00B134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418" w:left="1701" w:header="709" w:footer="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87E" w:rsidRDefault="0044087E">
      <w:pPr>
        <w:spacing w:after="0" w:line="240" w:lineRule="auto"/>
      </w:pPr>
      <w:r>
        <w:separator/>
      </w:r>
    </w:p>
  </w:endnote>
  <w:endnote w:type="continuationSeparator" w:id="0">
    <w:p w:rsidR="0044087E" w:rsidRDefault="0044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3B" w:rsidRDefault="00B02E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3B" w:rsidRDefault="00B02E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3B" w:rsidRDefault="00B02E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87E" w:rsidRDefault="0044087E">
      <w:pPr>
        <w:spacing w:after="0" w:line="240" w:lineRule="auto"/>
      </w:pPr>
      <w:r>
        <w:separator/>
      </w:r>
    </w:p>
  </w:footnote>
  <w:footnote w:type="continuationSeparator" w:id="0">
    <w:p w:rsidR="0044087E" w:rsidRDefault="0044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3B" w:rsidRDefault="00B02E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3B" w:rsidRDefault="00B02E3B" w:rsidP="00EF400C">
    <w:pPr>
      <w:pStyle w:val="a3"/>
      <w:jc w:val="center"/>
    </w:pPr>
    <w:r w:rsidRPr="00DE1179">
      <w:rPr>
        <w:rFonts w:ascii="Times New Roman" w:hAnsi="Times New Roman"/>
        <w:sz w:val="24"/>
        <w:szCs w:val="24"/>
      </w:rPr>
      <w:fldChar w:fldCharType="begin"/>
    </w:r>
    <w:r w:rsidRPr="00DE1179">
      <w:rPr>
        <w:rFonts w:ascii="Times New Roman" w:hAnsi="Times New Roman"/>
        <w:sz w:val="24"/>
        <w:szCs w:val="24"/>
      </w:rPr>
      <w:instrText>PAGE   \* MERGEFORMAT</w:instrText>
    </w:r>
    <w:r w:rsidRPr="00DE1179">
      <w:rPr>
        <w:rFonts w:ascii="Times New Roman" w:hAnsi="Times New Roman"/>
        <w:sz w:val="24"/>
        <w:szCs w:val="24"/>
      </w:rPr>
      <w:fldChar w:fldCharType="separate"/>
    </w:r>
    <w:r w:rsidR="00287A2B">
      <w:rPr>
        <w:rFonts w:ascii="Times New Roman" w:hAnsi="Times New Roman"/>
        <w:noProof/>
        <w:sz w:val="24"/>
        <w:szCs w:val="24"/>
      </w:rPr>
      <w:t>7</w:t>
    </w:r>
    <w:r w:rsidRPr="00DE1179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3B" w:rsidRDefault="00B02E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A45"/>
    <w:rsid w:val="00005CFA"/>
    <w:rsid w:val="00010A2E"/>
    <w:rsid w:val="0006019F"/>
    <w:rsid w:val="00062984"/>
    <w:rsid w:val="002607FB"/>
    <w:rsid w:val="00287A2B"/>
    <w:rsid w:val="003473F0"/>
    <w:rsid w:val="003B531A"/>
    <w:rsid w:val="004152AD"/>
    <w:rsid w:val="00427FD8"/>
    <w:rsid w:val="0044087E"/>
    <w:rsid w:val="00556434"/>
    <w:rsid w:val="0063090B"/>
    <w:rsid w:val="00692FBF"/>
    <w:rsid w:val="00792A45"/>
    <w:rsid w:val="007F5E0F"/>
    <w:rsid w:val="00842579"/>
    <w:rsid w:val="009339CA"/>
    <w:rsid w:val="0095649B"/>
    <w:rsid w:val="009C4072"/>
    <w:rsid w:val="009E28AA"/>
    <w:rsid w:val="00A3521F"/>
    <w:rsid w:val="00A460B1"/>
    <w:rsid w:val="00B02E3B"/>
    <w:rsid w:val="00B134A8"/>
    <w:rsid w:val="00B30F5B"/>
    <w:rsid w:val="00B81925"/>
    <w:rsid w:val="00C81A7E"/>
    <w:rsid w:val="00D41876"/>
    <w:rsid w:val="00D96C52"/>
    <w:rsid w:val="00E03246"/>
    <w:rsid w:val="00EA25D4"/>
    <w:rsid w:val="00EA6409"/>
    <w:rsid w:val="00EF400C"/>
    <w:rsid w:val="00F2319D"/>
    <w:rsid w:val="00F5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B8335-2AE2-4E35-8A42-D38A8825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0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07FB"/>
  </w:style>
  <w:style w:type="paragraph" w:styleId="a5">
    <w:name w:val="footer"/>
    <w:basedOn w:val="a"/>
    <w:link w:val="a6"/>
    <w:uiPriority w:val="99"/>
    <w:semiHidden/>
    <w:unhideWhenUsed/>
    <w:rsid w:val="00260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07FB"/>
  </w:style>
  <w:style w:type="paragraph" w:customStyle="1" w:styleId="a7">
    <w:name w:val="Нормальный (таблица)"/>
    <w:basedOn w:val="a"/>
    <w:next w:val="a"/>
    <w:uiPriority w:val="99"/>
    <w:rsid w:val="00EF400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8">
    <w:name w:val="Body Text"/>
    <w:basedOn w:val="a"/>
    <w:link w:val="a9"/>
    <w:rsid w:val="00A352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A3521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02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2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3395159.11000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garantF1://73395159.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73395159.11000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73395159.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2022-04-12T05:48:00Z</cp:lastPrinted>
  <dcterms:created xsi:type="dcterms:W3CDTF">2022-04-11T06:11:00Z</dcterms:created>
  <dcterms:modified xsi:type="dcterms:W3CDTF">2022-04-12T10:45:00Z</dcterms:modified>
</cp:coreProperties>
</file>