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E9" w:rsidRDefault="0061366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13335</wp:posOffset>
            </wp:positionV>
            <wp:extent cx="561975" cy="695325"/>
            <wp:effectExtent l="19050" t="0" r="9525" b="0"/>
            <wp:wrapNone/>
            <wp:docPr id="2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9B9" w:rsidRDefault="007869B9"/>
    <w:p w:rsidR="007869B9" w:rsidRDefault="007869B9"/>
    <w:p w:rsidR="0061366A" w:rsidRPr="0061366A" w:rsidRDefault="0061366A" w:rsidP="0061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366A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 КУБАНЕЦ</w:t>
      </w:r>
    </w:p>
    <w:p w:rsidR="0061366A" w:rsidRDefault="0061366A" w:rsidP="0061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366A">
        <w:rPr>
          <w:rFonts w:ascii="Times New Roman" w:hAnsi="Times New Roman" w:cs="Times New Roman"/>
          <w:b/>
          <w:sz w:val="28"/>
          <w:szCs w:val="28"/>
          <w:lang w:eastAsia="ru-RU"/>
        </w:rPr>
        <w:t>ТИМАШЕВСКОГО РАЙОНА</w:t>
      </w:r>
    </w:p>
    <w:p w:rsidR="0061366A" w:rsidRPr="0061366A" w:rsidRDefault="0061366A" w:rsidP="0061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1366A" w:rsidRDefault="0061366A" w:rsidP="0061366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366A">
        <w:rPr>
          <w:rFonts w:ascii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61366A" w:rsidRPr="0061366A" w:rsidRDefault="0061366A" w:rsidP="0061366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1366A" w:rsidRPr="0061366A" w:rsidRDefault="0061366A" w:rsidP="0061366A">
      <w:pPr>
        <w:spacing w:line="280" w:lineRule="exac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0.04</w:t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61366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ru-RU"/>
        </w:rPr>
        <w:t>27</w:t>
      </w:r>
    </w:p>
    <w:p w:rsidR="0061366A" w:rsidRDefault="0061366A" w:rsidP="0061366A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66A">
        <w:rPr>
          <w:rFonts w:ascii="Times New Roman" w:hAnsi="Times New Roman" w:cs="Times New Roman"/>
          <w:sz w:val="28"/>
          <w:szCs w:val="28"/>
          <w:lang w:eastAsia="ru-RU"/>
        </w:rPr>
        <w:t>хутор Беднягина</w:t>
      </w:r>
    </w:p>
    <w:p w:rsidR="004D0D7D" w:rsidRDefault="004D0D7D" w:rsidP="0061366A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568F" w:rsidRPr="00A84501" w:rsidRDefault="007869B9" w:rsidP="00E15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01">
        <w:rPr>
          <w:rFonts w:ascii="Times New Roman" w:hAnsi="Times New Roman" w:cs="Times New Roman"/>
          <w:b/>
          <w:sz w:val="28"/>
          <w:szCs w:val="28"/>
        </w:rPr>
        <w:t>О некоторых мерах по обеспечению сбалансированности</w:t>
      </w:r>
    </w:p>
    <w:p w:rsidR="007869B9" w:rsidRPr="00A84501" w:rsidRDefault="00E1568F" w:rsidP="00E15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01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61366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Кубанец </w:t>
      </w:r>
      <w:r w:rsidRPr="00A84501">
        <w:rPr>
          <w:rFonts w:ascii="Times New Roman" w:hAnsi="Times New Roman" w:cs="Times New Roman"/>
          <w:b/>
          <w:sz w:val="28"/>
          <w:szCs w:val="28"/>
        </w:rPr>
        <w:t>Тимашевск</w:t>
      </w:r>
      <w:r w:rsidR="0061366A">
        <w:rPr>
          <w:rFonts w:ascii="Times New Roman" w:hAnsi="Times New Roman" w:cs="Times New Roman"/>
          <w:b/>
          <w:sz w:val="28"/>
          <w:szCs w:val="28"/>
        </w:rPr>
        <w:t>ого</w:t>
      </w:r>
      <w:r w:rsidRPr="00A8450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366A">
        <w:rPr>
          <w:rFonts w:ascii="Times New Roman" w:hAnsi="Times New Roman" w:cs="Times New Roman"/>
          <w:b/>
          <w:sz w:val="28"/>
          <w:szCs w:val="28"/>
        </w:rPr>
        <w:t>а</w:t>
      </w:r>
    </w:p>
    <w:p w:rsidR="006C411F" w:rsidRPr="00A84501" w:rsidRDefault="006C411F" w:rsidP="00E15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11F" w:rsidRDefault="006C411F" w:rsidP="00E1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DAC" w:rsidRDefault="00A84501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411F">
        <w:rPr>
          <w:rFonts w:ascii="Times New Roman" w:hAnsi="Times New Roman" w:cs="Times New Roman"/>
          <w:sz w:val="28"/>
          <w:szCs w:val="28"/>
        </w:rPr>
        <w:t xml:space="preserve">В целях обеспечения сбалансированности и устойчивости  бюджета </w:t>
      </w:r>
      <w:r w:rsidR="0061366A">
        <w:rPr>
          <w:rFonts w:ascii="Times New Roman" w:hAnsi="Times New Roman" w:cs="Times New Roman"/>
          <w:sz w:val="28"/>
          <w:szCs w:val="28"/>
        </w:rPr>
        <w:t>сел</w:t>
      </w:r>
      <w:r w:rsidR="0061366A">
        <w:rPr>
          <w:rFonts w:ascii="Times New Roman" w:hAnsi="Times New Roman" w:cs="Times New Roman"/>
          <w:sz w:val="28"/>
          <w:szCs w:val="28"/>
        </w:rPr>
        <w:t>ь</w:t>
      </w:r>
      <w:r w:rsidR="0061366A">
        <w:rPr>
          <w:rFonts w:ascii="Times New Roman" w:hAnsi="Times New Roman" w:cs="Times New Roman"/>
          <w:sz w:val="28"/>
          <w:szCs w:val="28"/>
        </w:rPr>
        <w:t>ского поселения Кубанец</w:t>
      </w:r>
      <w:r w:rsidR="006C411F">
        <w:rPr>
          <w:rFonts w:ascii="Times New Roman" w:hAnsi="Times New Roman" w:cs="Times New Roman"/>
          <w:sz w:val="28"/>
          <w:szCs w:val="28"/>
        </w:rPr>
        <w:t xml:space="preserve"> Тимашевск</w:t>
      </w:r>
      <w:r w:rsidR="0061366A">
        <w:rPr>
          <w:rFonts w:ascii="Times New Roman" w:hAnsi="Times New Roman" w:cs="Times New Roman"/>
          <w:sz w:val="28"/>
          <w:szCs w:val="28"/>
        </w:rPr>
        <w:t>ого</w:t>
      </w:r>
      <w:r w:rsidR="006C411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1366A">
        <w:rPr>
          <w:rFonts w:ascii="Times New Roman" w:hAnsi="Times New Roman" w:cs="Times New Roman"/>
          <w:sz w:val="28"/>
          <w:szCs w:val="28"/>
        </w:rPr>
        <w:t>а</w:t>
      </w:r>
      <w:r w:rsidR="006C411F">
        <w:rPr>
          <w:rFonts w:ascii="Times New Roman" w:hAnsi="Times New Roman" w:cs="Times New Roman"/>
          <w:sz w:val="28"/>
          <w:szCs w:val="28"/>
        </w:rPr>
        <w:t xml:space="preserve"> в 2020 году в условиях, связа</w:t>
      </w:r>
      <w:r w:rsidR="006C411F">
        <w:rPr>
          <w:rFonts w:ascii="Times New Roman" w:hAnsi="Times New Roman" w:cs="Times New Roman"/>
          <w:sz w:val="28"/>
          <w:szCs w:val="28"/>
        </w:rPr>
        <w:t>н</w:t>
      </w:r>
      <w:r w:rsidR="006C411F">
        <w:rPr>
          <w:rFonts w:ascii="Times New Roman" w:hAnsi="Times New Roman" w:cs="Times New Roman"/>
          <w:sz w:val="28"/>
          <w:szCs w:val="28"/>
        </w:rPr>
        <w:t>ных с распространением новой корон</w:t>
      </w:r>
      <w:r w:rsidR="00171589">
        <w:rPr>
          <w:rFonts w:ascii="Times New Roman" w:hAnsi="Times New Roman" w:cs="Times New Roman"/>
          <w:sz w:val="28"/>
          <w:szCs w:val="28"/>
        </w:rPr>
        <w:t>а</w:t>
      </w:r>
      <w:r w:rsidR="006C411F">
        <w:rPr>
          <w:rFonts w:ascii="Times New Roman" w:hAnsi="Times New Roman" w:cs="Times New Roman"/>
          <w:sz w:val="28"/>
          <w:szCs w:val="28"/>
        </w:rPr>
        <w:t>вирусной инфекции (</w:t>
      </w:r>
      <w:r w:rsidR="00A50DA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50DAC" w:rsidRPr="00A50DAC">
        <w:rPr>
          <w:rFonts w:ascii="Times New Roman" w:hAnsi="Times New Roman" w:cs="Times New Roman"/>
          <w:sz w:val="28"/>
          <w:szCs w:val="28"/>
        </w:rPr>
        <w:t>-2019</w:t>
      </w:r>
      <w:r w:rsidR="00A50DAC">
        <w:rPr>
          <w:rFonts w:ascii="Times New Roman" w:hAnsi="Times New Roman" w:cs="Times New Roman"/>
          <w:sz w:val="28"/>
          <w:szCs w:val="28"/>
        </w:rPr>
        <w:t>) на территории Тимашевского района, с учетом принимаемых мер, направленных на повышение устойчивости  экономики, в том числе предоставления отсрочек по уплате налогов и других мер поддержки малого и среднего бизнеса, индив</w:t>
      </w:r>
      <w:r w:rsidR="00A50DAC">
        <w:rPr>
          <w:rFonts w:ascii="Times New Roman" w:hAnsi="Times New Roman" w:cs="Times New Roman"/>
          <w:sz w:val="28"/>
          <w:szCs w:val="28"/>
        </w:rPr>
        <w:t>и</w:t>
      </w:r>
      <w:r w:rsidR="00A50DAC">
        <w:rPr>
          <w:rFonts w:ascii="Times New Roman" w:hAnsi="Times New Roman" w:cs="Times New Roman"/>
          <w:sz w:val="28"/>
          <w:szCs w:val="28"/>
        </w:rPr>
        <w:t>дуальных предпринимателей</w:t>
      </w:r>
      <w:r w:rsidR="00E0414B">
        <w:rPr>
          <w:rFonts w:ascii="Times New Roman" w:hAnsi="Times New Roman" w:cs="Times New Roman"/>
          <w:sz w:val="28"/>
          <w:szCs w:val="28"/>
        </w:rPr>
        <w:t>, п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о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с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т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а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н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о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в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л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я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ю</w:t>
      </w:r>
      <w:r w:rsidR="00A50DAC">
        <w:rPr>
          <w:rFonts w:ascii="Times New Roman" w:hAnsi="Times New Roman" w:cs="Times New Roman"/>
          <w:sz w:val="28"/>
          <w:szCs w:val="28"/>
        </w:rPr>
        <w:t>:</w:t>
      </w:r>
    </w:p>
    <w:p w:rsidR="006C411F" w:rsidRDefault="00A50DAC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AC">
        <w:rPr>
          <w:rFonts w:ascii="Times New Roman" w:hAnsi="Times New Roman" w:cs="Times New Roman"/>
          <w:sz w:val="28"/>
          <w:szCs w:val="28"/>
        </w:rPr>
        <w:t xml:space="preserve"> </w:t>
      </w:r>
      <w:r w:rsidR="00A84501">
        <w:rPr>
          <w:rFonts w:ascii="Times New Roman" w:hAnsi="Times New Roman" w:cs="Times New Roman"/>
          <w:sz w:val="28"/>
          <w:szCs w:val="28"/>
        </w:rPr>
        <w:t xml:space="preserve">        1.</w:t>
      </w:r>
      <w:r w:rsidR="0098358F">
        <w:rPr>
          <w:rFonts w:ascii="Times New Roman" w:hAnsi="Times New Roman" w:cs="Times New Roman"/>
          <w:sz w:val="28"/>
          <w:szCs w:val="28"/>
        </w:rPr>
        <w:t xml:space="preserve"> </w:t>
      </w:r>
      <w:r w:rsidR="00A84501">
        <w:rPr>
          <w:rFonts w:ascii="Times New Roman" w:hAnsi="Times New Roman" w:cs="Times New Roman"/>
          <w:sz w:val="28"/>
          <w:szCs w:val="28"/>
        </w:rPr>
        <w:t>Принять меры по обеспечению финансирования расходов бюджета</w:t>
      </w:r>
      <w:r w:rsidR="0061366A">
        <w:rPr>
          <w:rFonts w:ascii="Times New Roman" w:hAnsi="Times New Roman" w:cs="Times New Roman"/>
          <w:sz w:val="28"/>
          <w:szCs w:val="28"/>
        </w:rPr>
        <w:t xml:space="preserve"> п</w:t>
      </w:r>
      <w:r w:rsidR="0061366A">
        <w:rPr>
          <w:rFonts w:ascii="Times New Roman" w:hAnsi="Times New Roman" w:cs="Times New Roman"/>
          <w:sz w:val="28"/>
          <w:szCs w:val="28"/>
        </w:rPr>
        <w:t>о</w:t>
      </w:r>
      <w:r w:rsidR="0061366A">
        <w:rPr>
          <w:rFonts w:ascii="Times New Roman" w:hAnsi="Times New Roman" w:cs="Times New Roman"/>
          <w:sz w:val="28"/>
          <w:szCs w:val="28"/>
        </w:rPr>
        <w:t>селения</w:t>
      </w:r>
      <w:r w:rsidR="00A84501">
        <w:rPr>
          <w:rFonts w:ascii="Times New Roman" w:hAnsi="Times New Roman" w:cs="Times New Roman"/>
          <w:sz w:val="28"/>
          <w:szCs w:val="28"/>
        </w:rPr>
        <w:t xml:space="preserve"> на реализацию региональных проектов, которые направлены на дост</w:t>
      </w:r>
      <w:r w:rsidR="00A84501">
        <w:rPr>
          <w:rFonts w:ascii="Times New Roman" w:hAnsi="Times New Roman" w:cs="Times New Roman"/>
          <w:sz w:val="28"/>
          <w:szCs w:val="28"/>
        </w:rPr>
        <w:t>и</w:t>
      </w:r>
      <w:r w:rsidR="00A84501">
        <w:rPr>
          <w:rFonts w:ascii="Times New Roman" w:hAnsi="Times New Roman" w:cs="Times New Roman"/>
          <w:sz w:val="28"/>
          <w:szCs w:val="28"/>
        </w:rPr>
        <w:t>жение соответствующих результатов реализации федеральных проектов</w:t>
      </w:r>
      <w:r w:rsidR="00290AF4">
        <w:rPr>
          <w:rFonts w:ascii="Times New Roman" w:hAnsi="Times New Roman" w:cs="Times New Roman"/>
          <w:sz w:val="28"/>
          <w:szCs w:val="28"/>
        </w:rPr>
        <w:t xml:space="preserve"> </w:t>
      </w:r>
      <w:r w:rsidR="00A84501">
        <w:rPr>
          <w:rFonts w:ascii="Times New Roman" w:hAnsi="Times New Roman" w:cs="Times New Roman"/>
          <w:sz w:val="28"/>
          <w:szCs w:val="28"/>
        </w:rPr>
        <w:t>(пр</w:t>
      </w:r>
      <w:r w:rsidR="00A84501">
        <w:rPr>
          <w:rFonts w:ascii="Times New Roman" w:hAnsi="Times New Roman" w:cs="Times New Roman"/>
          <w:sz w:val="28"/>
          <w:szCs w:val="28"/>
        </w:rPr>
        <w:t>о</w:t>
      </w:r>
      <w:r w:rsidR="00A84501">
        <w:rPr>
          <w:rFonts w:ascii="Times New Roman" w:hAnsi="Times New Roman" w:cs="Times New Roman"/>
          <w:sz w:val="28"/>
          <w:szCs w:val="28"/>
        </w:rPr>
        <w:t>грамм) (далее – региональные проекты), обеспечив</w:t>
      </w:r>
      <w:r w:rsidR="0098358F">
        <w:rPr>
          <w:rFonts w:ascii="Times New Roman" w:hAnsi="Times New Roman" w:cs="Times New Roman"/>
          <w:sz w:val="28"/>
          <w:szCs w:val="28"/>
        </w:rPr>
        <w:t xml:space="preserve"> адресность и целевой хара</w:t>
      </w:r>
      <w:r w:rsidR="0098358F">
        <w:rPr>
          <w:rFonts w:ascii="Times New Roman" w:hAnsi="Times New Roman" w:cs="Times New Roman"/>
          <w:sz w:val="28"/>
          <w:szCs w:val="28"/>
        </w:rPr>
        <w:t>к</w:t>
      </w:r>
      <w:r w:rsidR="0098358F">
        <w:rPr>
          <w:rFonts w:ascii="Times New Roman" w:hAnsi="Times New Roman" w:cs="Times New Roman"/>
          <w:sz w:val="28"/>
          <w:szCs w:val="28"/>
        </w:rPr>
        <w:t>тер использования бюджетных средств</w:t>
      </w:r>
      <w:r w:rsidR="00A32AD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8358F" w:rsidRDefault="0098358F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Приостановить осуществление закупок товаров, работ, услуг для обе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печения муниципальных нужд </w:t>
      </w:r>
      <w:r w:rsidR="0061366A">
        <w:rPr>
          <w:rFonts w:ascii="Times New Roman" w:hAnsi="Times New Roman" w:cs="Times New Roman"/>
          <w:sz w:val="28"/>
          <w:szCs w:val="28"/>
        </w:rPr>
        <w:t xml:space="preserve">сельского поселения Кубанец </w:t>
      </w:r>
      <w:r>
        <w:rPr>
          <w:rFonts w:ascii="Times New Roman" w:hAnsi="Times New Roman" w:cs="Times New Roman"/>
          <w:sz w:val="28"/>
          <w:szCs w:val="28"/>
        </w:rPr>
        <w:t>Тимашевского района, нужд</w:t>
      </w:r>
      <w:r w:rsidR="00290AF4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бюджетных (автономных) учреждений </w:t>
      </w:r>
      <w:r w:rsidR="0061366A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61366A">
        <w:rPr>
          <w:rFonts w:ascii="Times New Roman" w:hAnsi="Times New Roman" w:cs="Times New Roman"/>
          <w:sz w:val="28"/>
          <w:szCs w:val="28"/>
        </w:rPr>
        <w:t>о</w:t>
      </w:r>
      <w:r w:rsidR="0061366A">
        <w:rPr>
          <w:rFonts w:ascii="Times New Roman" w:hAnsi="Times New Roman" w:cs="Times New Roman"/>
          <w:sz w:val="28"/>
          <w:szCs w:val="28"/>
        </w:rPr>
        <w:t xml:space="preserve">го поселения Кубанец </w:t>
      </w:r>
      <w:r>
        <w:rPr>
          <w:rFonts w:ascii="Times New Roman" w:hAnsi="Times New Roman" w:cs="Times New Roman"/>
          <w:sz w:val="28"/>
          <w:szCs w:val="28"/>
        </w:rPr>
        <w:t>Тимашевского района (по закупкам, источником фина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сового обеспечения которых явля</w:t>
      </w:r>
      <w:r w:rsidR="0022449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средства </w:t>
      </w:r>
      <w:r w:rsidR="004954A3">
        <w:rPr>
          <w:rFonts w:ascii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hAnsi="Times New Roman" w:cs="Times New Roman"/>
          <w:sz w:val="28"/>
          <w:szCs w:val="28"/>
        </w:rPr>
        <w:t>бюджета)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ствии с перечнем товаров, работ, услуг, не носящих первоочередной характер и (или) не связанных с угрозой жизни и здоровья граждан (далее – перечень) (прилагается), за исключением закупок, осуществляемых в рамках реализации региональных проектов, мероприятий, связанных с профилактикой </w:t>
      </w:r>
      <w:r w:rsidR="005730DC">
        <w:rPr>
          <w:rFonts w:ascii="Times New Roman" w:hAnsi="Times New Roman" w:cs="Times New Roman"/>
          <w:sz w:val="28"/>
          <w:szCs w:val="28"/>
        </w:rPr>
        <w:t>и ус</w:t>
      </w:r>
      <w:r w:rsidR="00FE1627">
        <w:rPr>
          <w:rFonts w:ascii="Times New Roman" w:hAnsi="Times New Roman" w:cs="Times New Roman"/>
          <w:sz w:val="28"/>
          <w:szCs w:val="28"/>
        </w:rPr>
        <w:t>тран</w:t>
      </w:r>
      <w:r w:rsidR="00FE1627">
        <w:rPr>
          <w:rFonts w:ascii="Times New Roman" w:hAnsi="Times New Roman" w:cs="Times New Roman"/>
          <w:sz w:val="28"/>
          <w:szCs w:val="28"/>
        </w:rPr>
        <w:t>е</w:t>
      </w:r>
      <w:r w:rsidR="005730DC">
        <w:rPr>
          <w:rFonts w:ascii="Times New Roman" w:hAnsi="Times New Roman" w:cs="Times New Roman"/>
          <w:sz w:val="28"/>
          <w:szCs w:val="28"/>
        </w:rPr>
        <w:t>нием последствий распространения новой коронавирусной инфекции (</w:t>
      </w:r>
      <w:r w:rsidR="005730D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730DC" w:rsidRPr="00A50DAC">
        <w:rPr>
          <w:rFonts w:ascii="Times New Roman" w:hAnsi="Times New Roman" w:cs="Times New Roman"/>
          <w:sz w:val="28"/>
          <w:szCs w:val="28"/>
        </w:rPr>
        <w:t>-2019</w:t>
      </w:r>
      <w:r w:rsidR="005730DC">
        <w:rPr>
          <w:rFonts w:ascii="Times New Roman" w:hAnsi="Times New Roman" w:cs="Times New Roman"/>
          <w:sz w:val="28"/>
          <w:szCs w:val="28"/>
        </w:rPr>
        <w:t>)</w:t>
      </w:r>
      <w:r w:rsidR="00A32AD2">
        <w:rPr>
          <w:rFonts w:ascii="Times New Roman" w:hAnsi="Times New Roman" w:cs="Times New Roman"/>
          <w:sz w:val="28"/>
          <w:szCs w:val="28"/>
        </w:rPr>
        <w:t>.</w:t>
      </w:r>
    </w:p>
    <w:p w:rsidR="005730DC" w:rsidRDefault="005730DC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Приостановить внесение изменений в планы – графики закупок товаров, работ, услуг на 2020 финансовый год и на плановый период 2021 и 2022 годов в части использования в 2020 году экономии, полученной при осуществлении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купок товаров, работ, услуг, за исключением медикаментов и продуктов пит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366A">
        <w:rPr>
          <w:rFonts w:ascii="Times New Roman" w:hAnsi="Times New Roman" w:cs="Times New Roman"/>
          <w:sz w:val="28"/>
          <w:szCs w:val="28"/>
        </w:rPr>
        <w:lastRenderedPageBreak/>
        <w:t>ния,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1366A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, а также средств, полученных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пальными бюджетными и (или) муниципальными автономными учреждениями </w:t>
      </w:r>
      <w:r w:rsidR="0061366A">
        <w:rPr>
          <w:rFonts w:ascii="Times New Roman" w:hAnsi="Times New Roman" w:cs="Times New Roman"/>
          <w:sz w:val="28"/>
          <w:szCs w:val="28"/>
        </w:rPr>
        <w:t xml:space="preserve">сельского поселения Кубанец </w:t>
      </w:r>
      <w:r>
        <w:rPr>
          <w:rFonts w:ascii="Times New Roman" w:hAnsi="Times New Roman" w:cs="Times New Roman"/>
          <w:sz w:val="28"/>
          <w:szCs w:val="28"/>
        </w:rPr>
        <w:t>Тимашевского района в виде субсидий на иные цели на финансовое обеспечение муниципального задания, субсидий на иные цели и субсидий на осуществление капитальных вложений</w:t>
      </w:r>
      <w:r w:rsidR="00290AF4">
        <w:rPr>
          <w:rFonts w:ascii="Times New Roman" w:hAnsi="Times New Roman" w:cs="Times New Roman"/>
          <w:sz w:val="28"/>
          <w:szCs w:val="28"/>
        </w:rPr>
        <w:t xml:space="preserve"> в объекты муниц</w:t>
      </w:r>
      <w:r w:rsidR="00290AF4">
        <w:rPr>
          <w:rFonts w:ascii="Times New Roman" w:hAnsi="Times New Roman" w:cs="Times New Roman"/>
          <w:sz w:val="28"/>
          <w:szCs w:val="28"/>
        </w:rPr>
        <w:t>и</w:t>
      </w:r>
      <w:r w:rsidR="00290AF4">
        <w:rPr>
          <w:rFonts w:ascii="Times New Roman" w:hAnsi="Times New Roman" w:cs="Times New Roman"/>
          <w:sz w:val="28"/>
          <w:szCs w:val="28"/>
        </w:rPr>
        <w:t>пальной собственности.</w:t>
      </w:r>
    </w:p>
    <w:p w:rsidR="00290AF4" w:rsidRDefault="004954A3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Главным распорядителям средств бюджета</w:t>
      </w:r>
      <w:r w:rsidR="0061366A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2AD2" w:rsidRDefault="001D0307" w:rsidP="00C0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 15 мая 2020 г. представить в финансовое управление администрации муниципального образования Тимашевский район информацию об оптимиз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 </w:t>
      </w:r>
      <w:r w:rsidR="00A32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A32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="0061366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32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32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 w:rsidR="00A32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32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ограничениями </w:t>
      </w:r>
      <w:r w:rsidR="00A32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32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запретами, </w:t>
      </w:r>
    </w:p>
    <w:p w:rsidR="001D0307" w:rsidRPr="00D960A2" w:rsidRDefault="001D0307" w:rsidP="004D5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установленными постановлениями главы администрации (губернатора)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нодарского края от 13</w:t>
      </w:r>
      <w:r w:rsidR="00206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2020 г. № 129 «О введении  режима повышенной готовности на территории Краснодарского края и мерах по предотвращению распространения новой</w:t>
      </w:r>
      <w:r w:rsidR="004D5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коронавирусной</w:t>
      </w:r>
      <w:r w:rsidR="004D5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4D53D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-2019)», от</w:t>
      </w:r>
      <w:r w:rsidR="007359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 ма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та 2020 г. № 185 «О введении ограничительных мероприятий (карантина) на территории Краснодарского края»</w:t>
      </w:r>
      <w:r w:rsidR="002063F5">
        <w:rPr>
          <w:rFonts w:ascii="Times New Roman" w:hAnsi="Times New Roman" w:cs="Times New Roman"/>
          <w:sz w:val="28"/>
          <w:szCs w:val="28"/>
        </w:rPr>
        <w:t>, постановлением администрации муниц</w:t>
      </w:r>
      <w:r w:rsidR="002063F5">
        <w:rPr>
          <w:rFonts w:ascii="Times New Roman" w:hAnsi="Times New Roman" w:cs="Times New Roman"/>
          <w:sz w:val="28"/>
          <w:szCs w:val="28"/>
        </w:rPr>
        <w:t>и</w:t>
      </w:r>
      <w:r w:rsidR="002063F5">
        <w:rPr>
          <w:rFonts w:ascii="Times New Roman" w:hAnsi="Times New Roman" w:cs="Times New Roman"/>
          <w:sz w:val="28"/>
          <w:szCs w:val="28"/>
        </w:rPr>
        <w:t>пального образования Тимашевский район от 23 марта 2020 г. № 326 «О пер</w:t>
      </w:r>
      <w:r w:rsidR="002063F5">
        <w:rPr>
          <w:rFonts w:ascii="Times New Roman" w:hAnsi="Times New Roman" w:cs="Times New Roman"/>
          <w:sz w:val="28"/>
          <w:szCs w:val="28"/>
        </w:rPr>
        <w:t>е</w:t>
      </w:r>
      <w:r w:rsidR="002063F5">
        <w:rPr>
          <w:rFonts w:ascii="Times New Roman" w:hAnsi="Times New Roman" w:cs="Times New Roman"/>
          <w:sz w:val="28"/>
          <w:szCs w:val="28"/>
        </w:rPr>
        <w:t>воде Тимашевского районного звена краевой территориальной подсистемы единой Российской системы по предупреждению и ликвидации чрезвычайной ситуаций в режим функционирования «Повышенная готовность»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0307" w:rsidRDefault="001D0307" w:rsidP="00C0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 10 июня 2020 г. представить в финансовое управление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муниципального образования Тимашевский район предложения по внес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 изменений в объемы расходов бюджета</w:t>
      </w:r>
      <w:r w:rsidR="0061366A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, предусмотренных в рамках софинансирования межбюджетных трансфертов из краевого бюджета (субсидий) в случае их изменений в соответствии с порядком предоставления и распределения субсидий;</w:t>
      </w:r>
    </w:p>
    <w:p w:rsidR="001D0307" w:rsidRDefault="001D0307" w:rsidP="00C0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10 июня 2020 г., до 10 сентября 2020 г.,</w:t>
      </w:r>
      <w:r w:rsidRPr="009A0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10 декабря 2020 г. напр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вить в финансовое управление администрации муниципального образования Тимашевский район информацию об экономии, полученной при осуществлении закупок товаров, работ, услуг, за исключением медикаментов и продуктов 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тания.</w:t>
      </w:r>
    </w:p>
    <w:p w:rsidR="001D0307" w:rsidRDefault="00171589" w:rsidP="00C0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0307">
        <w:rPr>
          <w:rFonts w:ascii="Times New Roman" w:hAnsi="Times New Roman" w:cs="Times New Roman"/>
          <w:sz w:val="28"/>
          <w:szCs w:val="28"/>
        </w:rPr>
        <w:t xml:space="preserve">. </w:t>
      </w:r>
      <w:r w:rsidR="0061366A">
        <w:rPr>
          <w:rFonts w:ascii="Times New Roman" w:hAnsi="Times New Roman" w:cs="Times New Roman"/>
          <w:sz w:val="28"/>
          <w:szCs w:val="28"/>
        </w:rPr>
        <w:t>Специалисту первой категории администрации сельского поселения К</w:t>
      </w:r>
      <w:r w:rsidR="0061366A">
        <w:rPr>
          <w:rFonts w:ascii="Times New Roman" w:hAnsi="Times New Roman" w:cs="Times New Roman"/>
          <w:sz w:val="28"/>
          <w:szCs w:val="28"/>
        </w:rPr>
        <w:t>у</w:t>
      </w:r>
      <w:r w:rsidR="0061366A">
        <w:rPr>
          <w:rFonts w:ascii="Times New Roman" w:hAnsi="Times New Roman" w:cs="Times New Roman"/>
          <w:sz w:val="28"/>
          <w:szCs w:val="28"/>
        </w:rPr>
        <w:t xml:space="preserve">банец </w:t>
      </w:r>
      <w:r w:rsidR="001D0307">
        <w:rPr>
          <w:rFonts w:ascii="Times New Roman" w:hAnsi="Times New Roman" w:cs="Times New Roman"/>
          <w:sz w:val="28"/>
          <w:szCs w:val="28"/>
        </w:rPr>
        <w:t>Тимашевск</w:t>
      </w:r>
      <w:r w:rsidR="0061366A">
        <w:rPr>
          <w:rFonts w:ascii="Times New Roman" w:hAnsi="Times New Roman" w:cs="Times New Roman"/>
          <w:sz w:val="28"/>
          <w:szCs w:val="28"/>
        </w:rPr>
        <w:t>ого</w:t>
      </w:r>
      <w:r w:rsidR="001D03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1366A">
        <w:rPr>
          <w:rFonts w:ascii="Times New Roman" w:hAnsi="Times New Roman" w:cs="Times New Roman"/>
          <w:sz w:val="28"/>
          <w:szCs w:val="28"/>
        </w:rPr>
        <w:t>а Я.А. Саворской</w:t>
      </w:r>
      <w:r w:rsidR="001D0307">
        <w:rPr>
          <w:rFonts w:ascii="Times New Roman" w:hAnsi="Times New Roman" w:cs="Times New Roman"/>
          <w:sz w:val="28"/>
          <w:szCs w:val="28"/>
        </w:rPr>
        <w:t xml:space="preserve"> организовать кассовое исполнение бюджета </w:t>
      </w:r>
      <w:r w:rsidR="0061366A">
        <w:rPr>
          <w:rFonts w:ascii="Times New Roman" w:hAnsi="Times New Roman" w:cs="Times New Roman"/>
          <w:sz w:val="28"/>
          <w:szCs w:val="28"/>
        </w:rPr>
        <w:t xml:space="preserve">сельского поселения Кубанец </w:t>
      </w:r>
      <w:r w:rsidR="001D0307">
        <w:rPr>
          <w:rFonts w:ascii="Times New Roman" w:hAnsi="Times New Roman" w:cs="Times New Roman"/>
          <w:sz w:val="28"/>
          <w:szCs w:val="28"/>
        </w:rPr>
        <w:t>Тимашев</w:t>
      </w:r>
      <w:r w:rsidR="0061366A">
        <w:rPr>
          <w:rFonts w:ascii="Times New Roman" w:hAnsi="Times New Roman" w:cs="Times New Roman"/>
          <w:sz w:val="28"/>
          <w:szCs w:val="28"/>
        </w:rPr>
        <w:t>ского</w:t>
      </w:r>
      <w:r w:rsidR="001D03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1366A">
        <w:rPr>
          <w:rFonts w:ascii="Times New Roman" w:hAnsi="Times New Roman" w:cs="Times New Roman"/>
          <w:sz w:val="28"/>
          <w:szCs w:val="28"/>
        </w:rPr>
        <w:t>а</w:t>
      </w:r>
      <w:r w:rsidR="001D0307">
        <w:rPr>
          <w:rFonts w:ascii="Times New Roman" w:hAnsi="Times New Roman" w:cs="Times New Roman"/>
          <w:sz w:val="28"/>
          <w:szCs w:val="28"/>
        </w:rPr>
        <w:t xml:space="preserve"> с соблюдением приоритета </w:t>
      </w:r>
      <w:r w:rsidR="001D0307" w:rsidRPr="00404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действующих расходных обязательств</w:t>
      </w:r>
      <w:r w:rsidR="001D0307">
        <w:rPr>
          <w:rFonts w:ascii="Times New Roman" w:hAnsi="Times New Roman" w:cs="Times New Roman"/>
          <w:sz w:val="28"/>
          <w:szCs w:val="28"/>
        </w:rPr>
        <w:t xml:space="preserve"> на обеспечение социальных выплат и на финансирование заработной платы и начислений на выплаты по оплате труда.</w:t>
      </w:r>
    </w:p>
    <w:p w:rsidR="004D0D7D" w:rsidRDefault="0061366A" w:rsidP="004D0D7D">
      <w:pPr>
        <w:pStyle w:val="a5"/>
        <w:widowControl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D030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</w:rPr>
        <w:t xml:space="preserve">Заведующему сектором по делопроизводству и организационно-кадровой работе </w:t>
      </w:r>
      <w:r w:rsidR="004D0D7D">
        <w:rPr>
          <w:rFonts w:ascii="Times New Roman" w:hAnsi="Times New Roman"/>
          <w:sz w:val="28"/>
        </w:rPr>
        <w:t xml:space="preserve">администрации сельского поселения Кубанец Тимашевского района </w:t>
      </w:r>
      <w:r>
        <w:rPr>
          <w:rFonts w:ascii="Times New Roman" w:hAnsi="Times New Roman"/>
          <w:sz w:val="28"/>
        </w:rPr>
        <w:t>Геман</w:t>
      </w:r>
      <w:r w:rsidR="004D0D7D">
        <w:rPr>
          <w:rFonts w:ascii="Times New Roman" w:hAnsi="Times New Roman"/>
          <w:sz w:val="28"/>
        </w:rPr>
        <w:t xml:space="preserve"> </w:t>
      </w:r>
      <w:r w:rsidR="00E904E9">
        <w:rPr>
          <w:rFonts w:ascii="Times New Roman" w:hAnsi="Times New Roman"/>
          <w:sz w:val="28"/>
        </w:rPr>
        <w:t xml:space="preserve">И.Г. </w:t>
      </w:r>
      <w:r w:rsidR="00AB5DA9">
        <w:rPr>
          <w:rFonts w:ascii="Times New Roman" w:hAnsi="Times New Roman"/>
          <w:sz w:val="28"/>
        </w:rPr>
        <w:t>обеспечить размещение  настоящего постановления на оф</w:t>
      </w:r>
      <w:r w:rsidR="00AB5DA9">
        <w:rPr>
          <w:rFonts w:ascii="Times New Roman" w:hAnsi="Times New Roman"/>
          <w:sz w:val="28"/>
        </w:rPr>
        <w:t>и</w:t>
      </w:r>
      <w:r w:rsidR="00AB5DA9">
        <w:rPr>
          <w:rFonts w:ascii="Times New Roman" w:hAnsi="Times New Roman"/>
          <w:sz w:val="28"/>
        </w:rPr>
        <w:t xml:space="preserve">циальном сайте </w:t>
      </w:r>
      <w:r w:rsidR="004D0D7D">
        <w:rPr>
          <w:rFonts w:ascii="Times New Roman" w:hAnsi="Times New Roman"/>
          <w:sz w:val="28"/>
        </w:rPr>
        <w:t xml:space="preserve">сельского поселения Кубанец </w:t>
      </w:r>
      <w:r w:rsidR="00AB5DA9">
        <w:rPr>
          <w:rFonts w:ascii="Times New Roman" w:hAnsi="Times New Roman"/>
          <w:sz w:val="28"/>
        </w:rPr>
        <w:t>Тимашевск</w:t>
      </w:r>
      <w:r w:rsidR="004D0D7D">
        <w:rPr>
          <w:rFonts w:ascii="Times New Roman" w:hAnsi="Times New Roman"/>
          <w:sz w:val="28"/>
        </w:rPr>
        <w:t>ого</w:t>
      </w:r>
      <w:r w:rsidR="00AB5DA9">
        <w:rPr>
          <w:rFonts w:ascii="Times New Roman" w:hAnsi="Times New Roman"/>
          <w:sz w:val="28"/>
        </w:rPr>
        <w:t xml:space="preserve"> район</w:t>
      </w:r>
      <w:r w:rsidR="004D0D7D">
        <w:rPr>
          <w:rFonts w:ascii="Times New Roman" w:hAnsi="Times New Roman"/>
          <w:sz w:val="28"/>
        </w:rPr>
        <w:t>а</w:t>
      </w:r>
      <w:r w:rsidR="00AB5DA9">
        <w:rPr>
          <w:rFonts w:ascii="Times New Roman" w:hAnsi="Times New Roman"/>
          <w:sz w:val="28"/>
        </w:rPr>
        <w:t xml:space="preserve"> в инфо</w:t>
      </w:r>
      <w:r w:rsidR="00AB5DA9">
        <w:rPr>
          <w:rFonts w:ascii="Times New Roman" w:hAnsi="Times New Roman"/>
          <w:sz w:val="28"/>
        </w:rPr>
        <w:t>р</w:t>
      </w:r>
      <w:r w:rsidR="00AB5DA9">
        <w:rPr>
          <w:rFonts w:ascii="Times New Roman" w:hAnsi="Times New Roman"/>
          <w:sz w:val="28"/>
        </w:rPr>
        <w:t>мационно – телекоммуникационной сети «Интернет».</w:t>
      </w:r>
    </w:p>
    <w:p w:rsidR="002D3F7E" w:rsidRDefault="004D0D7D" w:rsidP="004D0D7D">
      <w:pPr>
        <w:pStyle w:val="a5"/>
        <w:widowControl w:val="0"/>
        <w:suppressAutoHyphens/>
        <w:ind w:firstLine="567"/>
        <w:jc w:val="both"/>
      </w:pPr>
      <w:r>
        <w:rPr>
          <w:rFonts w:ascii="Times New Roman" w:hAnsi="Times New Roman"/>
          <w:sz w:val="28"/>
        </w:rPr>
        <w:t>7</w:t>
      </w:r>
      <w:r w:rsidR="008A5455" w:rsidRPr="004D0D7D">
        <w:rPr>
          <w:rFonts w:ascii="Times New Roman" w:hAnsi="Times New Roman"/>
          <w:sz w:val="28"/>
          <w:szCs w:val="28"/>
        </w:rPr>
        <w:t>. Контроль</w:t>
      </w:r>
      <w:r w:rsidR="002D3F7E" w:rsidRPr="004D0D7D">
        <w:rPr>
          <w:rFonts w:ascii="Times New Roman" w:hAnsi="Times New Roman"/>
          <w:sz w:val="28"/>
          <w:szCs w:val="28"/>
        </w:rPr>
        <w:t xml:space="preserve"> </w:t>
      </w:r>
      <w:r w:rsidR="008A5455" w:rsidRPr="004D0D7D">
        <w:rPr>
          <w:rFonts w:ascii="Times New Roman" w:hAnsi="Times New Roman"/>
          <w:sz w:val="28"/>
          <w:szCs w:val="28"/>
        </w:rPr>
        <w:t xml:space="preserve"> за</w:t>
      </w:r>
      <w:r w:rsidR="002D3F7E" w:rsidRPr="004D0D7D">
        <w:rPr>
          <w:rFonts w:ascii="Times New Roman" w:hAnsi="Times New Roman"/>
          <w:sz w:val="28"/>
          <w:szCs w:val="28"/>
        </w:rPr>
        <w:t xml:space="preserve"> </w:t>
      </w:r>
      <w:r w:rsidR="008A5455" w:rsidRPr="004D0D7D">
        <w:rPr>
          <w:rFonts w:ascii="Times New Roman" w:hAnsi="Times New Roman"/>
          <w:sz w:val="28"/>
          <w:szCs w:val="28"/>
        </w:rPr>
        <w:t xml:space="preserve"> выполнением</w:t>
      </w:r>
      <w:r w:rsidR="002D3F7E" w:rsidRPr="004D0D7D">
        <w:rPr>
          <w:rFonts w:ascii="Times New Roman" w:hAnsi="Times New Roman"/>
          <w:sz w:val="28"/>
          <w:szCs w:val="28"/>
        </w:rPr>
        <w:t xml:space="preserve"> </w:t>
      </w:r>
      <w:r w:rsidR="008A5455" w:rsidRPr="004D0D7D">
        <w:rPr>
          <w:rFonts w:ascii="Times New Roman" w:hAnsi="Times New Roman"/>
          <w:sz w:val="28"/>
          <w:szCs w:val="28"/>
        </w:rPr>
        <w:t xml:space="preserve"> настоящего </w:t>
      </w:r>
      <w:r w:rsidR="002D3F7E" w:rsidRPr="004D0D7D">
        <w:rPr>
          <w:rFonts w:ascii="Times New Roman" w:hAnsi="Times New Roman"/>
          <w:sz w:val="28"/>
          <w:szCs w:val="28"/>
        </w:rPr>
        <w:t xml:space="preserve"> </w:t>
      </w:r>
      <w:r w:rsidR="008A5455" w:rsidRPr="004D0D7D">
        <w:rPr>
          <w:rFonts w:ascii="Times New Roman" w:hAnsi="Times New Roman"/>
          <w:sz w:val="28"/>
          <w:szCs w:val="28"/>
        </w:rPr>
        <w:t>постановл</w:t>
      </w:r>
      <w:r w:rsidR="002D3F7E" w:rsidRPr="004D0D7D">
        <w:rPr>
          <w:rFonts w:ascii="Times New Roman" w:hAnsi="Times New Roman"/>
          <w:sz w:val="28"/>
          <w:szCs w:val="28"/>
        </w:rPr>
        <w:t>е</w:t>
      </w:r>
      <w:r w:rsidR="008A5455" w:rsidRPr="004D0D7D">
        <w:rPr>
          <w:rFonts w:ascii="Times New Roman" w:hAnsi="Times New Roman"/>
          <w:sz w:val="28"/>
          <w:szCs w:val="28"/>
        </w:rPr>
        <w:t>ния</w:t>
      </w:r>
      <w:r w:rsidRPr="004D0D7D">
        <w:rPr>
          <w:rFonts w:ascii="Times New Roman" w:hAnsi="Times New Roman"/>
          <w:sz w:val="28"/>
          <w:szCs w:val="28"/>
        </w:rPr>
        <w:t xml:space="preserve"> </w:t>
      </w:r>
      <w:r w:rsidR="002D3F7E" w:rsidRPr="004D0D7D">
        <w:rPr>
          <w:rFonts w:ascii="Times New Roman" w:hAnsi="Times New Roman"/>
          <w:sz w:val="28"/>
          <w:szCs w:val="28"/>
        </w:rPr>
        <w:t xml:space="preserve"> </w:t>
      </w:r>
      <w:r w:rsidRPr="004D0D7D">
        <w:rPr>
          <w:rFonts w:ascii="Times New Roman" w:hAnsi="Times New Roman"/>
          <w:sz w:val="28"/>
          <w:szCs w:val="28"/>
        </w:rPr>
        <w:t>оставляю за собой.</w:t>
      </w:r>
      <w:r w:rsidR="008A5455">
        <w:t xml:space="preserve"> </w:t>
      </w:r>
    </w:p>
    <w:p w:rsidR="008A5455" w:rsidRPr="008A5455" w:rsidRDefault="008A5455" w:rsidP="00C077C2">
      <w:pPr>
        <w:pStyle w:val="a3"/>
        <w:widowControl w:val="0"/>
        <w:tabs>
          <w:tab w:val="left" w:pos="567"/>
        </w:tabs>
        <w:ind w:firstLine="0"/>
      </w:pPr>
      <w:r>
        <w:lastRenderedPageBreak/>
        <w:t xml:space="preserve">     </w:t>
      </w:r>
      <w:r w:rsidR="00171589">
        <w:t xml:space="preserve"> </w:t>
      </w:r>
      <w:r>
        <w:t xml:space="preserve"> </w:t>
      </w:r>
      <w:r w:rsidR="004D0D7D">
        <w:t>8</w:t>
      </w:r>
      <w:r>
        <w:t>. Постановление вступает в силу со дня его подписания.</w:t>
      </w:r>
    </w:p>
    <w:p w:rsidR="00C077C2" w:rsidRDefault="00C077C2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D99" w:rsidRDefault="00F31D9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455" w:rsidRDefault="008A5455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D0D7D">
        <w:rPr>
          <w:rFonts w:ascii="Times New Roman" w:hAnsi="Times New Roman" w:cs="Times New Roman"/>
          <w:sz w:val="28"/>
          <w:szCs w:val="28"/>
        </w:rPr>
        <w:t>сельского поселения Кубанец</w:t>
      </w:r>
    </w:p>
    <w:p w:rsidR="001D0307" w:rsidRPr="00CB3D4E" w:rsidRDefault="004D0D7D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="008A545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54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Н.А. Дема</w:t>
      </w:r>
    </w:p>
    <w:p w:rsidR="004954A3" w:rsidRDefault="004954A3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5730DC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1D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7D" w:rsidRDefault="004D0D7D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D7D" w:rsidRDefault="004D0D7D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0DC" w:rsidRDefault="003124F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D0D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31D9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31D99" w:rsidRDefault="00F31D9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 постановлению </w:t>
      </w:r>
      <w:r w:rsidR="004D0D7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D0D7D" w:rsidRDefault="004D0D7D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сельского поселения Кубанец</w:t>
      </w:r>
    </w:p>
    <w:p w:rsidR="00F31D99" w:rsidRDefault="00F31D9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D0D7D">
        <w:rPr>
          <w:rFonts w:ascii="Times New Roman" w:hAnsi="Times New Roman" w:cs="Times New Roman"/>
          <w:sz w:val="28"/>
          <w:szCs w:val="28"/>
        </w:rPr>
        <w:t xml:space="preserve">                                     Тимашевский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F31D99" w:rsidRDefault="00F31D9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D0D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от____________ №________</w:t>
      </w:r>
    </w:p>
    <w:p w:rsidR="00F31D99" w:rsidRDefault="00F31D9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D99" w:rsidRDefault="00F31D9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D99" w:rsidRDefault="00F31D9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D99" w:rsidRDefault="00F31D9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D99" w:rsidRPr="00F31D99" w:rsidRDefault="00F31D99" w:rsidP="00C077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D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31D9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31D99" w:rsidRDefault="00F31D99" w:rsidP="00F31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F31D99">
        <w:rPr>
          <w:rFonts w:ascii="Times New Roman" w:hAnsi="Times New Roman" w:cs="Times New Roman"/>
          <w:b/>
          <w:sz w:val="28"/>
          <w:szCs w:val="28"/>
        </w:rPr>
        <w:t xml:space="preserve">оваров, работ, услуг, не носящих первоочередной характер </w:t>
      </w:r>
    </w:p>
    <w:p w:rsidR="00F31D99" w:rsidRDefault="00F31D99" w:rsidP="00F31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D99">
        <w:rPr>
          <w:rFonts w:ascii="Times New Roman" w:hAnsi="Times New Roman" w:cs="Times New Roman"/>
          <w:b/>
          <w:sz w:val="28"/>
          <w:szCs w:val="28"/>
        </w:rPr>
        <w:t>и (или)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D99">
        <w:rPr>
          <w:rFonts w:ascii="Times New Roman" w:hAnsi="Times New Roman" w:cs="Times New Roman"/>
          <w:b/>
          <w:sz w:val="28"/>
          <w:szCs w:val="28"/>
        </w:rPr>
        <w:t xml:space="preserve">не связанных с угрозой жизни </w:t>
      </w:r>
    </w:p>
    <w:p w:rsidR="00F31D99" w:rsidRDefault="00F31D99" w:rsidP="00F31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D99">
        <w:rPr>
          <w:rFonts w:ascii="Times New Roman" w:hAnsi="Times New Roman" w:cs="Times New Roman"/>
          <w:b/>
          <w:sz w:val="28"/>
          <w:szCs w:val="28"/>
        </w:rPr>
        <w:t>и здоровья граждан</w:t>
      </w:r>
    </w:p>
    <w:p w:rsidR="007E1E94" w:rsidRDefault="007E1E94" w:rsidP="007E1E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1E94" w:rsidRPr="007E1E94" w:rsidRDefault="007E1E94" w:rsidP="007E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E94">
        <w:rPr>
          <w:rFonts w:ascii="Times New Roman" w:hAnsi="Times New Roman" w:cs="Times New Roman"/>
          <w:sz w:val="28"/>
          <w:szCs w:val="28"/>
        </w:rPr>
        <w:t>1. Строительство, реконструкция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E94">
        <w:rPr>
          <w:rFonts w:ascii="Times New Roman" w:hAnsi="Times New Roman" w:cs="Times New Roman"/>
          <w:sz w:val="28"/>
          <w:szCs w:val="28"/>
        </w:rPr>
        <w:t>(модернизация) зданий и сооружений.</w:t>
      </w:r>
    </w:p>
    <w:p w:rsidR="007E1E94" w:rsidRDefault="007E1E94" w:rsidP="007E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Машины и оборудование.</w:t>
      </w:r>
    </w:p>
    <w:p w:rsidR="007E1E94" w:rsidRDefault="007E1E94" w:rsidP="007E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Офисное оборудование и вычислительная техника.</w:t>
      </w:r>
    </w:p>
    <w:p w:rsidR="007E1E94" w:rsidRDefault="007E1E94" w:rsidP="007E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Электрические машины и электрическое оборудование.</w:t>
      </w:r>
    </w:p>
    <w:p w:rsidR="007E1E94" w:rsidRDefault="007E1E94" w:rsidP="007E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Автотранспортные средства.</w:t>
      </w:r>
    </w:p>
    <w:p w:rsidR="007E1E94" w:rsidRDefault="007E1E94" w:rsidP="007E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Мебель.</w:t>
      </w:r>
    </w:p>
    <w:p w:rsidR="007E1E94" w:rsidRDefault="007E1E94" w:rsidP="007E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Ремонтные работы, не связанные с обеспечением жизни и здоровья граждан и  (или) устранением аварийных ситуаций.</w:t>
      </w:r>
    </w:p>
    <w:p w:rsidR="007E1E94" w:rsidRDefault="007E1E94" w:rsidP="007E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94" w:rsidRDefault="007E1E94" w:rsidP="007E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94" w:rsidRDefault="004D0D7D" w:rsidP="007E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E1E9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 сельского поселения Кубанец</w:t>
      </w:r>
    </w:p>
    <w:p w:rsidR="007E1E94" w:rsidRPr="007E1E94" w:rsidRDefault="004D0D7D" w:rsidP="007E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7E1E94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1E9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02750">
        <w:rPr>
          <w:rFonts w:ascii="Times New Roman" w:hAnsi="Times New Roman" w:cs="Times New Roman"/>
          <w:sz w:val="28"/>
          <w:szCs w:val="28"/>
        </w:rPr>
        <w:t xml:space="preserve"> </w:t>
      </w:r>
      <w:r w:rsidR="007E1E9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Н.А. Дема</w:t>
      </w:r>
    </w:p>
    <w:sectPr w:rsidR="007E1E94" w:rsidRPr="007E1E94" w:rsidSect="003124F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723" w:rsidRDefault="00C52723" w:rsidP="00F31D99">
      <w:pPr>
        <w:spacing w:after="0" w:line="240" w:lineRule="auto"/>
      </w:pPr>
      <w:r>
        <w:separator/>
      </w:r>
    </w:p>
  </w:endnote>
  <w:endnote w:type="continuationSeparator" w:id="0">
    <w:p w:rsidR="00C52723" w:rsidRDefault="00C52723" w:rsidP="00F3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723" w:rsidRDefault="00C52723" w:rsidP="00F31D99">
      <w:pPr>
        <w:spacing w:after="0" w:line="240" w:lineRule="auto"/>
      </w:pPr>
      <w:r>
        <w:separator/>
      </w:r>
    </w:p>
  </w:footnote>
  <w:footnote w:type="continuationSeparator" w:id="0">
    <w:p w:rsidR="00C52723" w:rsidRDefault="00C52723" w:rsidP="00F3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5538"/>
      <w:docPartObj>
        <w:docPartGallery w:val="Page Numbers (Top of Page)"/>
        <w:docPartUnique/>
      </w:docPartObj>
    </w:sdtPr>
    <w:sdtContent>
      <w:p w:rsidR="00F31D99" w:rsidRDefault="006E236B">
        <w:pPr>
          <w:pStyle w:val="a7"/>
          <w:jc w:val="center"/>
        </w:pPr>
        <w:r>
          <w:fldChar w:fldCharType="begin"/>
        </w:r>
        <w:r w:rsidR="00FE1627">
          <w:instrText xml:space="preserve"> PAGE   \* MERGEFORMAT </w:instrText>
        </w:r>
        <w:r>
          <w:fldChar w:fldCharType="separate"/>
        </w:r>
        <w:r w:rsidR="00E904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D99" w:rsidRDefault="00F31D9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D76"/>
    <w:multiLevelType w:val="hybridMultilevel"/>
    <w:tmpl w:val="F68A8C86"/>
    <w:lvl w:ilvl="0" w:tplc="A92EE18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9B9"/>
    <w:rsid w:val="0007552D"/>
    <w:rsid w:val="000A1BDC"/>
    <w:rsid w:val="00171589"/>
    <w:rsid w:val="001862FA"/>
    <w:rsid w:val="001D0307"/>
    <w:rsid w:val="002063F5"/>
    <w:rsid w:val="00224493"/>
    <w:rsid w:val="00290AF4"/>
    <w:rsid w:val="002B1737"/>
    <w:rsid w:val="002D3F7E"/>
    <w:rsid w:val="003124F9"/>
    <w:rsid w:val="00360636"/>
    <w:rsid w:val="00392C9B"/>
    <w:rsid w:val="00450543"/>
    <w:rsid w:val="004954A3"/>
    <w:rsid w:val="004D0D7D"/>
    <w:rsid w:val="004D53DD"/>
    <w:rsid w:val="005730DC"/>
    <w:rsid w:val="005D454C"/>
    <w:rsid w:val="0061366A"/>
    <w:rsid w:val="00680D06"/>
    <w:rsid w:val="006C411F"/>
    <w:rsid w:val="006E236B"/>
    <w:rsid w:val="007359DA"/>
    <w:rsid w:val="00741457"/>
    <w:rsid w:val="007869B9"/>
    <w:rsid w:val="007E1E94"/>
    <w:rsid w:val="0083023D"/>
    <w:rsid w:val="008A5455"/>
    <w:rsid w:val="0098358F"/>
    <w:rsid w:val="00A32AD2"/>
    <w:rsid w:val="00A3766D"/>
    <w:rsid w:val="00A50DAC"/>
    <w:rsid w:val="00A84501"/>
    <w:rsid w:val="00AB5DA9"/>
    <w:rsid w:val="00C077C2"/>
    <w:rsid w:val="00C52723"/>
    <w:rsid w:val="00D1409F"/>
    <w:rsid w:val="00D455A6"/>
    <w:rsid w:val="00E03BE9"/>
    <w:rsid w:val="00E0414B"/>
    <w:rsid w:val="00E1568F"/>
    <w:rsid w:val="00E904E9"/>
    <w:rsid w:val="00EF1FC3"/>
    <w:rsid w:val="00F02750"/>
    <w:rsid w:val="00F31D99"/>
    <w:rsid w:val="00FE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5DA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B5D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AB5DA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AB5DA9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3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D99"/>
  </w:style>
  <w:style w:type="paragraph" w:styleId="a9">
    <w:name w:val="footer"/>
    <w:basedOn w:val="a"/>
    <w:link w:val="aa"/>
    <w:uiPriority w:val="99"/>
    <w:semiHidden/>
    <w:unhideWhenUsed/>
    <w:rsid w:val="00F3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1D99"/>
  </w:style>
  <w:style w:type="paragraph" w:styleId="ab">
    <w:name w:val="Balloon Text"/>
    <w:basedOn w:val="a"/>
    <w:link w:val="ac"/>
    <w:uiPriority w:val="99"/>
    <w:semiHidden/>
    <w:unhideWhenUsed/>
    <w:rsid w:val="0022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4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8070-ABEB-4D1A-90BF-C80F9FC8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Vanurihina_MV</dc:creator>
  <cp:keywords/>
  <dc:description/>
  <cp:lastModifiedBy>Адм</cp:lastModifiedBy>
  <cp:revision>4</cp:revision>
  <cp:lastPrinted>2020-04-08T13:00:00Z</cp:lastPrinted>
  <dcterms:created xsi:type="dcterms:W3CDTF">2020-04-10T07:08:00Z</dcterms:created>
  <dcterms:modified xsi:type="dcterms:W3CDTF">2020-05-13T08:06:00Z</dcterms:modified>
</cp:coreProperties>
</file>