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49" w:rsidRDefault="00A92B49" w:rsidP="00A92B49">
      <w:pPr>
        <w:pStyle w:val="2"/>
        <w:spacing w:line="320" w:lineRule="exact"/>
        <w:jc w:val="center"/>
        <w:rPr>
          <w:sz w:val="20"/>
        </w:rPr>
      </w:pPr>
      <w:r>
        <w:rPr>
          <w:noProof/>
          <w:sz w:val="20"/>
          <w:lang w:eastAsia="ru-RU"/>
        </w:rPr>
        <w:drawing>
          <wp:anchor distT="0" distB="0" distL="114300" distR="114300" simplePos="0" relativeHeight="251660288" behindDoc="0" locked="0" layoutInCell="1" allowOverlap="1">
            <wp:simplePos x="0" y="0"/>
            <wp:positionH relativeFrom="column">
              <wp:posOffset>2748915</wp:posOffset>
            </wp:positionH>
            <wp:positionV relativeFrom="paragraph">
              <wp:posOffset>-544195</wp:posOffset>
            </wp:positionV>
            <wp:extent cx="561975" cy="695960"/>
            <wp:effectExtent l="19050" t="0" r="9525" b="0"/>
            <wp:wrapNone/>
            <wp:docPr id="2" name="Рисунок 1" descr="Кубанец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банецСП_ПП-02"/>
                    <pic:cNvPicPr>
                      <a:picLocks noChangeAspect="1" noChangeArrowheads="1"/>
                    </pic:cNvPicPr>
                  </pic:nvPicPr>
                  <pic:blipFill>
                    <a:blip r:embed="rId5" cstate="print"/>
                    <a:srcRect/>
                    <a:stretch>
                      <a:fillRect/>
                    </a:stretch>
                  </pic:blipFill>
                  <pic:spPr bwMode="auto">
                    <a:xfrm>
                      <a:off x="0" y="0"/>
                      <a:ext cx="561975" cy="695960"/>
                    </a:xfrm>
                    <a:prstGeom prst="rect">
                      <a:avLst/>
                    </a:prstGeom>
                    <a:noFill/>
                    <a:ln w="9525">
                      <a:noFill/>
                      <a:miter lim="800000"/>
                      <a:headEnd/>
                      <a:tailEnd/>
                    </a:ln>
                  </pic:spPr>
                </pic:pic>
              </a:graphicData>
            </a:graphic>
          </wp:anchor>
        </w:drawing>
      </w:r>
    </w:p>
    <w:p w:rsidR="00A92B49" w:rsidRDefault="00A92B49" w:rsidP="00A92B49"/>
    <w:p w:rsidR="00A92B49" w:rsidRDefault="00A92B49" w:rsidP="00A92B49">
      <w:pPr>
        <w:spacing w:line="360" w:lineRule="exact"/>
        <w:ind w:left="-426"/>
        <w:jc w:val="center"/>
        <w:rPr>
          <w:b/>
          <w:sz w:val="28"/>
          <w:szCs w:val="28"/>
        </w:rPr>
      </w:pPr>
      <w:r>
        <w:rPr>
          <w:b/>
          <w:sz w:val="28"/>
          <w:szCs w:val="28"/>
        </w:rPr>
        <w:t>АДМИНИСТРАЦИЯ СЕЛЬСКОГО ПОСЕЛЕНИЯ КУБАНЕЦ</w:t>
      </w:r>
    </w:p>
    <w:p w:rsidR="00A92B49" w:rsidRDefault="00A92B49" w:rsidP="00A92B49">
      <w:pPr>
        <w:spacing w:line="360" w:lineRule="exact"/>
        <w:ind w:left="-426"/>
        <w:jc w:val="center"/>
        <w:rPr>
          <w:b/>
          <w:sz w:val="28"/>
          <w:szCs w:val="28"/>
        </w:rPr>
      </w:pPr>
      <w:r>
        <w:rPr>
          <w:b/>
          <w:sz w:val="28"/>
          <w:szCs w:val="28"/>
        </w:rPr>
        <w:t>ТИМАШЕВСКОГО РАЙОНА</w:t>
      </w:r>
    </w:p>
    <w:p w:rsidR="00A92B49" w:rsidRDefault="00A92B49" w:rsidP="00A92B49">
      <w:pPr>
        <w:spacing w:line="360" w:lineRule="exact"/>
        <w:ind w:right="-2"/>
        <w:rPr>
          <w:b/>
        </w:rPr>
      </w:pPr>
    </w:p>
    <w:p w:rsidR="00A92B49" w:rsidRPr="00A92B49" w:rsidRDefault="00A92B49" w:rsidP="00A92B49">
      <w:pPr>
        <w:pStyle w:val="2"/>
        <w:spacing w:line="360" w:lineRule="exact"/>
        <w:ind w:left="-426"/>
        <w:jc w:val="center"/>
        <w:rPr>
          <w:rFonts w:ascii="Times New Roman" w:hAnsi="Times New Roman" w:cs="Times New Roman"/>
          <w:color w:val="000000" w:themeColor="text1"/>
          <w:sz w:val="32"/>
          <w:szCs w:val="32"/>
        </w:rPr>
      </w:pPr>
      <w:proofErr w:type="gramStart"/>
      <w:r w:rsidRPr="00A92B49">
        <w:rPr>
          <w:rFonts w:ascii="Times New Roman" w:hAnsi="Times New Roman" w:cs="Times New Roman"/>
          <w:color w:val="000000" w:themeColor="text1"/>
          <w:sz w:val="32"/>
          <w:szCs w:val="32"/>
        </w:rPr>
        <w:t>П</w:t>
      </w:r>
      <w:proofErr w:type="gramEnd"/>
      <w:r w:rsidRPr="00A92B49">
        <w:rPr>
          <w:rFonts w:ascii="Times New Roman" w:hAnsi="Times New Roman" w:cs="Times New Roman"/>
          <w:color w:val="000000" w:themeColor="text1"/>
          <w:sz w:val="32"/>
          <w:szCs w:val="32"/>
        </w:rPr>
        <w:t xml:space="preserve"> О С Т А Н О В Л Е Н И Е </w:t>
      </w:r>
    </w:p>
    <w:p w:rsidR="00A92B49" w:rsidRPr="00A92B49" w:rsidRDefault="00A92B49" w:rsidP="00A92B49">
      <w:pPr>
        <w:spacing w:line="360" w:lineRule="exact"/>
        <w:ind w:right="-2"/>
        <w:jc w:val="center"/>
        <w:rPr>
          <w:b/>
          <w:color w:val="000000" w:themeColor="text1"/>
        </w:rPr>
      </w:pPr>
    </w:p>
    <w:p w:rsidR="00A92B49" w:rsidRPr="006B519F" w:rsidRDefault="00A92B49" w:rsidP="00A92B49">
      <w:pPr>
        <w:spacing w:line="280" w:lineRule="exact"/>
        <w:ind w:right="-2"/>
        <w:jc w:val="both"/>
        <w:rPr>
          <w:sz w:val="28"/>
          <w:szCs w:val="28"/>
        </w:rPr>
      </w:pPr>
      <w:r>
        <w:rPr>
          <w:sz w:val="28"/>
          <w:szCs w:val="28"/>
        </w:rPr>
        <w:t xml:space="preserve">от </w:t>
      </w:r>
      <w:r w:rsidR="00432D23">
        <w:rPr>
          <w:sz w:val="28"/>
          <w:szCs w:val="28"/>
        </w:rPr>
        <w:t>26.08.2020</w:t>
      </w:r>
      <w:r>
        <w:rPr>
          <w:sz w:val="28"/>
          <w:szCs w:val="28"/>
        </w:rPr>
        <w:t xml:space="preserve"> 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w:t>
      </w:r>
      <w:r w:rsidR="00432D23">
        <w:rPr>
          <w:sz w:val="28"/>
          <w:szCs w:val="28"/>
        </w:rPr>
        <w:t>65</w:t>
      </w:r>
      <w:r>
        <w:rPr>
          <w:sz w:val="28"/>
          <w:szCs w:val="28"/>
        </w:rPr>
        <w:t>__</w:t>
      </w:r>
    </w:p>
    <w:p w:rsidR="00A92B49" w:rsidRDefault="00A92B49" w:rsidP="00A92B49">
      <w:pPr>
        <w:tabs>
          <w:tab w:val="left" w:pos="9356"/>
        </w:tabs>
        <w:spacing w:line="280" w:lineRule="exact"/>
        <w:ind w:left="-426" w:right="-2"/>
        <w:jc w:val="center"/>
      </w:pPr>
      <w:r>
        <w:t>хутор Беднягина</w:t>
      </w:r>
    </w:p>
    <w:p w:rsidR="00A92B49" w:rsidRDefault="00A92B49" w:rsidP="00A92B49">
      <w:pPr>
        <w:tabs>
          <w:tab w:val="left" w:pos="9356"/>
        </w:tabs>
        <w:spacing w:line="280" w:lineRule="exact"/>
        <w:ind w:left="-426" w:right="-2"/>
        <w:jc w:val="center"/>
      </w:pPr>
    </w:p>
    <w:p w:rsidR="00A92B49" w:rsidRDefault="00A92B49" w:rsidP="00A92B49">
      <w:pPr>
        <w:tabs>
          <w:tab w:val="left" w:pos="9356"/>
        </w:tabs>
        <w:spacing w:line="280" w:lineRule="exact"/>
        <w:ind w:left="-426" w:right="-2"/>
        <w:jc w:val="center"/>
      </w:pPr>
    </w:p>
    <w:p w:rsidR="00E13690" w:rsidRPr="00A92B49" w:rsidRDefault="003F7C46" w:rsidP="00A92B49">
      <w:pPr>
        <w:pStyle w:val="ConsPlusTitle"/>
        <w:widowControl/>
        <w:tabs>
          <w:tab w:val="left" w:pos="9639"/>
        </w:tabs>
        <w:ind w:right="-1"/>
        <w:jc w:val="center"/>
        <w:rPr>
          <w:rFonts w:ascii="Times New Roman" w:hAnsi="Times New Roman" w:cs="Times New Roman"/>
          <w:sz w:val="28"/>
          <w:szCs w:val="28"/>
        </w:rPr>
      </w:pPr>
      <w:r w:rsidRPr="00A92B49">
        <w:rPr>
          <w:rFonts w:ascii="Times New Roman" w:hAnsi="Times New Roman" w:cs="Times New Roman"/>
          <w:sz w:val="28"/>
          <w:szCs w:val="28"/>
        </w:rPr>
        <w:t xml:space="preserve">Об утверждении </w:t>
      </w:r>
      <w:r w:rsidR="00B87DBE" w:rsidRPr="00A92B49">
        <w:rPr>
          <w:rFonts w:ascii="Times New Roman" w:hAnsi="Times New Roman" w:cs="Times New Roman"/>
          <w:sz w:val="28"/>
          <w:szCs w:val="28"/>
        </w:rPr>
        <w:t>Порядка</w:t>
      </w:r>
      <w:r w:rsidR="00494A39" w:rsidRPr="00A92B49">
        <w:rPr>
          <w:rFonts w:ascii="Times New Roman" w:hAnsi="Times New Roman" w:cs="Times New Roman"/>
          <w:sz w:val="28"/>
          <w:szCs w:val="28"/>
        </w:rPr>
        <w:t xml:space="preserve"> </w:t>
      </w:r>
      <w:r w:rsidR="00E13690" w:rsidRPr="00A92B49">
        <w:rPr>
          <w:rFonts w:ascii="Times New Roman" w:hAnsi="Times New Roman" w:cs="Times New Roman"/>
          <w:sz w:val="28"/>
          <w:szCs w:val="28"/>
        </w:rPr>
        <w:t>принятия администрацией</w:t>
      </w:r>
      <w:r w:rsidR="00494A39" w:rsidRPr="00A92B49">
        <w:rPr>
          <w:rFonts w:ascii="Times New Roman" w:hAnsi="Times New Roman" w:cs="Times New Roman"/>
          <w:sz w:val="28"/>
          <w:szCs w:val="28"/>
        </w:rPr>
        <w:t xml:space="preserve"> сельского поселения Кубанец </w:t>
      </w:r>
      <w:r w:rsidR="00E13690" w:rsidRPr="00A92B49">
        <w:rPr>
          <w:rFonts w:ascii="Times New Roman" w:hAnsi="Times New Roman" w:cs="Times New Roman"/>
          <w:sz w:val="28"/>
          <w:szCs w:val="28"/>
        </w:rPr>
        <w:t xml:space="preserve"> </w:t>
      </w:r>
      <w:r w:rsidR="00512407">
        <w:rPr>
          <w:rFonts w:ascii="Times New Roman" w:hAnsi="Times New Roman" w:cs="Times New Roman"/>
          <w:sz w:val="28"/>
          <w:szCs w:val="28"/>
        </w:rPr>
        <w:t>Т</w:t>
      </w:r>
      <w:r w:rsidR="00494A39" w:rsidRPr="00A92B49">
        <w:rPr>
          <w:rFonts w:ascii="Times New Roman" w:hAnsi="Times New Roman" w:cs="Times New Roman"/>
          <w:sz w:val="28"/>
          <w:szCs w:val="28"/>
        </w:rPr>
        <w:t xml:space="preserve">имашевского района </w:t>
      </w:r>
      <w:r w:rsidR="00E13690" w:rsidRPr="00A92B49">
        <w:rPr>
          <w:rFonts w:ascii="Times New Roman" w:hAnsi="Times New Roman" w:cs="Times New Roman"/>
          <w:sz w:val="28"/>
          <w:szCs w:val="28"/>
        </w:rPr>
        <w:t xml:space="preserve">решений о признании безнадежной к взысканию задолженности по неналоговым платежам в  бюджет </w:t>
      </w:r>
      <w:r w:rsidR="00494A39" w:rsidRPr="00A92B49">
        <w:rPr>
          <w:rFonts w:ascii="Times New Roman" w:hAnsi="Times New Roman" w:cs="Times New Roman"/>
          <w:sz w:val="28"/>
          <w:szCs w:val="28"/>
        </w:rPr>
        <w:t xml:space="preserve"> сельского поселения Кубанец Тимашевского района</w:t>
      </w:r>
      <w:r w:rsidR="00E13690" w:rsidRPr="00A92B49">
        <w:rPr>
          <w:rFonts w:ascii="Times New Roman" w:hAnsi="Times New Roman" w:cs="Times New Roman"/>
          <w:sz w:val="28"/>
          <w:szCs w:val="28"/>
        </w:rPr>
        <w:t xml:space="preserve"> и ее списании (восстановлении)</w:t>
      </w:r>
    </w:p>
    <w:p w:rsidR="00B87DBE" w:rsidRPr="006953FB" w:rsidRDefault="00B87DBE" w:rsidP="006953FB">
      <w:pPr>
        <w:tabs>
          <w:tab w:val="left" w:pos="0"/>
        </w:tabs>
        <w:ind w:right="-82"/>
        <w:jc w:val="center"/>
        <w:rPr>
          <w:b/>
          <w:sz w:val="28"/>
          <w:szCs w:val="28"/>
          <w:lang w:eastAsia="ru-RU"/>
        </w:rPr>
      </w:pPr>
    </w:p>
    <w:p w:rsidR="0008787C" w:rsidRPr="006953FB" w:rsidRDefault="0008787C" w:rsidP="006953FB">
      <w:pPr>
        <w:pStyle w:val="ConsPlusNormal"/>
        <w:jc w:val="both"/>
        <w:rPr>
          <w:rFonts w:ascii="Times New Roman" w:hAnsi="Times New Roman" w:cs="Times New Roman"/>
          <w:sz w:val="28"/>
          <w:szCs w:val="28"/>
        </w:rPr>
      </w:pPr>
    </w:p>
    <w:p w:rsidR="0008787C" w:rsidRPr="006953FB" w:rsidRDefault="0008787C"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 xml:space="preserve">В соответствии со </w:t>
      </w:r>
      <w:hyperlink r:id="rId6" w:history="1">
        <w:r w:rsidRPr="006953FB">
          <w:rPr>
            <w:rFonts w:ascii="Times New Roman" w:hAnsi="Times New Roman" w:cs="Times New Roman"/>
            <w:sz w:val="28"/>
            <w:szCs w:val="28"/>
          </w:rPr>
          <w:t>статьей 47.2</w:t>
        </w:r>
      </w:hyperlink>
      <w:r w:rsidRPr="006953FB">
        <w:rPr>
          <w:rFonts w:ascii="Times New Roman" w:hAnsi="Times New Roman" w:cs="Times New Roman"/>
          <w:sz w:val="28"/>
          <w:szCs w:val="28"/>
        </w:rPr>
        <w:t xml:space="preserve"> Бюджетного кодекса Российской Федерации, </w:t>
      </w:r>
      <w:hyperlink r:id="rId7" w:history="1">
        <w:r w:rsidRPr="006953FB">
          <w:rPr>
            <w:rFonts w:ascii="Times New Roman" w:hAnsi="Times New Roman" w:cs="Times New Roman"/>
            <w:sz w:val="28"/>
            <w:szCs w:val="28"/>
          </w:rPr>
          <w:t>постановлением</w:t>
        </w:r>
      </w:hyperlink>
      <w:r w:rsidRPr="006953FB">
        <w:rPr>
          <w:rFonts w:ascii="Times New Roman" w:hAnsi="Times New Roman" w:cs="Times New Roman"/>
          <w:sz w:val="28"/>
          <w:szCs w:val="28"/>
        </w:rPr>
        <w:t xml:space="preserve"> Правительства Российской Федерации от </w:t>
      </w:r>
      <w:r w:rsidR="00E13690" w:rsidRPr="006953FB">
        <w:rPr>
          <w:rFonts w:ascii="Times New Roman" w:hAnsi="Times New Roman" w:cs="Times New Roman"/>
          <w:sz w:val="28"/>
          <w:szCs w:val="28"/>
        </w:rPr>
        <w:t>06.05.</w:t>
      </w:r>
      <w:r w:rsidRPr="006953FB">
        <w:rPr>
          <w:rFonts w:ascii="Times New Roman" w:hAnsi="Times New Roman" w:cs="Times New Roman"/>
          <w:sz w:val="28"/>
          <w:szCs w:val="28"/>
        </w:rPr>
        <w:t xml:space="preserve">2016 </w:t>
      </w:r>
      <w:r w:rsidR="00E13690" w:rsidRPr="006953FB">
        <w:rPr>
          <w:rFonts w:ascii="Times New Roman" w:hAnsi="Times New Roman" w:cs="Times New Roman"/>
          <w:sz w:val="28"/>
          <w:szCs w:val="28"/>
        </w:rPr>
        <w:t>№</w:t>
      </w:r>
      <w:r w:rsidRPr="006953FB">
        <w:rPr>
          <w:rFonts w:ascii="Times New Roman" w:hAnsi="Times New Roman" w:cs="Times New Roman"/>
          <w:sz w:val="28"/>
          <w:szCs w:val="28"/>
        </w:rPr>
        <w:t xml:space="preserve"> 393 </w:t>
      </w:r>
      <w:r w:rsidR="003F2C42" w:rsidRPr="006953FB">
        <w:rPr>
          <w:rFonts w:ascii="Times New Roman" w:hAnsi="Times New Roman" w:cs="Times New Roman"/>
          <w:sz w:val="28"/>
          <w:szCs w:val="28"/>
        </w:rPr>
        <w:t>«</w:t>
      </w:r>
      <w:r w:rsidRPr="006953FB">
        <w:rPr>
          <w:rFonts w:ascii="Times New Roman" w:hAnsi="Times New Roman" w:cs="Times New Roman"/>
          <w:sz w:val="28"/>
          <w:szCs w:val="28"/>
        </w:rPr>
        <w:t>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r w:rsidR="003F2C42" w:rsidRPr="006953FB">
        <w:rPr>
          <w:rFonts w:ascii="Times New Roman" w:hAnsi="Times New Roman" w:cs="Times New Roman"/>
          <w:sz w:val="28"/>
          <w:szCs w:val="28"/>
        </w:rPr>
        <w:t>»</w:t>
      </w:r>
      <w:r w:rsidRPr="006953FB">
        <w:rPr>
          <w:rFonts w:ascii="Times New Roman" w:hAnsi="Times New Roman" w:cs="Times New Roman"/>
          <w:sz w:val="28"/>
          <w:szCs w:val="28"/>
        </w:rPr>
        <w:t xml:space="preserve">, </w:t>
      </w:r>
      <w:r w:rsidR="00E61FCA" w:rsidRPr="006953FB">
        <w:rPr>
          <w:rFonts w:ascii="Times New Roman" w:hAnsi="Times New Roman" w:cs="Times New Roman"/>
          <w:sz w:val="28"/>
          <w:szCs w:val="28"/>
        </w:rPr>
        <w:t xml:space="preserve">Уставом </w:t>
      </w:r>
      <w:r w:rsidR="00494A39">
        <w:rPr>
          <w:rFonts w:ascii="Times New Roman" w:hAnsi="Times New Roman" w:cs="Times New Roman"/>
          <w:sz w:val="28"/>
          <w:szCs w:val="28"/>
        </w:rPr>
        <w:t xml:space="preserve">сельского поселения Кубанец Тимашевского района </w:t>
      </w:r>
      <w:r w:rsidR="00E61FCA" w:rsidRPr="006953FB">
        <w:rPr>
          <w:rFonts w:ascii="Times New Roman" w:hAnsi="Times New Roman" w:cs="Times New Roman"/>
          <w:sz w:val="28"/>
          <w:szCs w:val="28"/>
        </w:rPr>
        <w:t>постановляю</w:t>
      </w:r>
      <w:r w:rsidRPr="006953FB">
        <w:rPr>
          <w:rFonts w:ascii="Times New Roman" w:hAnsi="Times New Roman" w:cs="Times New Roman"/>
          <w:sz w:val="28"/>
          <w:szCs w:val="28"/>
        </w:rPr>
        <w:t>:</w:t>
      </w:r>
    </w:p>
    <w:p w:rsidR="0008787C" w:rsidRDefault="0008787C" w:rsidP="00A92B49">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 xml:space="preserve">1. Утвердить </w:t>
      </w:r>
      <w:hyperlink w:anchor="P38" w:history="1">
        <w:r w:rsidRPr="006953FB">
          <w:rPr>
            <w:rFonts w:ascii="Times New Roman" w:hAnsi="Times New Roman" w:cs="Times New Roman"/>
            <w:sz w:val="28"/>
            <w:szCs w:val="28"/>
          </w:rPr>
          <w:t>Порядок</w:t>
        </w:r>
      </w:hyperlink>
      <w:r w:rsidRPr="006953FB">
        <w:rPr>
          <w:rFonts w:ascii="Times New Roman" w:hAnsi="Times New Roman" w:cs="Times New Roman"/>
          <w:sz w:val="28"/>
          <w:szCs w:val="28"/>
        </w:rPr>
        <w:t xml:space="preserve"> принятия </w:t>
      </w:r>
      <w:r w:rsidR="00E61FCA" w:rsidRPr="006953FB">
        <w:rPr>
          <w:rFonts w:ascii="Times New Roman" w:hAnsi="Times New Roman" w:cs="Times New Roman"/>
          <w:sz w:val="28"/>
          <w:szCs w:val="28"/>
        </w:rPr>
        <w:t xml:space="preserve">администрацией </w:t>
      </w:r>
      <w:r w:rsidR="00494A39">
        <w:rPr>
          <w:rFonts w:ascii="Times New Roman" w:hAnsi="Times New Roman" w:cs="Times New Roman"/>
          <w:sz w:val="28"/>
          <w:szCs w:val="28"/>
        </w:rPr>
        <w:t xml:space="preserve">сельского поселения Кубанец Тимашевского района </w:t>
      </w:r>
      <w:r w:rsidRPr="006953FB">
        <w:rPr>
          <w:rFonts w:ascii="Times New Roman" w:hAnsi="Times New Roman" w:cs="Times New Roman"/>
          <w:sz w:val="28"/>
          <w:szCs w:val="28"/>
        </w:rPr>
        <w:t>решений о признании безнадежной к взыска</w:t>
      </w:r>
      <w:r w:rsidR="00E61FCA" w:rsidRPr="006953FB">
        <w:rPr>
          <w:rFonts w:ascii="Times New Roman" w:hAnsi="Times New Roman" w:cs="Times New Roman"/>
          <w:sz w:val="28"/>
          <w:szCs w:val="28"/>
        </w:rPr>
        <w:t xml:space="preserve">нию задолженности по неналоговым платежам в </w:t>
      </w:r>
      <w:r w:rsidRPr="006953FB">
        <w:rPr>
          <w:rFonts w:ascii="Times New Roman" w:hAnsi="Times New Roman" w:cs="Times New Roman"/>
          <w:sz w:val="28"/>
          <w:szCs w:val="28"/>
        </w:rPr>
        <w:t>бюджет</w:t>
      </w:r>
      <w:r w:rsidR="00494A39">
        <w:rPr>
          <w:rFonts w:ascii="Times New Roman" w:hAnsi="Times New Roman" w:cs="Times New Roman"/>
          <w:sz w:val="28"/>
          <w:szCs w:val="28"/>
        </w:rPr>
        <w:t xml:space="preserve"> сельского поселения Кубанец Тимашевского района </w:t>
      </w:r>
      <w:r w:rsidR="00E13690" w:rsidRPr="006953FB">
        <w:rPr>
          <w:rFonts w:ascii="Times New Roman" w:hAnsi="Times New Roman" w:cs="Times New Roman"/>
          <w:sz w:val="28"/>
          <w:szCs w:val="28"/>
        </w:rPr>
        <w:t>и ее списании (восстановлении)</w:t>
      </w:r>
      <w:r w:rsidRPr="006953FB">
        <w:rPr>
          <w:rFonts w:ascii="Times New Roman" w:hAnsi="Times New Roman" w:cs="Times New Roman"/>
          <w:sz w:val="28"/>
          <w:szCs w:val="28"/>
        </w:rPr>
        <w:t xml:space="preserve"> согласно приложению  к настоящему </w:t>
      </w:r>
      <w:r w:rsidR="00E13690" w:rsidRPr="006953FB">
        <w:rPr>
          <w:rFonts w:ascii="Times New Roman" w:hAnsi="Times New Roman" w:cs="Times New Roman"/>
          <w:sz w:val="28"/>
          <w:szCs w:val="28"/>
        </w:rPr>
        <w:t>постановлению</w:t>
      </w:r>
      <w:r w:rsidRPr="006953FB">
        <w:rPr>
          <w:rFonts w:ascii="Times New Roman" w:hAnsi="Times New Roman" w:cs="Times New Roman"/>
          <w:sz w:val="28"/>
          <w:szCs w:val="28"/>
        </w:rPr>
        <w:t>.</w:t>
      </w:r>
    </w:p>
    <w:p w:rsidR="00494A39" w:rsidRPr="002A2156" w:rsidRDefault="00494A39" w:rsidP="00A92B49">
      <w:pPr>
        <w:tabs>
          <w:tab w:val="left" w:pos="9356"/>
        </w:tabs>
        <w:ind w:right="-2" w:firstLine="567"/>
        <w:jc w:val="both"/>
        <w:rPr>
          <w:bCs/>
          <w:sz w:val="28"/>
          <w:szCs w:val="28"/>
        </w:rPr>
      </w:pPr>
      <w:r>
        <w:rPr>
          <w:sz w:val="28"/>
          <w:szCs w:val="28"/>
        </w:rPr>
        <w:t xml:space="preserve">2. Постановление администрации сельского поселения Кубанец Тимашевского района от 21.06.2016 № 88 </w:t>
      </w:r>
      <w:r w:rsidRPr="002A2156">
        <w:rPr>
          <w:bCs/>
          <w:sz w:val="28"/>
          <w:szCs w:val="28"/>
        </w:rPr>
        <w:t xml:space="preserve">«Об  утверждении  порядка  и  условий списания  </w:t>
      </w:r>
      <w:r>
        <w:rPr>
          <w:bCs/>
          <w:sz w:val="28"/>
          <w:szCs w:val="28"/>
        </w:rPr>
        <w:t>безнадежной</w:t>
      </w:r>
      <w:r w:rsidRPr="002A2156">
        <w:rPr>
          <w:bCs/>
          <w:sz w:val="28"/>
          <w:szCs w:val="28"/>
        </w:rPr>
        <w:t xml:space="preserve"> к взысканию задолженности  по неналоговым доходам перед бюджетом сельского поселения Кубанец Тимашевского района»</w:t>
      </w:r>
      <w:r>
        <w:rPr>
          <w:bCs/>
          <w:sz w:val="28"/>
          <w:szCs w:val="28"/>
        </w:rPr>
        <w:t xml:space="preserve"> считать утратившим силу.</w:t>
      </w:r>
    </w:p>
    <w:p w:rsidR="0008787C" w:rsidRPr="006953FB" w:rsidRDefault="00494A39" w:rsidP="00A92B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E13690" w:rsidRPr="006953FB">
        <w:rPr>
          <w:rFonts w:ascii="Times New Roman" w:hAnsi="Times New Roman" w:cs="Times New Roman"/>
          <w:sz w:val="28"/>
          <w:szCs w:val="28"/>
        </w:rPr>
        <w:t xml:space="preserve">. </w:t>
      </w:r>
      <w:r>
        <w:rPr>
          <w:rFonts w:ascii="Times New Roman" w:hAnsi="Times New Roman" w:cs="Times New Roman"/>
          <w:sz w:val="28"/>
          <w:szCs w:val="28"/>
        </w:rPr>
        <w:t xml:space="preserve">Специалисту 2 категории администрации сельского поселения Кубанец Тимашевского района </w:t>
      </w:r>
      <w:proofErr w:type="spellStart"/>
      <w:r>
        <w:rPr>
          <w:rFonts w:ascii="Times New Roman" w:hAnsi="Times New Roman" w:cs="Times New Roman"/>
          <w:sz w:val="28"/>
          <w:szCs w:val="28"/>
        </w:rPr>
        <w:t>Батанцевой</w:t>
      </w:r>
      <w:proofErr w:type="spellEnd"/>
      <w:r>
        <w:rPr>
          <w:rFonts w:ascii="Times New Roman" w:hAnsi="Times New Roman" w:cs="Times New Roman"/>
          <w:sz w:val="28"/>
          <w:szCs w:val="28"/>
        </w:rPr>
        <w:t xml:space="preserve"> Н.С</w:t>
      </w:r>
      <w:r w:rsidR="00A92B49">
        <w:rPr>
          <w:rFonts w:ascii="Times New Roman" w:hAnsi="Times New Roman" w:cs="Times New Roman"/>
          <w:sz w:val="28"/>
          <w:szCs w:val="28"/>
        </w:rPr>
        <w:t>.</w:t>
      </w:r>
      <w:r>
        <w:rPr>
          <w:rFonts w:ascii="Times New Roman" w:hAnsi="Times New Roman" w:cs="Times New Roman"/>
          <w:sz w:val="28"/>
          <w:szCs w:val="28"/>
        </w:rPr>
        <w:t xml:space="preserve"> </w:t>
      </w:r>
      <w:r w:rsidR="0008787C" w:rsidRPr="006953FB">
        <w:rPr>
          <w:rFonts w:ascii="Times New Roman" w:hAnsi="Times New Roman" w:cs="Times New Roman"/>
          <w:sz w:val="28"/>
          <w:szCs w:val="28"/>
        </w:rPr>
        <w:t xml:space="preserve">обеспечить </w:t>
      </w:r>
      <w:r w:rsidR="00A92B49" w:rsidRPr="006953FB">
        <w:rPr>
          <w:rFonts w:ascii="Times New Roman" w:hAnsi="Times New Roman" w:cs="Times New Roman"/>
          <w:sz w:val="28"/>
          <w:szCs w:val="28"/>
        </w:rPr>
        <w:t>о</w:t>
      </w:r>
      <w:r w:rsidR="00A92B49">
        <w:rPr>
          <w:rFonts w:ascii="Times New Roman" w:hAnsi="Times New Roman" w:cs="Times New Roman"/>
          <w:sz w:val="28"/>
          <w:szCs w:val="28"/>
        </w:rPr>
        <w:t>бнародование</w:t>
      </w:r>
      <w:r w:rsidR="00A92B49" w:rsidRPr="006953FB">
        <w:rPr>
          <w:rFonts w:ascii="Times New Roman" w:hAnsi="Times New Roman" w:cs="Times New Roman"/>
          <w:sz w:val="28"/>
          <w:szCs w:val="28"/>
        </w:rPr>
        <w:t xml:space="preserve"> </w:t>
      </w:r>
      <w:r w:rsidR="00A92B49">
        <w:rPr>
          <w:rFonts w:ascii="Times New Roman" w:hAnsi="Times New Roman" w:cs="Times New Roman"/>
          <w:sz w:val="28"/>
          <w:szCs w:val="28"/>
        </w:rPr>
        <w:t xml:space="preserve">и </w:t>
      </w:r>
      <w:r w:rsidR="0008787C" w:rsidRPr="006953FB">
        <w:rPr>
          <w:rFonts w:ascii="Times New Roman" w:hAnsi="Times New Roman" w:cs="Times New Roman"/>
          <w:sz w:val="28"/>
          <w:szCs w:val="28"/>
        </w:rPr>
        <w:t xml:space="preserve">размещение  настоящего </w:t>
      </w:r>
      <w:r w:rsidR="00E13690" w:rsidRPr="006953FB">
        <w:rPr>
          <w:rFonts w:ascii="Times New Roman" w:hAnsi="Times New Roman" w:cs="Times New Roman"/>
          <w:sz w:val="28"/>
          <w:szCs w:val="28"/>
        </w:rPr>
        <w:t>постановления</w:t>
      </w:r>
      <w:r w:rsidR="0008787C" w:rsidRPr="006953FB">
        <w:rPr>
          <w:rFonts w:ascii="Times New Roman" w:hAnsi="Times New Roman" w:cs="Times New Roman"/>
          <w:sz w:val="28"/>
          <w:szCs w:val="28"/>
        </w:rPr>
        <w:t xml:space="preserve"> на официальном сайте администрации </w:t>
      </w:r>
      <w:r w:rsidR="000D7259">
        <w:rPr>
          <w:rFonts w:ascii="Times New Roman" w:hAnsi="Times New Roman" w:cs="Times New Roman"/>
          <w:sz w:val="28"/>
          <w:szCs w:val="28"/>
        </w:rPr>
        <w:t>сельского поселения Кубанец Тимашевского района</w:t>
      </w:r>
      <w:r w:rsidR="0008787C" w:rsidRPr="006953FB">
        <w:rPr>
          <w:rFonts w:ascii="Times New Roman" w:hAnsi="Times New Roman" w:cs="Times New Roman"/>
          <w:sz w:val="28"/>
          <w:szCs w:val="28"/>
        </w:rPr>
        <w:t xml:space="preserve"> в информационно-телекоммуникационной сети </w:t>
      </w:r>
      <w:r w:rsidR="003F2C42" w:rsidRPr="006953FB">
        <w:rPr>
          <w:rFonts w:ascii="Times New Roman" w:hAnsi="Times New Roman" w:cs="Times New Roman"/>
          <w:sz w:val="28"/>
          <w:szCs w:val="28"/>
        </w:rPr>
        <w:t>«</w:t>
      </w:r>
      <w:r w:rsidR="0008787C" w:rsidRPr="006953FB">
        <w:rPr>
          <w:rFonts w:ascii="Times New Roman" w:hAnsi="Times New Roman" w:cs="Times New Roman"/>
          <w:sz w:val="28"/>
          <w:szCs w:val="28"/>
        </w:rPr>
        <w:t>Интернет</w:t>
      </w:r>
      <w:r w:rsidR="003F2C42" w:rsidRPr="006953FB">
        <w:rPr>
          <w:rFonts w:ascii="Times New Roman" w:hAnsi="Times New Roman" w:cs="Times New Roman"/>
          <w:sz w:val="28"/>
          <w:szCs w:val="28"/>
        </w:rPr>
        <w:t>»</w:t>
      </w:r>
      <w:r w:rsidR="0008787C" w:rsidRPr="006953FB">
        <w:rPr>
          <w:rFonts w:ascii="Times New Roman" w:hAnsi="Times New Roman" w:cs="Times New Roman"/>
          <w:sz w:val="28"/>
          <w:szCs w:val="28"/>
        </w:rPr>
        <w:t>.</w:t>
      </w:r>
    </w:p>
    <w:p w:rsidR="000D7259" w:rsidRDefault="000D7259" w:rsidP="006953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8787C" w:rsidRPr="006953FB">
        <w:rPr>
          <w:rFonts w:ascii="Times New Roman" w:hAnsi="Times New Roman" w:cs="Times New Roman"/>
          <w:sz w:val="28"/>
          <w:szCs w:val="28"/>
        </w:rPr>
        <w:t xml:space="preserve">. </w:t>
      </w:r>
      <w:proofErr w:type="gramStart"/>
      <w:r w:rsidR="0008787C" w:rsidRPr="006953FB">
        <w:rPr>
          <w:rFonts w:ascii="Times New Roman" w:hAnsi="Times New Roman" w:cs="Times New Roman"/>
          <w:sz w:val="28"/>
          <w:szCs w:val="28"/>
        </w:rPr>
        <w:t>Контроль за</w:t>
      </w:r>
      <w:proofErr w:type="gramEnd"/>
      <w:r w:rsidR="0008787C" w:rsidRPr="006953FB">
        <w:rPr>
          <w:rFonts w:ascii="Times New Roman" w:hAnsi="Times New Roman" w:cs="Times New Roman"/>
          <w:sz w:val="28"/>
          <w:szCs w:val="28"/>
        </w:rPr>
        <w:t xml:space="preserve"> выполнением настоящего п</w:t>
      </w:r>
      <w:r>
        <w:rPr>
          <w:rFonts w:ascii="Times New Roman" w:hAnsi="Times New Roman" w:cs="Times New Roman"/>
          <w:sz w:val="28"/>
          <w:szCs w:val="28"/>
        </w:rPr>
        <w:t>остановления оставляю за собой</w:t>
      </w:r>
    </w:p>
    <w:p w:rsidR="0008787C" w:rsidRDefault="000D7259" w:rsidP="000D72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08787C" w:rsidRPr="006953FB">
        <w:rPr>
          <w:rFonts w:ascii="Times New Roman" w:hAnsi="Times New Roman" w:cs="Times New Roman"/>
          <w:sz w:val="28"/>
          <w:szCs w:val="28"/>
        </w:rPr>
        <w:t xml:space="preserve">. </w:t>
      </w:r>
      <w:r w:rsidR="00E13690" w:rsidRPr="006953FB">
        <w:rPr>
          <w:rFonts w:ascii="Times New Roman" w:hAnsi="Times New Roman" w:cs="Times New Roman"/>
          <w:sz w:val="28"/>
          <w:szCs w:val="28"/>
        </w:rPr>
        <w:t>Постановление</w:t>
      </w:r>
      <w:r w:rsidR="0008787C" w:rsidRPr="006953FB">
        <w:rPr>
          <w:rFonts w:ascii="Times New Roman" w:hAnsi="Times New Roman" w:cs="Times New Roman"/>
          <w:sz w:val="28"/>
          <w:szCs w:val="28"/>
        </w:rPr>
        <w:t xml:space="preserve"> вступает в силу </w:t>
      </w:r>
      <w:bookmarkStart w:id="0" w:name="_GoBack"/>
      <w:bookmarkEnd w:id="0"/>
      <w:r w:rsidR="0008787C" w:rsidRPr="006953FB">
        <w:rPr>
          <w:rFonts w:ascii="Times New Roman" w:hAnsi="Times New Roman" w:cs="Times New Roman"/>
          <w:sz w:val="28"/>
          <w:szCs w:val="28"/>
        </w:rPr>
        <w:t xml:space="preserve">после его официального </w:t>
      </w:r>
      <w:r>
        <w:rPr>
          <w:rFonts w:ascii="Times New Roman" w:hAnsi="Times New Roman" w:cs="Times New Roman"/>
          <w:sz w:val="28"/>
          <w:szCs w:val="28"/>
        </w:rPr>
        <w:t>обнародования</w:t>
      </w:r>
    </w:p>
    <w:p w:rsidR="000D7259" w:rsidRDefault="000D7259" w:rsidP="000D7259">
      <w:pPr>
        <w:pStyle w:val="ConsPlusNormal"/>
        <w:ind w:firstLine="540"/>
        <w:jc w:val="both"/>
        <w:rPr>
          <w:rFonts w:ascii="Times New Roman" w:hAnsi="Times New Roman" w:cs="Times New Roman"/>
          <w:sz w:val="28"/>
          <w:szCs w:val="28"/>
        </w:rPr>
      </w:pPr>
    </w:p>
    <w:p w:rsidR="00A92B49" w:rsidRPr="006953FB" w:rsidRDefault="00A92B49" w:rsidP="000D7259">
      <w:pPr>
        <w:pStyle w:val="ConsPlusNormal"/>
        <w:ind w:firstLine="540"/>
        <w:jc w:val="both"/>
        <w:rPr>
          <w:rFonts w:ascii="Times New Roman" w:hAnsi="Times New Roman" w:cs="Times New Roman"/>
          <w:sz w:val="28"/>
          <w:szCs w:val="28"/>
        </w:rPr>
      </w:pPr>
    </w:p>
    <w:tbl>
      <w:tblPr>
        <w:tblW w:w="0" w:type="auto"/>
        <w:tblInd w:w="-34" w:type="dxa"/>
        <w:tblLayout w:type="fixed"/>
        <w:tblLook w:val="0000"/>
      </w:tblPr>
      <w:tblGrid>
        <w:gridCol w:w="6520"/>
        <w:gridCol w:w="3267"/>
      </w:tblGrid>
      <w:tr w:rsidR="00E13690" w:rsidRPr="006953FB" w:rsidTr="003F2C42">
        <w:tc>
          <w:tcPr>
            <w:tcW w:w="6520" w:type="dxa"/>
            <w:shd w:val="clear" w:color="auto" w:fill="auto"/>
          </w:tcPr>
          <w:p w:rsidR="00E13690" w:rsidRDefault="000D7259" w:rsidP="006953FB">
            <w:pPr>
              <w:contextualSpacing/>
              <w:rPr>
                <w:sz w:val="28"/>
                <w:szCs w:val="28"/>
              </w:rPr>
            </w:pPr>
            <w:r>
              <w:rPr>
                <w:sz w:val="28"/>
                <w:szCs w:val="28"/>
              </w:rPr>
              <w:t>Глава сельского поселения</w:t>
            </w:r>
          </w:p>
          <w:p w:rsidR="000D7259" w:rsidRPr="006953FB" w:rsidRDefault="000D7259" w:rsidP="006953FB">
            <w:pPr>
              <w:contextualSpacing/>
              <w:rPr>
                <w:sz w:val="28"/>
                <w:szCs w:val="28"/>
              </w:rPr>
            </w:pPr>
            <w:r>
              <w:rPr>
                <w:sz w:val="28"/>
                <w:szCs w:val="28"/>
              </w:rPr>
              <w:t xml:space="preserve">Кубанец Тимашевского района                                                                                                                  </w:t>
            </w:r>
          </w:p>
        </w:tc>
        <w:tc>
          <w:tcPr>
            <w:tcW w:w="3267" w:type="dxa"/>
            <w:shd w:val="clear" w:color="auto" w:fill="auto"/>
          </w:tcPr>
          <w:p w:rsidR="00E13690" w:rsidRDefault="00E13690" w:rsidP="006953FB">
            <w:pPr>
              <w:contextualSpacing/>
              <w:rPr>
                <w:sz w:val="28"/>
                <w:szCs w:val="28"/>
              </w:rPr>
            </w:pPr>
          </w:p>
          <w:p w:rsidR="000D7259" w:rsidRPr="006953FB" w:rsidRDefault="000D7259" w:rsidP="000D7259">
            <w:pPr>
              <w:contextualSpacing/>
              <w:jc w:val="right"/>
              <w:rPr>
                <w:sz w:val="28"/>
                <w:szCs w:val="28"/>
              </w:rPr>
            </w:pPr>
            <w:r>
              <w:rPr>
                <w:sz w:val="28"/>
                <w:szCs w:val="28"/>
              </w:rPr>
              <w:t>Н.А. Дема</w:t>
            </w:r>
          </w:p>
        </w:tc>
      </w:tr>
    </w:tbl>
    <w:p w:rsidR="0008787C" w:rsidRPr="006953FB" w:rsidRDefault="0008787C" w:rsidP="000D7259">
      <w:pPr>
        <w:pStyle w:val="ConsPlusNormal"/>
        <w:ind w:left="5670"/>
        <w:outlineLvl w:val="0"/>
        <w:rPr>
          <w:rFonts w:ascii="Times New Roman" w:hAnsi="Times New Roman" w:cs="Times New Roman"/>
          <w:sz w:val="28"/>
          <w:szCs w:val="28"/>
        </w:rPr>
      </w:pPr>
      <w:r w:rsidRPr="006953FB">
        <w:rPr>
          <w:rFonts w:ascii="Times New Roman" w:hAnsi="Times New Roman" w:cs="Times New Roman"/>
          <w:sz w:val="28"/>
          <w:szCs w:val="28"/>
        </w:rPr>
        <w:lastRenderedPageBreak/>
        <w:t xml:space="preserve">Приложение </w:t>
      </w:r>
    </w:p>
    <w:p w:rsidR="0008787C" w:rsidRPr="006953FB" w:rsidRDefault="0008787C" w:rsidP="000D7259">
      <w:pPr>
        <w:pStyle w:val="ConsPlusNormal"/>
        <w:ind w:left="5670"/>
        <w:rPr>
          <w:rFonts w:ascii="Times New Roman" w:hAnsi="Times New Roman" w:cs="Times New Roman"/>
          <w:sz w:val="28"/>
          <w:szCs w:val="28"/>
        </w:rPr>
      </w:pPr>
    </w:p>
    <w:p w:rsidR="0008787C" w:rsidRPr="000D7259" w:rsidRDefault="0008787C" w:rsidP="000D7259">
      <w:pPr>
        <w:pStyle w:val="ConsPlusNormal"/>
        <w:ind w:left="5670"/>
        <w:rPr>
          <w:rFonts w:ascii="Times New Roman" w:hAnsi="Times New Roman" w:cs="Times New Roman"/>
          <w:caps/>
          <w:sz w:val="28"/>
          <w:szCs w:val="28"/>
        </w:rPr>
      </w:pPr>
      <w:r w:rsidRPr="000D7259">
        <w:rPr>
          <w:rFonts w:ascii="Times New Roman" w:hAnsi="Times New Roman" w:cs="Times New Roman"/>
          <w:caps/>
          <w:sz w:val="28"/>
          <w:szCs w:val="28"/>
        </w:rPr>
        <w:t>Утвержден</w:t>
      </w:r>
    </w:p>
    <w:p w:rsidR="0008787C" w:rsidRPr="006953FB" w:rsidRDefault="00E13690" w:rsidP="000D7259">
      <w:pPr>
        <w:pStyle w:val="ConsPlusNormal"/>
        <w:ind w:left="5670"/>
        <w:rPr>
          <w:rFonts w:ascii="Times New Roman" w:hAnsi="Times New Roman" w:cs="Times New Roman"/>
          <w:sz w:val="28"/>
          <w:szCs w:val="28"/>
        </w:rPr>
      </w:pPr>
      <w:r w:rsidRPr="006953FB">
        <w:rPr>
          <w:rFonts w:ascii="Times New Roman" w:hAnsi="Times New Roman" w:cs="Times New Roman"/>
          <w:sz w:val="28"/>
          <w:szCs w:val="28"/>
        </w:rPr>
        <w:t>постановлением администрации</w:t>
      </w:r>
    </w:p>
    <w:p w:rsidR="0008787C" w:rsidRPr="006953FB" w:rsidRDefault="000D7259" w:rsidP="000D7259">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сельского поселения Кубанец Тимашевского района </w:t>
      </w:r>
    </w:p>
    <w:p w:rsidR="0008787C" w:rsidRPr="006953FB" w:rsidRDefault="0008787C" w:rsidP="000D7259">
      <w:pPr>
        <w:pStyle w:val="ConsPlusNormal"/>
        <w:ind w:left="5670"/>
        <w:rPr>
          <w:rFonts w:ascii="Times New Roman" w:hAnsi="Times New Roman" w:cs="Times New Roman"/>
          <w:sz w:val="28"/>
          <w:szCs w:val="28"/>
        </w:rPr>
      </w:pPr>
      <w:r w:rsidRPr="006953FB">
        <w:rPr>
          <w:rFonts w:ascii="Times New Roman" w:hAnsi="Times New Roman" w:cs="Times New Roman"/>
          <w:sz w:val="28"/>
          <w:szCs w:val="28"/>
        </w:rPr>
        <w:t>от</w:t>
      </w:r>
      <w:r w:rsidR="00432D23">
        <w:rPr>
          <w:rFonts w:ascii="Times New Roman" w:hAnsi="Times New Roman" w:cs="Times New Roman"/>
          <w:sz w:val="28"/>
          <w:szCs w:val="28"/>
        </w:rPr>
        <w:t xml:space="preserve"> 26.08.2020 </w:t>
      </w:r>
      <w:r w:rsidR="00E13690" w:rsidRPr="006953FB">
        <w:rPr>
          <w:rFonts w:ascii="Times New Roman" w:hAnsi="Times New Roman" w:cs="Times New Roman"/>
          <w:sz w:val="28"/>
          <w:szCs w:val="28"/>
        </w:rPr>
        <w:t>№</w:t>
      </w:r>
      <w:r w:rsidR="00432D23">
        <w:rPr>
          <w:rFonts w:ascii="Times New Roman" w:hAnsi="Times New Roman" w:cs="Times New Roman"/>
          <w:sz w:val="28"/>
          <w:szCs w:val="28"/>
        </w:rPr>
        <w:t xml:space="preserve"> 65</w:t>
      </w:r>
    </w:p>
    <w:p w:rsidR="0008787C" w:rsidRPr="006953FB" w:rsidRDefault="0008787C" w:rsidP="000D7259">
      <w:pPr>
        <w:pStyle w:val="ConsPlusNormal"/>
        <w:ind w:left="5670"/>
        <w:rPr>
          <w:rFonts w:ascii="Times New Roman" w:hAnsi="Times New Roman" w:cs="Times New Roman"/>
          <w:sz w:val="28"/>
          <w:szCs w:val="28"/>
        </w:rPr>
      </w:pPr>
    </w:p>
    <w:p w:rsidR="0008787C" w:rsidRPr="006953FB" w:rsidRDefault="0008787C" w:rsidP="006953FB">
      <w:pPr>
        <w:pStyle w:val="ConsPlusTitle"/>
        <w:jc w:val="center"/>
        <w:rPr>
          <w:rFonts w:ascii="Times New Roman" w:hAnsi="Times New Roman" w:cs="Times New Roman"/>
          <w:sz w:val="28"/>
          <w:szCs w:val="28"/>
        </w:rPr>
      </w:pPr>
      <w:bookmarkStart w:id="1" w:name="P38"/>
      <w:bookmarkEnd w:id="1"/>
      <w:r w:rsidRPr="006953FB">
        <w:rPr>
          <w:rFonts w:ascii="Times New Roman" w:hAnsi="Times New Roman" w:cs="Times New Roman"/>
          <w:sz w:val="28"/>
          <w:szCs w:val="28"/>
        </w:rPr>
        <w:t>ПОРЯДОК</w:t>
      </w:r>
    </w:p>
    <w:p w:rsidR="00E13690" w:rsidRPr="006953FB" w:rsidRDefault="00E13690" w:rsidP="006953FB">
      <w:pPr>
        <w:tabs>
          <w:tab w:val="left" w:pos="0"/>
        </w:tabs>
        <w:ind w:right="-82"/>
        <w:jc w:val="center"/>
        <w:rPr>
          <w:b/>
          <w:sz w:val="28"/>
          <w:szCs w:val="28"/>
          <w:lang w:eastAsia="ru-RU"/>
        </w:rPr>
      </w:pPr>
      <w:r w:rsidRPr="006953FB">
        <w:rPr>
          <w:b/>
          <w:sz w:val="28"/>
          <w:szCs w:val="28"/>
          <w:lang w:eastAsia="ru-RU"/>
        </w:rPr>
        <w:t xml:space="preserve">принятия администрацией </w:t>
      </w:r>
      <w:r w:rsidR="000D7259">
        <w:rPr>
          <w:b/>
          <w:sz w:val="28"/>
          <w:szCs w:val="28"/>
          <w:lang w:eastAsia="ru-RU"/>
        </w:rPr>
        <w:t xml:space="preserve">сельского поселения Кубанец </w:t>
      </w:r>
      <w:r w:rsidR="00A92B49">
        <w:rPr>
          <w:b/>
          <w:sz w:val="28"/>
          <w:szCs w:val="28"/>
          <w:lang w:eastAsia="ru-RU"/>
        </w:rPr>
        <w:t xml:space="preserve">Тимашевского района </w:t>
      </w:r>
      <w:r w:rsidRPr="006953FB">
        <w:rPr>
          <w:b/>
          <w:sz w:val="28"/>
          <w:szCs w:val="28"/>
          <w:lang w:eastAsia="ru-RU"/>
        </w:rPr>
        <w:t xml:space="preserve">решений о признании безнадежной к взысканию задолженности по неналоговым платежам в бюджет </w:t>
      </w:r>
      <w:r w:rsidR="000D7259">
        <w:rPr>
          <w:b/>
          <w:sz w:val="28"/>
          <w:szCs w:val="28"/>
          <w:lang w:eastAsia="ru-RU"/>
        </w:rPr>
        <w:t xml:space="preserve">сельского поселения Кубанец Тимашевского района </w:t>
      </w:r>
      <w:r w:rsidRPr="006953FB">
        <w:rPr>
          <w:b/>
          <w:sz w:val="28"/>
          <w:szCs w:val="28"/>
          <w:lang w:eastAsia="ru-RU"/>
        </w:rPr>
        <w:t xml:space="preserve"> и ее списании (восстановлении)</w:t>
      </w:r>
    </w:p>
    <w:p w:rsidR="00E13690" w:rsidRPr="006953FB" w:rsidRDefault="00E13690" w:rsidP="006953FB">
      <w:pPr>
        <w:ind w:right="-185"/>
        <w:contextualSpacing/>
        <w:jc w:val="center"/>
        <w:rPr>
          <w:b/>
          <w:bCs/>
          <w:kern w:val="2"/>
          <w:sz w:val="22"/>
          <w:szCs w:val="28"/>
        </w:rPr>
      </w:pPr>
    </w:p>
    <w:p w:rsidR="0008787C" w:rsidRPr="006953FB" w:rsidRDefault="0008787C" w:rsidP="006953FB">
      <w:pPr>
        <w:pStyle w:val="ConsPlusNormal"/>
        <w:jc w:val="both"/>
        <w:rPr>
          <w:rFonts w:ascii="Times New Roman" w:hAnsi="Times New Roman" w:cs="Times New Roman"/>
          <w:sz w:val="28"/>
          <w:szCs w:val="28"/>
        </w:rPr>
      </w:pPr>
    </w:p>
    <w:p w:rsidR="00E243A0" w:rsidRPr="006953FB" w:rsidRDefault="00E243A0" w:rsidP="006953FB">
      <w:pPr>
        <w:pStyle w:val="12"/>
        <w:numPr>
          <w:ilvl w:val="0"/>
          <w:numId w:val="1"/>
        </w:numPr>
        <w:shd w:val="clear" w:color="auto" w:fill="auto"/>
        <w:tabs>
          <w:tab w:val="left" w:pos="3913"/>
        </w:tabs>
        <w:spacing w:before="0" w:line="240" w:lineRule="auto"/>
        <w:ind w:left="3600" w:firstLine="0"/>
        <w:jc w:val="both"/>
      </w:pPr>
      <w:bookmarkStart w:id="2" w:name="P48"/>
      <w:bookmarkStart w:id="3" w:name="bookmark1"/>
      <w:bookmarkEnd w:id="2"/>
      <w:r w:rsidRPr="006953FB">
        <w:rPr>
          <w:lang w:eastAsia="ru-RU" w:bidi="ru-RU"/>
        </w:rPr>
        <w:t>Общие положения</w:t>
      </w:r>
      <w:bookmarkEnd w:id="3"/>
    </w:p>
    <w:p w:rsidR="00AD0FB0" w:rsidRPr="006953FB" w:rsidRDefault="00AD0FB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1.1.</w:t>
      </w:r>
      <w:r w:rsidRPr="006953FB">
        <w:rPr>
          <w:rFonts w:ascii="Times New Roman" w:hAnsi="Times New Roman" w:cs="Times New Roman"/>
          <w:sz w:val="28"/>
          <w:szCs w:val="28"/>
        </w:rPr>
        <w:tab/>
      </w:r>
      <w:proofErr w:type="gramStart"/>
      <w:r w:rsidRPr="006953FB">
        <w:rPr>
          <w:rFonts w:ascii="Times New Roman" w:hAnsi="Times New Roman" w:cs="Times New Roman"/>
          <w:sz w:val="28"/>
          <w:szCs w:val="28"/>
        </w:rPr>
        <w:t xml:space="preserve">Настоящий Порядок принятия решений о признании безнадежной к взысканию задолженности по неналоговым платежам в бюджет </w:t>
      </w:r>
      <w:r w:rsidR="000D7259">
        <w:rPr>
          <w:rFonts w:ascii="Times New Roman" w:hAnsi="Times New Roman" w:cs="Times New Roman"/>
          <w:sz w:val="28"/>
          <w:szCs w:val="28"/>
        </w:rPr>
        <w:t>сельского поселения Кубанец Тимашевского района</w:t>
      </w:r>
      <w:r w:rsidRPr="006953FB">
        <w:rPr>
          <w:rFonts w:ascii="Times New Roman" w:hAnsi="Times New Roman" w:cs="Times New Roman"/>
          <w:sz w:val="28"/>
          <w:szCs w:val="28"/>
        </w:rPr>
        <w:t xml:space="preserve">, главным администратором доходов по которым является администрация </w:t>
      </w:r>
      <w:r w:rsidR="000D7259">
        <w:rPr>
          <w:rFonts w:ascii="Times New Roman" w:hAnsi="Times New Roman" w:cs="Times New Roman"/>
          <w:sz w:val="28"/>
          <w:szCs w:val="28"/>
        </w:rPr>
        <w:t>сельского поселения Кубанец</w:t>
      </w:r>
      <w:r w:rsidR="00A92B49">
        <w:rPr>
          <w:rFonts w:ascii="Times New Roman" w:hAnsi="Times New Roman" w:cs="Times New Roman"/>
          <w:sz w:val="28"/>
          <w:szCs w:val="28"/>
        </w:rPr>
        <w:t xml:space="preserve"> Тимашевского района</w:t>
      </w:r>
      <w:r w:rsidR="000D7259">
        <w:rPr>
          <w:rFonts w:ascii="Times New Roman" w:hAnsi="Times New Roman" w:cs="Times New Roman"/>
          <w:sz w:val="28"/>
          <w:szCs w:val="28"/>
        </w:rPr>
        <w:t xml:space="preserve"> </w:t>
      </w:r>
      <w:r w:rsidRPr="006953FB">
        <w:rPr>
          <w:rFonts w:ascii="Times New Roman" w:hAnsi="Times New Roman" w:cs="Times New Roman"/>
          <w:sz w:val="28"/>
          <w:szCs w:val="28"/>
        </w:rPr>
        <w:t xml:space="preserve">(далее - администрация), и ее списании (восстановлении) (далее - Порядок) устанавливает процедуру признания задолженности по денежным обязательствам юридических и физических лиц, являющейся неналоговым доходом бюджета </w:t>
      </w:r>
      <w:r w:rsidR="000D7259">
        <w:rPr>
          <w:rFonts w:ascii="Times New Roman" w:hAnsi="Times New Roman" w:cs="Times New Roman"/>
          <w:sz w:val="28"/>
          <w:szCs w:val="28"/>
        </w:rPr>
        <w:t>сельского поселения Кубанец</w:t>
      </w:r>
      <w:r w:rsidRPr="006953FB">
        <w:rPr>
          <w:rFonts w:ascii="Times New Roman" w:hAnsi="Times New Roman" w:cs="Times New Roman"/>
          <w:sz w:val="28"/>
          <w:szCs w:val="28"/>
        </w:rPr>
        <w:t>, главным администратором</w:t>
      </w:r>
      <w:proofErr w:type="gramEnd"/>
      <w:r w:rsidRPr="006953FB">
        <w:rPr>
          <w:rFonts w:ascii="Times New Roman" w:hAnsi="Times New Roman" w:cs="Times New Roman"/>
          <w:sz w:val="28"/>
          <w:szCs w:val="28"/>
        </w:rPr>
        <w:t xml:space="preserve"> которого является администрация, безнадежной к взысканию и ее списания (восстановления) в бюджетном (бухгалтерском) учете.</w:t>
      </w:r>
    </w:p>
    <w:p w:rsidR="00AD0FB0" w:rsidRPr="006953FB" w:rsidRDefault="00AD0FB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1.2.</w:t>
      </w:r>
      <w:r w:rsidRPr="006953FB">
        <w:rPr>
          <w:rFonts w:ascii="Times New Roman" w:hAnsi="Times New Roman" w:cs="Times New Roman"/>
          <w:sz w:val="28"/>
          <w:szCs w:val="28"/>
        </w:rPr>
        <w:tab/>
        <w:t xml:space="preserve">Инициатором признания безнадежной к взысканию задолженности по неналоговым платежам в бюджет </w:t>
      </w:r>
      <w:r w:rsidR="000D7259">
        <w:rPr>
          <w:rFonts w:ascii="Times New Roman" w:hAnsi="Times New Roman" w:cs="Times New Roman"/>
          <w:sz w:val="28"/>
          <w:szCs w:val="28"/>
        </w:rPr>
        <w:t>сельского поселения Кубанец</w:t>
      </w:r>
      <w:r w:rsidR="00A92B49">
        <w:rPr>
          <w:rFonts w:ascii="Times New Roman" w:hAnsi="Times New Roman" w:cs="Times New Roman"/>
          <w:sz w:val="28"/>
          <w:szCs w:val="28"/>
        </w:rPr>
        <w:t xml:space="preserve"> Тимашевского района</w:t>
      </w:r>
      <w:r w:rsidRPr="006953FB">
        <w:rPr>
          <w:rFonts w:ascii="Times New Roman" w:hAnsi="Times New Roman" w:cs="Times New Roman"/>
          <w:sz w:val="28"/>
          <w:szCs w:val="28"/>
        </w:rPr>
        <w:t xml:space="preserve"> и ее списания (восстановления) являются </w:t>
      </w:r>
      <w:r w:rsidR="000D7259">
        <w:rPr>
          <w:rFonts w:ascii="Times New Roman" w:hAnsi="Times New Roman" w:cs="Times New Roman"/>
          <w:sz w:val="28"/>
          <w:szCs w:val="28"/>
        </w:rPr>
        <w:t>специалисты</w:t>
      </w:r>
      <w:r w:rsidRPr="006953FB">
        <w:rPr>
          <w:rFonts w:ascii="Times New Roman" w:hAnsi="Times New Roman" w:cs="Times New Roman"/>
          <w:sz w:val="28"/>
          <w:szCs w:val="28"/>
        </w:rPr>
        <w:t xml:space="preserve"> администрации, за которыми постановлением администрации закреплены соответствующие виды доходов </w:t>
      </w:r>
      <w:r w:rsidR="000D7259">
        <w:rPr>
          <w:rFonts w:ascii="Times New Roman" w:hAnsi="Times New Roman" w:cs="Times New Roman"/>
          <w:sz w:val="28"/>
          <w:szCs w:val="28"/>
        </w:rPr>
        <w:t>сельского поселения Кубанец</w:t>
      </w:r>
      <w:r w:rsidR="00A92B49">
        <w:rPr>
          <w:rFonts w:ascii="Times New Roman" w:hAnsi="Times New Roman" w:cs="Times New Roman"/>
          <w:sz w:val="28"/>
          <w:szCs w:val="28"/>
        </w:rPr>
        <w:t xml:space="preserve"> Тимашевского района</w:t>
      </w:r>
      <w:r w:rsidR="000D7259">
        <w:rPr>
          <w:rFonts w:ascii="Times New Roman" w:hAnsi="Times New Roman" w:cs="Times New Roman"/>
          <w:sz w:val="28"/>
          <w:szCs w:val="28"/>
        </w:rPr>
        <w:t>.</w:t>
      </w:r>
    </w:p>
    <w:p w:rsidR="00AD0FB0" w:rsidRPr="006953FB" w:rsidRDefault="00AD0FB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1.3.</w:t>
      </w:r>
      <w:r w:rsidRPr="006953FB">
        <w:rPr>
          <w:rFonts w:ascii="Times New Roman" w:hAnsi="Times New Roman" w:cs="Times New Roman"/>
          <w:sz w:val="28"/>
          <w:szCs w:val="28"/>
        </w:rPr>
        <w:tab/>
        <w:t xml:space="preserve">Вопросы о признании безнадежной к взысканию задолженности по неналоговым платежам в бюджет </w:t>
      </w:r>
      <w:r w:rsidR="000D7259">
        <w:rPr>
          <w:rFonts w:ascii="Times New Roman" w:hAnsi="Times New Roman" w:cs="Times New Roman"/>
          <w:sz w:val="28"/>
          <w:szCs w:val="28"/>
        </w:rPr>
        <w:t>сельского поселения Кубанец</w:t>
      </w:r>
      <w:r w:rsidRPr="006953FB">
        <w:rPr>
          <w:rFonts w:ascii="Times New Roman" w:hAnsi="Times New Roman" w:cs="Times New Roman"/>
          <w:sz w:val="28"/>
          <w:szCs w:val="28"/>
        </w:rPr>
        <w:t xml:space="preserve"> </w:t>
      </w:r>
      <w:r w:rsidR="00A92B49">
        <w:rPr>
          <w:rFonts w:ascii="Times New Roman" w:hAnsi="Times New Roman" w:cs="Times New Roman"/>
          <w:sz w:val="28"/>
          <w:szCs w:val="28"/>
        </w:rPr>
        <w:t xml:space="preserve">Тимашевского района </w:t>
      </w:r>
      <w:r w:rsidRPr="006953FB">
        <w:rPr>
          <w:rFonts w:ascii="Times New Roman" w:hAnsi="Times New Roman" w:cs="Times New Roman"/>
          <w:sz w:val="28"/>
          <w:szCs w:val="28"/>
        </w:rPr>
        <w:t xml:space="preserve">и ее списании (восстановлении) рассматриваются постоянно действующей комиссией администрации по поступлению и выбытию активов (далее - Комиссия), которая создается на основании распоряжения администрации </w:t>
      </w:r>
      <w:r w:rsidR="000D7259">
        <w:rPr>
          <w:rFonts w:ascii="Times New Roman" w:hAnsi="Times New Roman" w:cs="Times New Roman"/>
          <w:sz w:val="28"/>
          <w:szCs w:val="28"/>
        </w:rPr>
        <w:t>сельского поселения Кубанец</w:t>
      </w:r>
      <w:r w:rsidR="00A92B49">
        <w:rPr>
          <w:rFonts w:ascii="Times New Roman" w:hAnsi="Times New Roman" w:cs="Times New Roman"/>
          <w:sz w:val="28"/>
          <w:szCs w:val="28"/>
        </w:rPr>
        <w:t xml:space="preserve"> Тимашевского района</w:t>
      </w:r>
      <w:r w:rsidRPr="006953FB">
        <w:rPr>
          <w:rFonts w:ascii="Times New Roman" w:hAnsi="Times New Roman" w:cs="Times New Roman"/>
          <w:sz w:val="28"/>
          <w:szCs w:val="28"/>
        </w:rPr>
        <w:t>.</w:t>
      </w:r>
    </w:p>
    <w:p w:rsidR="00B87DBE" w:rsidRPr="006953FB" w:rsidRDefault="00E243A0" w:rsidP="000D7259">
      <w:pPr>
        <w:pStyle w:val="ConsPlusNormal"/>
        <w:ind w:firstLine="540"/>
        <w:jc w:val="center"/>
        <w:rPr>
          <w:b/>
          <w:bCs/>
          <w:kern w:val="2"/>
          <w:szCs w:val="28"/>
        </w:rPr>
      </w:pPr>
      <w:r w:rsidRPr="006953FB">
        <w:rPr>
          <w:rFonts w:ascii="Times New Roman" w:hAnsi="Times New Roman" w:cs="Times New Roman"/>
          <w:b/>
          <w:sz w:val="28"/>
          <w:szCs w:val="28"/>
        </w:rPr>
        <w:t>2.</w:t>
      </w:r>
      <w:r w:rsidRPr="006953FB">
        <w:rPr>
          <w:rFonts w:ascii="Times New Roman" w:hAnsi="Times New Roman" w:cs="Times New Roman"/>
          <w:b/>
          <w:sz w:val="28"/>
          <w:szCs w:val="28"/>
        </w:rPr>
        <w:tab/>
        <w:t xml:space="preserve">Случаи признания безнадежной к взысканию задолженности по неналоговым платежам в бюджет </w:t>
      </w:r>
      <w:r w:rsidR="000D7259">
        <w:rPr>
          <w:rFonts w:ascii="Times New Roman" w:hAnsi="Times New Roman" w:cs="Times New Roman"/>
          <w:b/>
          <w:sz w:val="28"/>
          <w:szCs w:val="28"/>
        </w:rPr>
        <w:t>сельского поселения Кубанец</w:t>
      </w:r>
      <w:r w:rsidR="00A92B49">
        <w:rPr>
          <w:rFonts w:ascii="Times New Roman" w:hAnsi="Times New Roman" w:cs="Times New Roman"/>
          <w:b/>
          <w:sz w:val="28"/>
          <w:szCs w:val="28"/>
        </w:rPr>
        <w:t xml:space="preserve"> Тимашевского района </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 xml:space="preserve">2.1 Задолженность по неналоговым платежам в бюджет </w:t>
      </w:r>
      <w:r w:rsidR="000D7259">
        <w:rPr>
          <w:rFonts w:ascii="Times New Roman" w:hAnsi="Times New Roman" w:cs="Times New Roman"/>
          <w:sz w:val="28"/>
          <w:szCs w:val="28"/>
        </w:rPr>
        <w:t>сельского поселения Кубанец</w:t>
      </w:r>
      <w:r w:rsidRPr="006953FB">
        <w:rPr>
          <w:rFonts w:ascii="Times New Roman" w:hAnsi="Times New Roman" w:cs="Times New Roman"/>
          <w:sz w:val="28"/>
          <w:szCs w:val="28"/>
        </w:rPr>
        <w:t xml:space="preserve"> </w:t>
      </w:r>
      <w:r w:rsidR="00A92B49">
        <w:rPr>
          <w:rFonts w:ascii="Times New Roman" w:hAnsi="Times New Roman" w:cs="Times New Roman"/>
          <w:sz w:val="28"/>
          <w:szCs w:val="28"/>
        </w:rPr>
        <w:t xml:space="preserve">Тимашевского района </w:t>
      </w:r>
      <w:r w:rsidRPr="006953FB">
        <w:rPr>
          <w:rFonts w:ascii="Times New Roman" w:hAnsi="Times New Roman" w:cs="Times New Roman"/>
          <w:sz w:val="28"/>
          <w:szCs w:val="28"/>
        </w:rPr>
        <w:t xml:space="preserve">признается безнадежной к взысканию </w:t>
      </w:r>
      <w:r w:rsidR="006B716E" w:rsidRPr="006953FB">
        <w:rPr>
          <w:rFonts w:ascii="Times New Roman" w:hAnsi="Times New Roman" w:cs="Times New Roman"/>
          <w:sz w:val="28"/>
          <w:szCs w:val="28"/>
        </w:rPr>
        <w:t>в случае:</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2.1.1</w:t>
      </w:r>
      <w:r w:rsidR="006B716E" w:rsidRPr="006953FB">
        <w:rPr>
          <w:rFonts w:ascii="Times New Roman" w:hAnsi="Times New Roman" w:cs="Times New Roman"/>
          <w:sz w:val="28"/>
          <w:szCs w:val="28"/>
        </w:rPr>
        <w:t xml:space="preserve"> смерти физического лица - плательщика платежей в бюджет или </w:t>
      </w:r>
      <w:r w:rsidR="006B716E" w:rsidRPr="006953FB">
        <w:rPr>
          <w:rFonts w:ascii="Times New Roman" w:hAnsi="Times New Roman" w:cs="Times New Roman"/>
          <w:sz w:val="28"/>
          <w:szCs w:val="28"/>
        </w:rPr>
        <w:lastRenderedPageBreak/>
        <w:t>объявления его умершим в порядке, установленном гражданским процессуальным законодательством Российской Федерации;</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2.1.2</w:t>
      </w:r>
      <w:r w:rsidR="006B716E" w:rsidRPr="006953FB">
        <w:rPr>
          <w:rFonts w:ascii="Times New Roman" w:hAnsi="Times New Roman" w:cs="Times New Roman"/>
          <w:sz w:val="28"/>
          <w:szCs w:val="28"/>
        </w:rPr>
        <w:t xml:space="preserve"> признания банкротом индивидуального предпринимателя - плательщика платежей в бюджет в соответствии с Федеральным законом </w:t>
      </w:r>
      <w:r w:rsidR="00DB194A" w:rsidRPr="006953FB">
        <w:rPr>
          <w:rFonts w:ascii="Times New Roman" w:hAnsi="Times New Roman" w:cs="Times New Roman"/>
          <w:sz w:val="28"/>
          <w:szCs w:val="28"/>
        </w:rPr>
        <w:br/>
      </w:r>
      <w:r w:rsidR="006B716E" w:rsidRPr="006953FB">
        <w:rPr>
          <w:rFonts w:ascii="Times New Roman" w:hAnsi="Times New Roman" w:cs="Times New Roman"/>
          <w:sz w:val="28"/>
          <w:szCs w:val="28"/>
        </w:rPr>
        <w:t xml:space="preserve">от 26 октября 2002 года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127-ФЗ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О несостоятельности (банкротстве)</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w:t>
      </w:r>
      <w:r w:rsidR="00DB194A" w:rsidRPr="006953FB">
        <w:rPr>
          <w:rFonts w:ascii="Times New Roman" w:hAnsi="Times New Roman" w:cs="Times New Roman"/>
          <w:sz w:val="28"/>
          <w:szCs w:val="28"/>
        </w:rPr>
        <w:br/>
      </w:r>
      <w:r w:rsidR="006B716E" w:rsidRPr="006953FB">
        <w:rPr>
          <w:rFonts w:ascii="Times New Roman" w:hAnsi="Times New Roman" w:cs="Times New Roman"/>
          <w:sz w:val="28"/>
          <w:szCs w:val="28"/>
        </w:rPr>
        <w:t>в части задолженности по платежам в бюджет, не погашенной по причине недостаточности имущества должника;</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2.1.3</w:t>
      </w:r>
      <w:r w:rsidR="006B716E" w:rsidRPr="006953FB">
        <w:rPr>
          <w:rFonts w:ascii="Times New Roman" w:hAnsi="Times New Roman" w:cs="Times New Roman"/>
          <w:sz w:val="28"/>
          <w:szCs w:val="28"/>
        </w:rPr>
        <w:t xml:space="preserve"> признания банкротом гражданина, не являющегося индивидуальным предпринимателем, в соответствии с Федеральным законом от 26 октября 2002 года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127-ФЗ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О несостоятельности (банкротстве)</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2.1.4</w:t>
      </w:r>
      <w:r w:rsidR="006B716E" w:rsidRPr="006953FB">
        <w:rPr>
          <w:rFonts w:ascii="Times New Roman" w:hAnsi="Times New Roman" w:cs="Times New Roman"/>
          <w:sz w:val="28"/>
          <w:szCs w:val="28"/>
        </w:rPr>
        <w:t xml:space="preserve">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6B716E" w:rsidRPr="00512407" w:rsidRDefault="00E243A0" w:rsidP="006953FB">
      <w:pPr>
        <w:pStyle w:val="ConsPlusNormal"/>
        <w:ind w:firstLine="540"/>
        <w:jc w:val="both"/>
        <w:rPr>
          <w:rFonts w:ascii="Times New Roman" w:hAnsi="Times New Roman" w:cs="Times New Roman"/>
          <w:color w:val="000000" w:themeColor="text1"/>
          <w:sz w:val="28"/>
          <w:szCs w:val="28"/>
        </w:rPr>
      </w:pPr>
      <w:r w:rsidRPr="006953FB">
        <w:rPr>
          <w:rFonts w:ascii="Times New Roman" w:hAnsi="Times New Roman" w:cs="Times New Roman"/>
          <w:sz w:val="28"/>
          <w:szCs w:val="28"/>
        </w:rPr>
        <w:t>2.1.5</w:t>
      </w:r>
      <w:r w:rsidR="006B716E" w:rsidRPr="006953FB">
        <w:rPr>
          <w:rFonts w:ascii="Times New Roman" w:hAnsi="Times New Roman" w:cs="Times New Roman"/>
          <w:sz w:val="28"/>
          <w:szCs w:val="28"/>
        </w:rPr>
        <w:t xml:space="preserve"> </w:t>
      </w:r>
      <w:r w:rsidR="00512407" w:rsidRPr="00512407">
        <w:rPr>
          <w:rFonts w:ascii="Times New Roman" w:eastAsiaTheme="minorHAnsi" w:hAnsi="Times New Roman" w:cs="Times New Roman"/>
          <w:color w:val="000000" w:themeColor="text1"/>
          <w:sz w:val="28"/>
          <w:szCs w:val="28"/>
          <w:lang w:eastAsia="en-US"/>
        </w:rPr>
        <w:t>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r w:rsidR="006B716E" w:rsidRPr="00512407">
        <w:rPr>
          <w:rFonts w:ascii="Times New Roman" w:hAnsi="Times New Roman" w:cs="Times New Roman"/>
          <w:color w:val="000000" w:themeColor="text1"/>
          <w:sz w:val="28"/>
          <w:szCs w:val="28"/>
        </w:rPr>
        <w:t>;</w:t>
      </w:r>
    </w:p>
    <w:p w:rsidR="006B716E" w:rsidRPr="006953FB" w:rsidRDefault="00E243A0" w:rsidP="006953FB">
      <w:pPr>
        <w:pStyle w:val="ConsPlusNormal"/>
        <w:ind w:firstLine="540"/>
        <w:jc w:val="both"/>
        <w:rPr>
          <w:rFonts w:ascii="Times New Roman" w:hAnsi="Times New Roman" w:cs="Times New Roman"/>
          <w:sz w:val="28"/>
          <w:szCs w:val="28"/>
        </w:rPr>
      </w:pPr>
      <w:proofErr w:type="gramStart"/>
      <w:r w:rsidRPr="006953FB">
        <w:rPr>
          <w:rFonts w:ascii="Times New Roman" w:hAnsi="Times New Roman" w:cs="Times New Roman"/>
          <w:sz w:val="28"/>
          <w:szCs w:val="28"/>
        </w:rPr>
        <w:t>2.1.6</w:t>
      </w:r>
      <w:r w:rsidR="006B716E" w:rsidRPr="006953FB">
        <w:rPr>
          <w:rFonts w:ascii="Times New Roman" w:hAnsi="Times New Roman" w:cs="Times New Roman"/>
          <w:sz w:val="28"/>
          <w:szCs w:val="28"/>
        </w:rPr>
        <w:t xml:space="preserve">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229-ФЗ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Об исполнительном производстве</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если с даты образования задолженности по платежам в бюджет прошло более пяти лет, в следующих случаях:</w:t>
      </w:r>
      <w:proofErr w:type="gramEnd"/>
    </w:p>
    <w:p w:rsidR="006B716E" w:rsidRPr="006953FB" w:rsidRDefault="006B716E"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6B716E" w:rsidRPr="006953FB" w:rsidRDefault="006B716E"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6B716E" w:rsidRPr="006953FB" w:rsidRDefault="00E243A0"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2.1.7</w:t>
      </w:r>
      <w:r w:rsidR="006B716E" w:rsidRPr="006953FB">
        <w:rPr>
          <w:rFonts w:ascii="Times New Roman" w:hAnsi="Times New Roman" w:cs="Times New Roman"/>
          <w:sz w:val="28"/>
          <w:szCs w:val="28"/>
        </w:rPr>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6B716E" w:rsidRPr="006953FB">
        <w:rPr>
          <w:rFonts w:ascii="Times New Roman" w:hAnsi="Times New Roman" w:cs="Times New Roman"/>
          <w:sz w:val="28"/>
          <w:szCs w:val="28"/>
        </w:rPr>
        <w:t>наличия</w:t>
      </w:r>
      <w:proofErr w:type="gramEnd"/>
      <w:r w:rsidR="006B716E" w:rsidRPr="006953FB">
        <w:rPr>
          <w:rFonts w:ascii="Times New Roman" w:hAnsi="Times New Roman" w:cs="Times New Roman"/>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229-ФЗ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Об исполнительном производстве</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6B716E" w:rsidRPr="006953FB">
        <w:rPr>
          <w:rFonts w:ascii="Times New Roman" w:hAnsi="Times New Roman" w:cs="Times New Roman"/>
          <w:sz w:val="28"/>
          <w:szCs w:val="28"/>
        </w:rPr>
        <w:t xml:space="preserve">В случае признания решения регистрирующего органа об </w:t>
      </w:r>
      <w:r w:rsidR="006B716E" w:rsidRPr="006953FB">
        <w:rPr>
          <w:rFonts w:ascii="Times New Roman" w:hAnsi="Times New Roman" w:cs="Times New Roman"/>
          <w:sz w:val="28"/>
          <w:szCs w:val="28"/>
        </w:rPr>
        <w:lastRenderedPageBreak/>
        <w:t xml:space="preserve">исключении юридического лица из единого государственного реестра юридических лиц в соответствии с Федеральным законом от 8 августа 2001 года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129-ФЗ </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О государственной регистрации юридических лиц и индивидуальных предпринимателей</w:t>
      </w:r>
      <w:r w:rsidR="003F2C42" w:rsidRPr="006953FB">
        <w:rPr>
          <w:rFonts w:ascii="Times New Roman" w:hAnsi="Times New Roman" w:cs="Times New Roman"/>
          <w:sz w:val="28"/>
          <w:szCs w:val="28"/>
        </w:rPr>
        <w:t>»</w:t>
      </w:r>
      <w:r w:rsidR="006B716E" w:rsidRPr="006953FB">
        <w:rPr>
          <w:rFonts w:ascii="Times New Roman" w:hAnsi="Times New Roman" w:cs="Times New Roman"/>
          <w:sz w:val="28"/>
          <w:szCs w:val="28"/>
        </w:rPr>
        <w:t xml:space="preserve">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r w:rsidR="00BD7B8E" w:rsidRPr="006953FB">
        <w:rPr>
          <w:rFonts w:ascii="Times New Roman" w:hAnsi="Times New Roman" w:cs="Times New Roman"/>
          <w:sz w:val="28"/>
          <w:szCs w:val="28"/>
        </w:rPr>
        <w:t>;</w:t>
      </w:r>
      <w:proofErr w:type="gramEnd"/>
    </w:p>
    <w:p w:rsidR="006B716E" w:rsidRPr="006953FB" w:rsidRDefault="006B716E"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w:t>
      </w:r>
      <w:r w:rsidR="00E243A0" w:rsidRPr="006953FB">
        <w:rPr>
          <w:rFonts w:ascii="Times New Roman" w:hAnsi="Times New Roman" w:cs="Times New Roman"/>
          <w:sz w:val="28"/>
          <w:szCs w:val="28"/>
        </w:rPr>
        <w:t>2</w:t>
      </w:r>
      <w:r w:rsidRPr="006953FB">
        <w:rPr>
          <w:rFonts w:ascii="Times New Roman" w:hAnsi="Times New Roman" w:cs="Times New Roman"/>
          <w:sz w:val="28"/>
          <w:szCs w:val="28"/>
        </w:rPr>
        <w:t xml:space="preserve"> Наряду со случаями, предусмотренными пунктом </w:t>
      </w:r>
      <w:r w:rsidR="00F32DEE" w:rsidRPr="006953FB">
        <w:rPr>
          <w:rFonts w:ascii="Times New Roman" w:hAnsi="Times New Roman" w:cs="Times New Roman"/>
          <w:sz w:val="28"/>
          <w:szCs w:val="28"/>
        </w:rPr>
        <w:t>2.1настоящего Порядка</w:t>
      </w:r>
      <w:r w:rsidRPr="006953FB">
        <w:rPr>
          <w:rFonts w:ascii="Times New Roman" w:hAnsi="Times New Roman" w:cs="Times New Roman"/>
          <w:sz w:val="28"/>
          <w:szCs w:val="28"/>
        </w:rPr>
        <w:t>,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AD0FB0" w:rsidRPr="006953FB" w:rsidRDefault="001D6E58" w:rsidP="006953FB">
      <w:pPr>
        <w:pStyle w:val="ConsPlusNormal"/>
        <w:ind w:firstLine="540"/>
        <w:jc w:val="center"/>
        <w:rPr>
          <w:rFonts w:ascii="Times New Roman" w:hAnsi="Times New Roman" w:cs="Times New Roman"/>
          <w:b/>
          <w:sz w:val="28"/>
          <w:szCs w:val="28"/>
        </w:rPr>
      </w:pPr>
      <w:r w:rsidRPr="006953FB">
        <w:rPr>
          <w:rFonts w:ascii="Times New Roman" w:hAnsi="Times New Roman" w:cs="Times New Roman"/>
          <w:b/>
          <w:sz w:val="28"/>
          <w:szCs w:val="28"/>
        </w:rPr>
        <w:t>3.</w:t>
      </w:r>
      <w:r w:rsidRPr="006953FB">
        <w:rPr>
          <w:rFonts w:ascii="Times New Roman" w:hAnsi="Times New Roman" w:cs="Times New Roman"/>
          <w:b/>
          <w:sz w:val="28"/>
          <w:szCs w:val="28"/>
        </w:rPr>
        <w:tab/>
        <w:t xml:space="preserve">Перечень документов, подтверждающих наличие оснований для принятия решений о признании безнадежной к взысканию задолженности по неналоговым платежам в бюджет </w:t>
      </w:r>
      <w:r w:rsidR="000D7259">
        <w:rPr>
          <w:rFonts w:ascii="Times New Roman" w:hAnsi="Times New Roman" w:cs="Times New Roman"/>
          <w:b/>
          <w:sz w:val="28"/>
          <w:szCs w:val="28"/>
        </w:rPr>
        <w:t xml:space="preserve">сельского поселения Кубанец </w:t>
      </w:r>
      <w:r w:rsidR="00A92B49">
        <w:rPr>
          <w:rFonts w:ascii="Times New Roman" w:hAnsi="Times New Roman" w:cs="Times New Roman"/>
          <w:b/>
          <w:sz w:val="28"/>
          <w:szCs w:val="28"/>
        </w:rPr>
        <w:t>Тимашевского района</w:t>
      </w:r>
    </w:p>
    <w:p w:rsidR="001D6E58" w:rsidRPr="006953FB" w:rsidRDefault="001D6E58"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3.1.</w:t>
      </w:r>
      <w:r w:rsidRPr="006953FB">
        <w:rPr>
          <w:rFonts w:ascii="Times New Roman" w:hAnsi="Times New Roman" w:cs="Times New Roman"/>
          <w:sz w:val="28"/>
          <w:szCs w:val="28"/>
        </w:rPr>
        <w:tab/>
        <w:t xml:space="preserve">Признание безнадежной к взысканию задолженности по неналоговым платежам в бюджет </w:t>
      </w:r>
      <w:r w:rsidR="000D7259">
        <w:rPr>
          <w:rFonts w:ascii="Times New Roman" w:hAnsi="Times New Roman" w:cs="Times New Roman"/>
          <w:sz w:val="28"/>
          <w:szCs w:val="28"/>
        </w:rPr>
        <w:t>сельского поселения Кубанец</w:t>
      </w:r>
      <w:r w:rsidR="00A92B49">
        <w:rPr>
          <w:rFonts w:ascii="Times New Roman" w:hAnsi="Times New Roman" w:cs="Times New Roman"/>
          <w:sz w:val="28"/>
          <w:szCs w:val="28"/>
        </w:rPr>
        <w:t xml:space="preserve"> Тимашевского района</w:t>
      </w:r>
      <w:r w:rsidRPr="006953FB">
        <w:rPr>
          <w:rFonts w:ascii="Times New Roman" w:hAnsi="Times New Roman" w:cs="Times New Roman"/>
          <w:sz w:val="28"/>
          <w:szCs w:val="28"/>
        </w:rPr>
        <w:t xml:space="preserve"> производится на основании следующих документов:</w:t>
      </w:r>
    </w:p>
    <w:p w:rsidR="001D6E58" w:rsidRPr="006953FB" w:rsidRDefault="001D6E58"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1)</w:t>
      </w:r>
      <w:r w:rsidRPr="006953FB">
        <w:rPr>
          <w:rFonts w:ascii="Times New Roman" w:hAnsi="Times New Roman" w:cs="Times New Roman"/>
          <w:sz w:val="28"/>
          <w:szCs w:val="28"/>
        </w:rPr>
        <w:tab/>
        <w:t xml:space="preserve">выписки из отчетности администратора доходов бюджета об учитываемых суммах задолженности по уплате платежей в бюджет </w:t>
      </w:r>
      <w:r w:rsidR="000D7259">
        <w:rPr>
          <w:rFonts w:ascii="Times New Roman" w:hAnsi="Times New Roman" w:cs="Times New Roman"/>
          <w:sz w:val="28"/>
          <w:szCs w:val="28"/>
        </w:rPr>
        <w:t>сельского поселения Кубанец</w:t>
      </w:r>
      <w:r w:rsidRPr="006953FB">
        <w:rPr>
          <w:rFonts w:ascii="Times New Roman" w:hAnsi="Times New Roman" w:cs="Times New Roman"/>
          <w:sz w:val="28"/>
          <w:szCs w:val="28"/>
        </w:rPr>
        <w:t xml:space="preserve"> по форме согласно приложению № 1 к настоящему Порядку;</w:t>
      </w:r>
    </w:p>
    <w:p w:rsidR="001D6E58" w:rsidRPr="006953FB" w:rsidRDefault="001D6E58"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2)</w:t>
      </w:r>
      <w:r w:rsidRPr="006953FB">
        <w:rPr>
          <w:rFonts w:ascii="Times New Roman" w:hAnsi="Times New Roman" w:cs="Times New Roman"/>
          <w:sz w:val="28"/>
          <w:szCs w:val="28"/>
        </w:rPr>
        <w:tab/>
        <w:t xml:space="preserve">справки администратора доходов бюджета о принятых мерах по обеспечению взыскания задолженности по платежам в бюджет </w:t>
      </w:r>
      <w:r w:rsidR="005E5097">
        <w:rPr>
          <w:rFonts w:ascii="Times New Roman" w:hAnsi="Times New Roman" w:cs="Times New Roman"/>
          <w:sz w:val="28"/>
          <w:szCs w:val="28"/>
        </w:rPr>
        <w:t>сельского поселения Кубанец</w:t>
      </w:r>
      <w:r w:rsidRPr="006953FB">
        <w:rPr>
          <w:rFonts w:ascii="Times New Roman" w:hAnsi="Times New Roman" w:cs="Times New Roman"/>
          <w:sz w:val="28"/>
          <w:szCs w:val="28"/>
        </w:rPr>
        <w:t xml:space="preserve"> по форме согласно приложению № 2 к настоящему Порядку;</w:t>
      </w:r>
    </w:p>
    <w:p w:rsidR="0008787C" w:rsidRPr="006953FB" w:rsidRDefault="0008787C" w:rsidP="006953FB">
      <w:pPr>
        <w:pStyle w:val="ConsPlusNormal"/>
        <w:ind w:firstLine="540"/>
        <w:jc w:val="both"/>
        <w:rPr>
          <w:rFonts w:ascii="Times New Roman" w:hAnsi="Times New Roman" w:cs="Times New Roman"/>
          <w:sz w:val="28"/>
          <w:szCs w:val="28"/>
        </w:rPr>
      </w:pPr>
      <w:r w:rsidRPr="006953FB">
        <w:rPr>
          <w:rFonts w:ascii="Times New Roman" w:hAnsi="Times New Roman" w:cs="Times New Roman"/>
          <w:sz w:val="28"/>
          <w:szCs w:val="28"/>
        </w:rPr>
        <w:t xml:space="preserve">3) документы, </w:t>
      </w:r>
      <w:r w:rsidR="004229CC" w:rsidRPr="006953FB">
        <w:rPr>
          <w:rFonts w:ascii="Times New Roman" w:hAnsi="Times New Roman" w:cs="Times New Roman"/>
          <w:sz w:val="28"/>
          <w:szCs w:val="28"/>
        </w:rPr>
        <w:t xml:space="preserve">подтверждающие случаи признания безнадежной к взысканию задолженности по платежам в бюджет </w:t>
      </w:r>
      <w:r w:rsidR="005E5097">
        <w:rPr>
          <w:rFonts w:ascii="Times New Roman" w:hAnsi="Times New Roman" w:cs="Times New Roman"/>
          <w:sz w:val="28"/>
          <w:szCs w:val="28"/>
        </w:rPr>
        <w:t xml:space="preserve">сельского поселения Кубанец, в </w:t>
      </w:r>
      <w:r w:rsidRPr="006953FB">
        <w:rPr>
          <w:rFonts w:ascii="Times New Roman" w:hAnsi="Times New Roman" w:cs="Times New Roman"/>
          <w:sz w:val="28"/>
          <w:szCs w:val="28"/>
        </w:rPr>
        <w:t xml:space="preserve"> том числе:</w:t>
      </w:r>
    </w:p>
    <w:p w:rsidR="00512407" w:rsidRPr="00512407" w:rsidRDefault="00512407" w:rsidP="00512407">
      <w:pPr>
        <w:pStyle w:val="ConsPlusNormal"/>
        <w:ind w:firstLine="540"/>
        <w:jc w:val="both"/>
        <w:rPr>
          <w:rFonts w:ascii="Times New Roman" w:hAnsi="Times New Roman" w:cs="Times New Roman"/>
          <w:color w:val="000000" w:themeColor="text1"/>
          <w:sz w:val="28"/>
          <w:szCs w:val="28"/>
        </w:rPr>
      </w:pPr>
      <w:bookmarkStart w:id="4" w:name="P56"/>
      <w:bookmarkEnd w:id="4"/>
      <w:proofErr w:type="gramStart"/>
      <w:r w:rsidRPr="00512407">
        <w:rPr>
          <w:rFonts w:ascii="Times New Roman" w:hAnsi="Times New Roman" w:cs="Times New Roman"/>
          <w:color w:val="000000" w:themeColor="text1"/>
          <w:sz w:val="28"/>
          <w:szCs w:val="28"/>
        </w:rPr>
        <w:t>а) документ, свидетельствующий о смерти физического лица - плательщика платежей в бюджет муниципального образования Тимашевский район или подтверждающий факт объявления его умершим;</w:t>
      </w:r>
      <w:proofErr w:type="gramEnd"/>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proofErr w:type="gramStart"/>
      <w:r w:rsidRPr="00512407">
        <w:rPr>
          <w:rFonts w:eastAsiaTheme="minorHAnsi"/>
          <w:color w:val="000000" w:themeColor="text1"/>
          <w:sz w:val="28"/>
          <w:szCs w:val="28"/>
          <w:lang w:eastAsia="en-US"/>
        </w:rPr>
        <w:t>б)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r w:rsidRPr="00512407">
        <w:rPr>
          <w:rFonts w:eastAsiaTheme="minorHAnsi"/>
          <w:color w:val="000000" w:themeColor="text1"/>
          <w:sz w:val="28"/>
          <w:szCs w:val="28"/>
          <w:lang w:eastAsia="en-US"/>
        </w:rPr>
        <w:t>в) судебный акт о завершении конкурсного производства или завершении реализации имущества гражданина - плательщика платежей в бюджет;</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r w:rsidRPr="00512407">
        <w:rPr>
          <w:rFonts w:eastAsiaTheme="minorHAnsi"/>
          <w:color w:val="000000" w:themeColor="text1"/>
          <w:sz w:val="28"/>
          <w:szCs w:val="28"/>
          <w:lang w:eastAsia="en-US"/>
        </w:rPr>
        <w:lastRenderedPageBreak/>
        <w:t>г)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proofErr w:type="spellStart"/>
      <w:r w:rsidRPr="00512407">
        <w:rPr>
          <w:rFonts w:eastAsiaTheme="minorHAnsi"/>
          <w:color w:val="000000" w:themeColor="text1"/>
          <w:sz w:val="28"/>
          <w:szCs w:val="28"/>
          <w:lang w:eastAsia="en-US"/>
        </w:rPr>
        <w:t>д</w:t>
      </w:r>
      <w:proofErr w:type="spellEnd"/>
      <w:r w:rsidRPr="00512407">
        <w:rPr>
          <w:rFonts w:eastAsiaTheme="minorHAnsi"/>
          <w:color w:val="000000" w:themeColor="text1"/>
          <w:sz w:val="28"/>
          <w:szCs w:val="28"/>
          <w:lang w:eastAsia="en-US"/>
        </w:rP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r w:rsidRPr="00512407">
        <w:rPr>
          <w:rFonts w:eastAsiaTheme="minorHAnsi"/>
          <w:color w:val="000000" w:themeColor="text1"/>
          <w:sz w:val="28"/>
          <w:szCs w:val="28"/>
          <w:lang w:eastAsia="en-US"/>
        </w:rPr>
        <w:t>е) 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r w:rsidRPr="00512407">
        <w:rPr>
          <w:rFonts w:eastAsiaTheme="minorHAnsi"/>
          <w:color w:val="000000" w:themeColor="text1"/>
          <w:sz w:val="28"/>
          <w:szCs w:val="28"/>
          <w:lang w:eastAsia="en-US"/>
        </w:rPr>
        <w:t xml:space="preserve">ж) 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w:t>
      </w:r>
      <w:hyperlink r:id="rId8" w:history="1">
        <w:r w:rsidRPr="00512407">
          <w:rPr>
            <w:rFonts w:eastAsiaTheme="minorHAnsi"/>
            <w:color w:val="000000" w:themeColor="text1"/>
            <w:sz w:val="28"/>
            <w:szCs w:val="28"/>
            <w:lang w:eastAsia="en-US"/>
          </w:rPr>
          <w:t>пунктом 3</w:t>
        </w:r>
      </w:hyperlink>
      <w:r w:rsidRPr="00512407">
        <w:rPr>
          <w:rFonts w:eastAsiaTheme="minorHAnsi"/>
          <w:color w:val="000000" w:themeColor="text1"/>
          <w:sz w:val="28"/>
          <w:szCs w:val="28"/>
          <w:lang w:eastAsia="en-US"/>
        </w:rPr>
        <w:t xml:space="preserve"> или </w:t>
      </w:r>
      <w:hyperlink r:id="rId9" w:history="1">
        <w:r w:rsidRPr="00512407">
          <w:rPr>
            <w:rFonts w:eastAsiaTheme="minorHAnsi"/>
            <w:color w:val="000000" w:themeColor="text1"/>
            <w:sz w:val="28"/>
            <w:szCs w:val="28"/>
            <w:lang w:eastAsia="en-US"/>
          </w:rPr>
          <w:t>4 части 1 статьи 46</w:t>
        </w:r>
      </w:hyperlink>
      <w:r w:rsidRPr="00512407">
        <w:rPr>
          <w:rFonts w:eastAsiaTheme="minorHAnsi"/>
          <w:color w:val="000000" w:themeColor="text1"/>
          <w:sz w:val="28"/>
          <w:szCs w:val="28"/>
          <w:lang w:eastAsia="en-US"/>
        </w:rPr>
        <w:t xml:space="preserve"> Федерального закона </w:t>
      </w:r>
      <w:r w:rsidRPr="00512407">
        <w:rPr>
          <w:color w:val="000000" w:themeColor="text1"/>
          <w:sz w:val="28"/>
          <w:szCs w:val="28"/>
        </w:rPr>
        <w:t>от 2 октября 2007 г. № 229-ФЗ «Об исполнительном производстве»</w:t>
      </w:r>
      <w:r w:rsidRPr="00512407">
        <w:rPr>
          <w:rFonts w:eastAsiaTheme="minorHAnsi"/>
          <w:color w:val="000000" w:themeColor="text1"/>
          <w:sz w:val="28"/>
          <w:szCs w:val="28"/>
          <w:lang w:eastAsia="en-US"/>
        </w:rPr>
        <w:t>;</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proofErr w:type="spellStart"/>
      <w:r w:rsidRPr="00512407">
        <w:rPr>
          <w:rFonts w:eastAsiaTheme="minorHAnsi"/>
          <w:color w:val="000000" w:themeColor="text1"/>
          <w:sz w:val="28"/>
          <w:szCs w:val="28"/>
          <w:lang w:eastAsia="en-US"/>
        </w:rPr>
        <w:t>з</w:t>
      </w:r>
      <w:proofErr w:type="spellEnd"/>
      <w:r w:rsidRPr="00512407">
        <w:rPr>
          <w:rFonts w:eastAsiaTheme="minorHAnsi"/>
          <w:color w:val="000000" w:themeColor="text1"/>
          <w:sz w:val="28"/>
          <w:szCs w:val="28"/>
          <w:lang w:eastAsia="en-US"/>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512407" w:rsidRPr="00512407" w:rsidRDefault="00512407" w:rsidP="00512407">
      <w:pPr>
        <w:autoSpaceDE w:val="0"/>
        <w:autoSpaceDN w:val="0"/>
        <w:adjustRightInd w:val="0"/>
        <w:ind w:firstLine="540"/>
        <w:jc w:val="both"/>
        <w:rPr>
          <w:rFonts w:eastAsiaTheme="minorHAnsi"/>
          <w:color w:val="000000" w:themeColor="text1"/>
          <w:sz w:val="28"/>
          <w:szCs w:val="28"/>
          <w:lang w:eastAsia="en-US"/>
        </w:rPr>
      </w:pPr>
      <w:r w:rsidRPr="00512407">
        <w:rPr>
          <w:rFonts w:eastAsiaTheme="minorHAnsi"/>
          <w:color w:val="000000" w:themeColor="text1"/>
          <w:sz w:val="28"/>
          <w:szCs w:val="28"/>
          <w:lang w:eastAsia="en-US"/>
        </w:rPr>
        <w:t xml:space="preserve">и) постановление о прекращении исполнения постановления о назначении административного наказания. </w:t>
      </w:r>
    </w:p>
    <w:p w:rsidR="003F2C42" w:rsidRPr="006953FB" w:rsidRDefault="003F2C42" w:rsidP="006953FB">
      <w:pPr>
        <w:pStyle w:val="ConsPlusNormal"/>
        <w:ind w:firstLine="540"/>
        <w:jc w:val="center"/>
        <w:rPr>
          <w:rFonts w:ascii="Times New Roman" w:hAnsi="Times New Roman" w:cs="Times New Roman"/>
          <w:b/>
          <w:sz w:val="28"/>
          <w:szCs w:val="28"/>
        </w:rPr>
      </w:pPr>
      <w:r w:rsidRPr="006953FB">
        <w:rPr>
          <w:rFonts w:ascii="Times New Roman" w:hAnsi="Times New Roman" w:cs="Times New Roman"/>
          <w:b/>
          <w:sz w:val="28"/>
          <w:szCs w:val="28"/>
        </w:rPr>
        <w:t>4.</w:t>
      </w:r>
      <w:r w:rsidRPr="006953FB">
        <w:rPr>
          <w:rFonts w:ascii="Times New Roman" w:hAnsi="Times New Roman" w:cs="Times New Roman"/>
          <w:b/>
          <w:sz w:val="28"/>
          <w:szCs w:val="28"/>
        </w:rPr>
        <w:tab/>
        <w:t xml:space="preserve">Порядок действий </w:t>
      </w:r>
      <w:proofErr w:type="gramStart"/>
      <w:r w:rsidRPr="006953FB">
        <w:rPr>
          <w:rFonts w:ascii="Times New Roman" w:hAnsi="Times New Roman" w:cs="Times New Roman"/>
          <w:b/>
          <w:sz w:val="28"/>
          <w:szCs w:val="28"/>
        </w:rPr>
        <w:t>при подготовке решений о признании безнадежной к взысканию задолженности по неналоговым платежам в бюджет</w:t>
      </w:r>
      <w:proofErr w:type="gramEnd"/>
      <w:r w:rsidR="005E5097">
        <w:rPr>
          <w:rFonts w:ascii="Times New Roman" w:hAnsi="Times New Roman" w:cs="Times New Roman"/>
          <w:b/>
          <w:sz w:val="28"/>
          <w:szCs w:val="28"/>
        </w:rPr>
        <w:t xml:space="preserve"> сельского поселения Кубанец </w:t>
      </w:r>
      <w:r w:rsidRPr="006953FB">
        <w:rPr>
          <w:rFonts w:ascii="Times New Roman" w:hAnsi="Times New Roman" w:cs="Times New Roman"/>
          <w:b/>
          <w:sz w:val="28"/>
          <w:szCs w:val="28"/>
        </w:rPr>
        <w:t xml:space="preserve"> и ее списании (восстановлении)</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4.1 Решение о признании безнадежной к взысканию задолженности по платежам в бюджет сельского поселения Кубанец Тимашевского района принимается постоянно действующей комиссией по поступлению и выбытию финансовых активов (далее - комиссия) администрации сельского поселения Кубанец Тимашевского района.</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 xml:space="preserve">4.2. Состав комиссии утверждается распоряжением администрации </w:t>
      </w:r>
      <w:r w:rsidR="00B914E4" w:rsidRPr="00145B58">
        <w:rPr>
          <w:rFonts w:eastAsiaTheme="minorHAnsi"/>
          <w:color w:val="000000" w:themeColor="text1"/>
          <w:sz w:val="28"/>
          <w:szCs w:val="28"/>
          <w:lang w:eastAsia="en-US"/>
        </w:rPr>
        <w:t>сельского поселения Кубанец Тимашевского района</w:t>
      </w:r>
      <w:r w:rsidRPr="00145B58">
        <w:rPr>
          <w:rFonts w:eastAsiaTheme="minorHAnsi"/>
          <w:color w:val="000000" w:themeColor="text1"/>
          <w:sz w:val="28"/>
          <w:szCs w:val="28"/>
          <w:lang w:eastAsia="en-US"/>
        </w:rPr>
        <w:t>. Количество членов комиссии должно быть не менее пяти человек. В состав комиссии входят председатель комиссии, заместитель председателя комиссии, секретарь комиссии, члены комиссии.</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4.3. Комиссия проводит заседания по мере необходимости.</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Заседание комиссии проводит председатель комиссии, а в период его отсутствия - заместитель председателя комиссии.</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Комиссия правомочна осуществлять свои функции, если на заседании комиссии присутствуют не менее половины от общей численности членов комиссии.</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 xml:space="preserve">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w:t>
      </w:r>
      <w:r w:rsidRPr="00145B58">
        <w:rPr>
          <w:rFonts w:eastAsiaTheme="minorHAnsi"/>
          <w:color w:val="000000" w:themeColor="text1"/>
          <w:sz w:val="28"/>
          <w:szCs w:val="28"/>
          <w:lang w:eastAsia="en-US"/>
        </w:rPr>
        <w:lastRenderedPageBreak/>
        <w:t>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990635" w:rsidRPr="00145B58" w:rsidRDefault="00990635" w:rsidP="00990635">
      <w:pPr>
        <w:autoSpaceDE w:val="0"/>
        <w:autoSpaceDN w:val="0"/>
        <w:adjustRightInd w:val="0"/>
        <w:ind w:firstLine="567"/>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Секретарь комиссии ведет протокол заседания комиссии</w:t>
      </w:r>
      <w:r w:rsidRPr="00145B58">
        <w:rPr>
          <w:color w:val="000000" w:themeColor="text1"/>
          <w:sz w:val="28"/>
          <w:szCs w:val="28"/>
        </w:rPr>
        <w:t xml:space="preserve"> по форме согласно Приложению № 3 к настоящему Порядку</w:t>
      </w:r>
      <w:r w:rsidRPr="00145B58">
        <w:rPr>
          <w:rFonts w:eastAsiaTheme="minorHAnsi"/>
          <w:color w:val="000000" w:themeColor="text1"/>
          <w:sz w:val="28"/>
          <w:szCs w:val="28"/>
          <w:lang w:eastAsia="en-US"/>
        </w:rPr>
        <w:t>,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990635" w:rsidRPr="00145B58" w:rsidRDefault="00990635" w:rsidP="00990635">
      <w:pPr>
        <w:pStyle w:val="ConsPlusNormal"/>
        <w:tabs>
          <w:tab w:val="left" w:pos="993"/>
        </w:tabs>
        <w:ind w:firstLine="567"/>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4.4.</w:t>
      </w:r>
      <w:r w:rsidRPr="00145B58">
        <w:rPr>
          <w:rFonts w:ascii="Times New Roman" w:hAnsi="Times New Roman" w:cs="Times New Roman"/>
          <w:color w:val="000000" w:themeColor="text1"/>
          <w:sz w:val="28"/>
          <w:szCs w:val="28"/>
        </w:rPr>
        <w:tab/>
      </w:r>
      <w:r w:rsidR="00B914E4" w:rsidRPr="00145B58">
        <w:rPr>
          <w:rFonts w:ascii="Times New Roman" w:hAnsi="Times New Roman" w:cs="Times New Roman"/>
          <w:color w:val="000000" w:themeColor="text1"/>
          <w:sz w:val="28"/>
          <w:szCs w:val="28"/>
        </w:rPr>
        <w:t>Специалист администрации</w:t>
      </w:r>
      <w:r w:rsidRPr="00145B58">
        <w:rPr>
          <w:rFonts w:ascii="Times New Roman" w:hAnsi="Times New Roman" w:cs="Times New Roman"/>
          <w:color w:val="000000" w:themeColor="text1"/>
          <w:sz w:val="28"/>
          <w:szCs w:val="28"/>
        </w:rPr>
        <w:t>:</w:t>
      </w:r>
    </w:p>
    <w:p w:rsidR="00990635" w:rsidRPr="00145B58" w:rsidRDefault="00990635" w:rsidP="00990635">
      <w:pPr>
        <w:pStyle w:val="ConsPlusNormal"/>
        <w:tabs>
          <w:tab w:val="left" w:pos="851"/>
        </w:tabs>
        <w:ind w:firstLine="567"/>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1)</w:t>
      </w:r>
      <w:r w:rsidRPr="00145B58">
        <w:rPr>
          <w:rFonts w:ascii="Times New Roman" w:hAnsi="Times New Roman" w:cs="Times New Roman"/>
          <w:color w:val="000000" w:themeColor="text1"/>
          <w:sz w:val="28"/>
          <w:szCs w:val="28"/>
        </w:rPr>
        <w:tab/>
        <w:t xml:space="preserve">формирует пакет документов согласно перечню документов, указанных в пункте </w:t>
      </w:r>
      <w:r w:rsidR="00B914E4" w:rsidRPr="00145B58">
        <w:rPr>
          <w:rFonts w:ascii="Times New Roman" w:hAnsi="Times New Roman" w:cs="Times New Roman"/>
          <w:color w:val="000000" w:themeColor="text1"/>
          <w:sz w:val="28"/>
          <w:szCs w:val="28"/>
        </w:rPr>
        <w:t>3</w:t>
      </w:r>
      <w:r w:rsidRPr="00145B58">
        <w:rPr>
          <w:rFonts w:ascii="Times New Roman" w:hAnsi="Times New Roman" w:cs="Times New Roman"/>
          <w:color w:val="000000" w:themeColor="text1"/>
          <w:sz w:val="28"/>
          <w:szCs w:val="28"/>
        </w:rPr>
        <w:t xml:space="preserve"> настоящего Порядка;</w:t>
      </w:r>
    </w:p>
    <w:p w:rsidR="00990635" w:rsidRPr="00145B58" w:rsidRDefault="00990635" w:rsidP="00990635">
      <w:pPr>
        <w:pStyle w:val="ConsPlusNormal"/>
        <w:tabs>
          <w:tab w:val="left" w:pos="851"/>
        </w:tabs>
        <w:ind w:firstLine="567"/>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2)</w:t>
      </w:r>
      <w:r w:rsidRPr="00145B58">
        <w:rPr>
          <w:rFonts w:ascii="Times New Roman" w:hAnsi="Times New Roman" w:cs="Times New Roman"/>
          <w:color w:val="000000" w:themeColor="text1"/>
          <w:sz w:val="28"/>
          <w:szCs w:val="28"/>
        </w:rPr>
        <w:tab/>
        <w:t>анализирует документы на соответствие требованиям, установленным настоящим Порядком;</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3)</w:t>
      </w:r>
      <w:r w:rsidRPr="00145B58">
        <w:rPr>
          <w:rFonts w:ascii="Times New Roman" w:hAnsi="Times New Roman" w:cs="Times New Roman"/>
          <w:color w:val="000000" w:themeColor="text1"/>
          <w:sz w:val="28"/>
          <w:szCs w:val="28"/>
        </w:rPr>
        <w:tab/>
        <w:t>готовит Справку.</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w:t>
      </w:r>
      <w:r w:rsidRPr="00145B58">
        <w:rPr>
          <w:rFonts w:ascii="Times New Roman" w:hAnsi="Times New Roman" w:cs="Times New Roman"/>
          <w:color w:val="000000" w:themeColor="text1"/>
          <w:sz w:val="28"/>
          <w:szCs w:val="28"/>
        </w:rPr>
        <w:tab/>
        <w:t xml:space="preserve">направляют пакет документов для рассмотрения и принятия решения комиссии. </w:t>
      </w:r>
    </w:p>
    <w:p w:rsidR="00990635" w:rsidRPr="00145B58" w:rsidRDefault="00990635" w:rsidP="00990635">
      <w:pPr>
        <w:tabs>
          <w:tab w:val="left" w:pos="993"/>
        </w:tabs>
        <w:autoSpaceDE w:val="0"/>
        <w:autoSpaceDN w:val="0"/>
        <w:adjustRightInd w:val="0"/>
        <w:ind w:firstLine="567"/>
        <w:jc w:val="both"/>
        <w:rPr>
          <w:color w:val="000000" w:themeColor="text1"/>
          <w:sz w:val="28"/>
          <w:szCs w:val="28"/>
        </w:rPr>
      </w:pPr>
      <w:r w:rsidRPr="00145B58">
        <w:rPr>
          <w:color w:val="000000" w:themeColor="text1"/>
          <w:sz w:val="28"/>
          <w:szCs w:val="28"/>
        </w:rPr>
        <w:t>4.5.</w:t>
      </w:r>
      <w:r w:rsidRPr="00145B58">
        <w:rPr>
          <w:color w:val="000000" w:themeColor="text1"/>
          <w:sz w:val="28"/>
          <w:szCs w:val="28"/>
        </w:rPr>
        <w:tab/>
        <w:t xml:space="preserve">Комиссия рассматривает </w:t>
      </w:r>
      <w:proofErr w:type="gramStart"/>
      <w:r w:rsidRPr="00145B58">
        <w:rPr>
          <w:color w:val="000000" w:themeColor="text1"/>
          <w:sz w:val="28"/>
          <w:szCs w:val="28"/>
        </w:rPr>
        <w:t xml:space="preserve">документы, представленные </w:t>
      </w:r>
      <w:r w:rsidR="00B914E4" w:rsidRPr="00145B58">
        <w:rPr>
          <w:color w:val="000000" w:themeColor="text1"/>
          <w:sz w:val="28"/>
          <w:szCs w:val="28"/>
        </w:rPr>
        <w:t>специалистом администрации</w:t>
      </w:r>
      <w:r w:rsidRPr="00145B58">
        <w:rPr>
          <w:color w:val="000000" w:themeColor="text1"/>
          <w:sz w:val="28"/>
          <w:szCs w:val="28"/>
        </w:rPr>
        <w:t xml:space="preserve"> и по результатам рассмотрения вопроса о признании безнадежной к взысканию задолженности в десятидневный срок с момента получения пакета документов принимает</w:t>
      </w:r>
      <w:proofErr w:type="gramEnd"/>
      <w:r w:rsidRPr="00145B58">
        <w:rPr>
          <w:color w:val="000000" w:themeColor="text1"/>
          <w:sz w:val="28"/>
          <w:szCs w:val="28"/>
        </w:rPr>
        <w:t xml:space="preserve"> одно из следующих решений:</w:t>
      </w:r>
    </w:p>
    <w:p w:rsidR="00990635" w:rsidRPr="00145B58" w:rsidRDefault="00990635" w:rsidP="00990635">
      <w:pPr>
        <w:tabs>
          <w:tab w:val="left" w:pos="851"/>
        </w:tabs>
        <w:autoSpaceDE w:val="0"/>
        <w:autoSpaceDN w:val="0"/>
        <w:adjustRightInd w:val="0"/>
        <w:ind w:firstLine="567"/>
        <w:jc w:val="both"/>
        <w:rPr>
          <w:color w:val="000000" w:themeColor="text1"/>
          <w:sz w:val="28"/>
          <w:szCs w:val="28"/>
        </w:rPr>
      </w:pPr>
      <w:r w:rsidRPr="00145B58">
        <w:rPr>
          <w:color w:val="000000" w:themeColor="text1"/>
          <w:sz w:val="28"/>
          <w:szCs w:val="28"/>
        </w:rPr>
        <w:t>признать задолженность безнадежной к взысканию;</w:t>
      </w:r>
    </w:p>
    <w:p w:rsidR="00990635" w:rsidRPr="00145B58" w:rsidRDefault="00990635" w:rsidP="00990635">
      <w:pPr>
        <w:tabs>
          <w:tab w:val="left" w:pos="851"/>
        </w:tabs>
        <w:autoSpaceDE w:val="0"/>
        <w:autoSpaceDN w:val="0"/>
        <w:adjustRightInd w:val="0"/>
        <w:ind w:firstLine="567"/>
        <w:jc w:val="both"/>
        <w:rPr>
          <w:color w:val="000000" w:themeColor="text1"/>
          <w:sz w:val="28"/>
          <w:szCs w:val="28"/>
        </w:rPr>
      </w:pPr>
      <w:r w:rsidRPr="00145B58">
        <w:rPr>
          <w:color w:val="000000" w:themeColor="text1"/>
          <w:sz w:val="28"/>
          <w:szCs w:val="28"/>
        </w:rPr>
        <w:t>отказать в признании задолженности безнадежной к взысканию. Данное решение не препятствует повторному рассмотрению вопроса о возможности признания задолженности безнадежной к взысканию.</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4.6. Основанием для отказа в признании задолженности безнадежной к взысканию являются:</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 xml:space="preserve">несоответствие случаев признания задолженности безнадежной к взысканию, предусмотренных пунктом </w:t>
      </w:r>
      <w:r w:rsidR="00B914E4" w:rsidRPr="00145B58">
        <w:rPr>
          <w:rFonts w:ascii="Times New Roman" w:hAnsi="Times New Roman" w:cs="Times New Roman"/>
          <w:color w:val="000000" w:themeColor="text1"/>
          <w:sz w:val="28"/>
          <w:szCs w:val="28"/>
        </w:rPr>
        <w:t>2</w:t>
      </w:r>
      <w:r w:rsidRPr="00145B58">
        <w:rPr>
          <w:rFonts w:ascii="Times New Roman" w:hAnsi="Times New Roman" w:cs="Times New Roman"/>
          <w:color w:val="000000" w:themeColor="text1"/>
          <w:sz w:val="28"/>
          <w:szCs w:val="28"/>
        </w:rPr>
        <w:t xml:space="preserve"> настоящего Порядка;</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 xml:space="preserve">не представление документов, указанных в пункте </w:t>
      </w:r>
      <w:r w:rsidR="00B914E4" w:rsidRPr="00145B58">
        <w:rPr>
          <w:rFonts w:ascii="Times New Roman" w:hAnsi="Times New Roman" w:cs="Times New Roman"/>
          <w:color w:val="000000" w:themeColor="text1"/>
          <w:sz w:val="28"/>
          <w:szCs w:val="28"/>
        </w:rPr>
        <w:t>3</w:t>
      </w:r>
      <w:r w:rsidRPr="00145B58">
        <w:rPr>
          <w:rFonts w:ascii="Times New Roman" w:hAnsi="Times New Roman" w:cs="Times New Roman"/>
          <w:color w:val="000000" w:themeColor="text1"/>
          <w:sz w:val="28"/>
          <w:szCs w:val="28"/>
        </w:rPr>
        <w:t xml:space="preserve"> настоящего Порядка.</w:t>
      </w:r>
    </w:p>
    <w:p w:rsidR="00990635" w:rsidRPr="00145B58" w:rsidRDefault="00990635" w:rsidP="00990635">
      <w:pPr>
        <w:pStyle w:val="ConsPlusNormal"/>
        <w:tabs>
          <w:tab w:val="left" w:pos="993"/>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4.7.</w:t>
      </w:r>
      <w:r w:rsidRPr="00145B58">
        <w:rPr>
          <w:rFonts w:ascii="Times New Roman" w:hAnsi="Times New Roman" w:cs="Times New Roman"/>
          <w:color w:val="000000" w:themeColor="text1"/>
          <w:sz w:val="28"/>
          <w:szCs w:val="28"/>
        </w:rPr>
        <w:tab/>
        <w:t xml:space="preserve">В случае невозможности принятия решения на основе представленных документов, комиссия вправе дать поручение </w:t>
      </w:r>
      <w:r w:rsidR="00B914E4" w:rsidRPr="00145B58">
        <w:rPr>
          <w:rFonts w:ascii="Times New Roman" w:hAnsi="Times New Roman" w:cs="Times New Roman"/>
          <w:color w:val="000000" w:themeColor="text1"/>
          <w:sz w:val="28"/>
          <w:szCs w:val="28"/>
        </w:rPr>
        <w:t>специалисту администрации</w:t>
      </w:r>
      <w:r w:rsidRPr="00145B58">
        <w:rPr>
          <w:rFonts w:ascii="Times New Roman" w:hAnsi="Times New Roman" w:cs="Times New Roman"/>
          <w:color w:val="000000" w:themeColor="text1"/>
          <w:sz w:val="28"/>
          <w:szCs w:val="28"/>
        </w:rPr>
        <w:t xml:space="preserve"> о предоставлении дополнительных документов. В случае принятия решения о невозможности признания задолженности по платежам в бюджет </w:t>
      </w:r>
      <w:r w:rsidR="00B914E4" w:rsidRPr="00145B58">
        <w:rPr>
          <w:rFonts w:ascii="Times New Roman" w:hAnsi="Times New Roman" w:cs="Times New Roman"/>
          <w:color w:val="000000" w:themeColor="text1"/>
          <w:sz w:val="28"/>
          <w:szCs w:val="28"/>
        </w:rPr>
        <w:t>сельского поселения Кубанец</w:t>
      </w:r>
      <w:r w:rsidRPr="00145B58">
        <w:rPr>
          <w:rFonts w:ascii="Times New Roman" w:hAnsi="Times New Roman" w:cs="Times New Roman"/>
          <w:color w:val="000000" w:themeColor="text1"/>
          <w:sz w:val="28"/>
          <w:szCs w:val="28"/>
        </w:rPr>
        <w:t xml:space="preserve"> Тимашевск</w:t>
      </w:r>
      <w:r w:rsidR="00B914E4" w:rsidRPr="00145B58">
        <w:rPr>
          <w:rFonts w:ascii="Times New Roman" w:hAnsi="Times New Roman" w:cs="Times New Roman"/>
          <w:color w:val="000000" w:themeColor="text1"/>
          <w:sz w:val="28"/>
          <w:szCs w:val="28"/>
        </w:rPr>
        <w:t>ого</w:t>
      </w:r>
      <w:r w:rsidRPr="00145B58">
        <w:rPr>
          <w:rFonts w:ascii="Times New Roman" w:hAnsi="Times New Roman" w:cs="Times New Roman"/>
          <w:color w:val="000000" w:themeColor="text1"/>
          <w:sz w:val="28"/>
          <w:szCs w:val="28"/>
        </w:rPr>
        <w:t xml:space="preserve"> район</w:t>
      </w:r>
      <w:r w:rsidR="00B914E4" w:rsidRPr="00145B58">
        <w:rPr>
          <w:rFonts w:ascii="Times New Roman" w:hAnsi="Times New Roman" w:cs="Times New Roman"/>
          <w:color w:val="000000" w:themeColor="text1"/>
          <w:sz w:val="28"/>
          <w:szCs w:val="28"/>
        </w:rPr>
        <w:t>а</w:t>
      </w:r>
      <w:r w:rsidRPr="00145B58">
        <w:rPr>
          <w:rFonts w:ascii="Times New Roman" w:hAnsi="Times New Roman" w:cs="Times New Roman"/>
          <w:color w:val="000000" w:themeColor="text1"/>
          <w:sz w:val="28"/>
          <w:szCs w:val="28"/>
        </w:rPr>
        <w:t xml:space="preserve"> безнадежной к взысканию комиссия возвращает представленные документы </w:t>
      </w:r>
      <w:r w:rsidR="00B914E4" w:rsidRPr="00145B58">
        <w:rPr>
          <w:rFonts w:ascii="Times New Roman" w:hAnsi="Times New Roman" w:cs="Times New Roman"/>
          <w:color w:val="000000" w:themeColor="text1"/>
          <w:sz w:val="28"/>
          <w:szCs w:val="28"/>
        </w:rPr>
        <w:t>специалисту администрации</w:t>
      </w:r>
      <w:r w:rsidRPr="00145B58">
        <w:rPr>
          <w:rFonts w:ascii="Times New Roman" w:hAnsi="Times New Roman" w:cs="Times New Roman"/>
          <w:color w:val="000000" w:themeColor="text1"/>
          <w:sz w:val="28"/>
          <w:szCs w:val="28"/>
        </w:rPr>
        <w:t>.</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 xml:space="preserve">4.8. Решение комиссии о признании (отказе в признании) безнадежной к взысканию задолженности по платежам в бюджет </w:t>
      </w:r>
      <w:r w:rsidR="00B914E4" w:rsidRPr="00145B58">
        <w:rPr>
          <w:rFonts w:ascii="Times New Roman" w:hAnsi="Times New Roman" w:cs="Times New Roman"/>
          <w:color w:val="000000" w:themeColor="text1"/>
          <w:sz w:val="28"/>
          <w:szCs w:val="28"/>
        </w:rPr>
        <w:t xml:space="preserve">сельского поселения Кубанец Тимашевского района </w:t>
      </w:r>
      <w:r w:rsidRPr="00145B58">
        <w:rPr>
          <w:rFonts w:ascii="Times New Roman" w:hAnsi="Times New Roman" w:cs="Times New Roman"/>
          <w:color w:val="000000" w:themeColor="text1"/>
          <w:sz w:val="28"/>
          <w:szCs w:val="28"/>
        </w:rPr>
        <w:t xml:space="preserve"> и ее списании (восстановлении) оформляется Актом, по форме согласно Приложению № 4 к настоящему Порядку который подписывается всеми членами комиссии, принимавшими участие в заседании комиссии.</w:t>
      </w:r>
    </w:p>
    <w:p w:rsidR="00990635" w:rsidRPr="00145B58" w:rsidRDefault="00990635" w:rsidP="00990635">
      <w:pPr>
        <w:pStyle w:val="ConsPlusNormal"/>
        <w:tabs>
          <w:tab w:val="left" w:pos="993"/>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4.9.</w:t>
      </w:r>
      <w:r w:rsidRPr="00145B58">
        <w:rPr>
          <w:rFonts w:ascii="Times New Roman" w:hAnsi="Times New Roman" w:cs="Times New Roman"/>
          <w:color w:val="000000" w:themeColor="text1"/>
          <w:sz w:val="28"/>
          <w:szCs w:val="28"/>
        </w:rPr>
        <w:tab/>
        <w:t>Оформленный комиссией А</w:t>
      </w:r>
      <w:proofErr w:type="gramStart"/>
      <w:r w:rsidRPr="00145B58">
        <w:rPr>
          <w:rFonts w:ascii="Times New Roman" w:hAnsi="Times New Roman" w:cs="Times New Roman"/>
          <w:color w:val="000000" w:themeColor="text1"/>
          <w:sz w:val="28"/>
          <w:szCs w:val="28"/>
        </w:rPr>
        <w:t>кт в дв</w:t>
      </w:r>
      <w:proofErr w:type="gramEnd"/>
      <w:r w:rsidRPr="00145B58">
        <w:rPr>
          <w:rFonts w:ascii="Times New Roman" w:hAnsi="Times New Roman" w:cs="Times New Roman"/>
          <w:color w:val="000000" w:themeColor="text1"/>
          <w:sz w:val="28"/>
          <w:szCs w:val="28"/>
        </w:rPr>
        <w:t xml:space="preserve">ух экземплярах в срок не позднее                   5 рабочих дней с даты рассмотрения соответствующего вопроса комиссией утверждается администратором доходов бюджета </w:t>
      </w:r>
      <w:r w:rsidR="00B914E4" w:rsidRPr="00145B58">
        <w:rPr>
          <w:rFonts w:ascii="Times New Roman" w:hAnsi="Times New Roman" w:cs="Times New Roman"/>
          <w:color w:val="000000" w:themeColor="text1"/>
          <w:sz w:val="28"/>
          <w:szCs w:val="28"/>
        </w:rPr>
        <w:t xml:space="preserve">сельского поселения Кубанец </w:t>
      </w:r>
      <w:r w:rsidRPr="00145B58">
        <w:rPr>
          <w:rFonts w:ascii="Times New Roman" w:hAnsi="Times New Roman" w:cs="Times New Roman"/>
          <w:color w:val="000000" w:themeColor="text1"/>
          <w:sz w:val="28"/>
          <w:szCs w:val="28"/>
        </w:rPr>
        <w:t xml:space="preserve"> в лице </w:t>
      </w:r>
      <w:r w:rsidR="00B914E4" w:rsidRPr="00145B58">
        <w:rPr>
          <w:rFonts w:ascii="Times New Roman" w:hAnsi="Times New Roman" w:cs="Times New Roman"/>
          <w:color w:val="000000" w:themeColor="text1"/>
          <w:sz w:val="28"/>
          <w:szCs w:val="28"/>
        </w:rPr>
        <w:t>главы сельского поселения Кубанец Тимашевского район</w:t>
      </w:r>
      <w:r w:rsidRPr="00145B58">
        <w:rPr>
          <w:rFonts w:ascii="Times New Roman" w:hAnsi="Times New Roman" w:cs="Times New Roman"/>
          <w:color w:val="000000" w:themeColor="text1"/>
          <w:sz w:val="28"/>
          <w:szCs w:val="28"/>
        </w:rPr>
        <w:t>.</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lastRenderedPageBreak/>
        <w:t>Один экземпляр Акта после его утверждения остается у секретаря комиссии, второй экземпляр передается в уполномоченный орган.</w:t>
      </w:r>
    </w:p>
    <w:p w:rsidR="00990635" w:rsidRPr="00145B58" w:rsidRDefault="00990635" w:rsidP="00990635">
      <w:pPr>
        <w:autoSpaceDE w:val="0"/>
        <w:autoSpaceDN w:val="0"/>
        <w:adjustRightInd w:val="0"/>
        <w:ind w:firstLine="540"/>
        <w:jc w:val="both"/>
        <w:rPr>
          <w:rFonts w:eastAsiaTheme="minorHAnsi"/>
          <w:color w:val="000000" w:themeColor="text1"/>
          <w:sz w:val="28"/>
          <w:szCs w:val="28"/>
          <w:lang w:eastAsia="en-US"/>
        </w:rPr>
      </w:pPr>
      <w:r w:rsidRPr="00145B58">
        <w:rPr>
          <w:rFonts w:eastAsiaTheme="minorHAnsi"/>
          <w:color w:val="000000" w:themeColor="text1"/>
          <w:sz w:val="28"/>
          <w:szCs w:val="28"/>
          <w:lang w:eastAsia="en-US"/>
        </w:rPr>
        <w:t xml:space="preserve">4.10. При наличии оснований процедура взыскания задолженности, списанной ранее с баланса администрации </w:t>
      </w:r>
      <w:r w:rsidR="00B914E4" w:rsidRPr="00145B58">
        <w:rPr>
          <w:rFonts w:eastAsiaTheme="minorHAnsi"/>
          <w:color w:val="000000" w:themeColor="text1"/>
          <w:sz w:val="28"/>
          <w:szCs w:val="28"/>
          <w:lang w:eastAsia="en-US"/>
        </w:rPr>
        <w:t>сельского поселения Кубанец Тимашевского района</w:t>
      </w:r>
      <w:r w:rsidRPr="00145B58">
        <w:rPr>
          <w:rFonts w:eastAsiaTheme="minorHAnsi"/>
          <w:color w:val="000000" w:themeColor="text1"/>
          <w:sz w:val="28"/>
          <w:szCs w:val="28"/>
          <w:lang w:eastAsia="en-US"/>
        </w:rPr>
        <w:t xml:space="preserve">, может быть возобновлена на основании распоряжения администрации </w:t>
      </w:r>
      <w:r w:rsidR="00B914E4" w:rsidRPr="00145B58">
        <w:rPr>
          <w:rFonts w:eastAsiaTheme="minorHAnsi"/>
          <w:color w:val="000000" w:themeColor="text1"/>
          <w:sz w:val="28"/>
          <w:szCs w:val="28"/>
          <w:lang w:eastAsia="en-US"/>
        </w:rPr>
        <w:t>сельского поселения Кубанец Тимашевского района</w:t>
      </w:r>
      <w:r w:rsidRPr="00145B58">
        <w:rPr>
          <w:rFonts w:eastAsiaTheme="minorHAnsi"/>
          <w:color w:val="000000" w:themeColor="text1"/>
          <w:sz w:val="28"/>
          <w:szCs w:val="28"/>
          <w:lang w:eastAsia="en-US"/>
        </w:rPr>
        <w:t>.</w:t>
      </w:r>
    </w:p>
    <w:p w:rsidR="00990635" w:rsidRPr="00145B58" w:rsidRDefault="00990635" w:rsidP="00990635">
      <w:pPr>
        <w:pStyle w:val="ConsPlusNormal"/>
        <w:tabs>
          <w:tab w:val="left" w:pos="851"/>
        </w:tabs>
        <w:ind w:firstLine="540"/>
        <w:jc w:val="both"/>
        <w:rPr>
          <w:rFonts w:ascii="Times New Roman" w:hAnsi="Times New Roman" w:cs="Times New Roman"/>
          <w:color w:val="000000" w:themeColor="text1"/>
          <w:sz w:val="28"/>
          <w:szCs w:val="28"/>
        </w:rPr>
      </w:pPr>
      <w:r w:rsidRPr="00145B58">
        <w:rPr>
          <w:rFonts w:ascii="Times New Roman" w:hAnsi="Times New Roman" w:cs="Times New Roman"/>
          <w:color w:val="000000" w:themeColor="text1"/>
          <w:sz w:val="28"/>
          <w:szCs w:val="28"/>
        </w:rPr>
        <w:t>4.11. Списание в бюджетном (бухгалтерском) учете задолженности осуществляется уполномоченным органом на основании акта.</w:t>
      </w:r>
    </w:p>
    <w:p w:rsidR="004229CC" w:rsidRPr="00145B58" w:rsidRDefault="004229CC" w:rsidP="006953FB">
      <w:pPr>
        <w:pStyle w:val="ConsPlusNormal"/>
        <w:ind w:firstLine="540"/>
        <w:jc w:val="both"/>
        <w:rPr>
          <w:rFonts w:ascii="Times New Roman" w:hAnsi="Times New Roman" w:cs="Times New Roman"/>
          <w:color w:val="000000" w:themeColor="text1"/>
          <w:sz w:val="28"/>
          <w:szCs w:val="28"/>
        </w:rPr>
      </w:pPr>
    </w:p>
    <w:p w:rsidR="00990635" w:rsidRDefault="00990635" w:rsidP="006953FB">
      <w:pPr>
        <w:pStyle w:val="ConsPlusNormal"/>
        <w:ind w:firstLine="540"/>
        <w:jc w:val="both"/>
        <w:rPr>
          <w:rFonts w:ascii="Times New Roman" w:hAnsi="Times New Roman" w:cs="Times New Roman"/>
          <w:sz w:val="28"/>
          <w:szCs w:val="28"/>
        </w:rPr>
      </w:pPr>
    </w:p>
    <w:p w:rsidR="00990635" w:rsidRDefault="00990635" w:rsidP="006953FB">
      <w:pPr>
        <w:pStyle w:val="ConsPlusNormal"/>
        <w:ind w:firstLine="540"/>
        <w:jc w:val="both"/>
        <w:rPr>
          <w:rFonts w:ascii="Times New Roman" w:hAnsi="Times New Roman" w:cs="Times New Roman"/>
          <w:sz w:val="28"/>
          <w:szCs w:val="28"/>
        </w:rPr>
      </w:pPr>
    </w:p>
    <w:p w:rsidR="00990635" w:rsidRPr="006953FB" w:rsidRDefault="00990635" w:rsidP="006953FB">
      <w:pPr>
        <w:pStyle w:val="ConsPlusNormal"/>
        <w:ind w:firstLine="540"/>
        <w:jc w:val="both"/>
        <w:rPr>
          <w:rFonts w:ascii="Times New Roman" w:hAnsi="Times New Roman" w:cs="Times New Roman"/>
          <w:sz w:val="28"/>
          <w:szCs w:val="28"/>
        </w:rPr>
      </w:pPr>
    </w:p>
    <w:tbl>
      <w:tblPr>
        <w:tblW w:w="0" w:type="auto"/>
        <w:tblInd w:w="-34" w:type="dxa"/>
        <w:tblLayout w:type="fixed"/>
        <w:tblLook w:val="0000"/>
      </w:tblPr>
      <w:tblGrid>
        <w:gridCol w:w="6520"/>
        <w:gridCol w:w="3267"/>
      </w:tblGrid>
      <w:tr w:rsidR="005E5097" w:rsidRPr="006953FB" w:rsidTr="000C0860">
        <w:tc>
          <w:tcPr>
            <w:tcW w:w="6520" w:type="dxa"/>
            <w:shd w:val="clear" w:color="auto" w:fill="auto"/>
          </w:tcPr>
          <w:p w:rsidR="005E5097" w:rsidRDefault="005E5097" w:rsidP="000C0860">
            <w:pPr>
              <w:contextualSpacing/>
              <w:rPr>
                <w:sz w:val="28"/>
                <w:szCs w:val="28"/>
              </w:rPr>
            </w:pPr>
            <w:r>
              <w:rPr>
                <w:sz w:val="28"/>
                <w:szCs w:val="28"/>
              </w:rPr>
              <w:t>Глава сельского поселения</w:t>
            </w:r>
          </w:p>
          <w:p w:rsidR="005E5097" w:rsidRPr="006953FB" w:rsidRDefault="005E5097" w:rsidP="000C0860">
            <w:pPr>
              <w:contextualSpacing/>
              <w:rPr>
                <w:sz w:val="28"/>
                <w:szCs w:val="28"/>
              </w:rPr>
            </w:pPr>
            <w:r>
              <w:rPr>
                <w:sz w:val="28"/>
                <w:szCs w:val="28"/>
              </w:rPr>
              <w:t xml:space="preserve">Кубанец Тимашевского района                                                                                                                  </w:t>
            </w:r>
          </w:p>
        </w:tc>
        <w:tc>
          <w:tcPr>
            <w:tcW w:w="3267" w:type="dxa"/>
            <w:shd w:val="clear" w:color="auto" w:fill="auto"/>
          </w:tcPr>
          <w:p w:rsidR="005E5097" w:rsidRDefault="005E5097" w:rsidP="000C0860">
            <w:pPr>
              <w:contextualSpacing/>
              <w:rPr>
                <w:sz w:val="28"/>
                <w:szCs w:val="28"/>
              </w:rPr>
            </w:pPr>
          </w:p>
          <w:p w:rsidR="005E5097" w:rsidRPr="006953FB" w:rsidRDefault="005E5097" w:rsidP="000C0860">
            <w:pPr>
              <w:contextualSpacing/>
              <w:jc w:val="right"/>
              <w:rPr>
                <w:sz w:val="28"/>
                <w:szCs w:val="28"/>
              </w:rPr>
            </w:pPr>
            <w:r>
              <w:rPr>
                <w:sz w:val="28"/>
                <w:szCs w:val="28"/>
              </w:rPr>
              <w:t>Н.А. Дема</w:t>
            </w:r>
          </w:p>
        </w:tc>
      </w:tr>
      <w:tr w:rsidR="002F100C" w:rsidRPr="006953FB" w:rsidTr="009C3C82">
        <w:tc>
          <w:tcPr>
            <w:tcW w:w="6520" w:type="dxa"/>
            <w:shd w:val="clear" w:color="auto" w:fill="auto"/>
          </w:tcPr>
          <w:p w:rsidR="002F100C" w:rsidRPr="006953FB" w:rsidRDefault="002F100C" w:rsidP="006953FB">
            <w:pPr>
              <w:contextualSpacing/>
              <w:rPr>
                <w:sz w:val="28"/>
                <w:szCs w:val="28"/>
              </w:rPr>
            </w:pPr>
          </w:p>
        </w:tc>
        <w:tc>
          <w:tcPr>
            <w:tcW w:w="3267" w:type="dxa"/>
            <w:shd w:val="clear" w:color="auto" w:fill="auto"/>
          </w:tcPr>
          <w:p w:rsidR="002F100C" w:rsidRPr="006953FB" w:rsidRDefault="002F100C" w:rsidP="006953FB">
            <w:pPr>
              <w:contextualSpacing/>
              <w:rPr>
                <w:sz w:val="28"/>
                <w:szCs w:val="28"/>
              </w:rPr>
            </w:pPr>
          </w:p>
        </w:tc>
      </w:tr>
    </w:tbl>
    <w:p w:rsidR="004229CC" w:rsidRPr="006953FB" w:rsidRDefault="004229CC">
      <w:pPr>
        <w:pStyle w:val="ConsPlusNormal"/>
        <w:spacing w:before="220"/>
        <w:ind w:firstLine="540"/>
        <w:jc w:val="both"/>
        <w:rPr>
          <w:rFonts w:ascii="Times New Roman" w:hAnsi="Times New Roman" w:cs="Times New Roman"/>
          <w:sz w:val="28"/>
          <w:szCs w:val="28"/>
        </w:rPr>
      </w:pPr>
    </w:p>
    <w:p w:rsidR="00A92B49" w:rsidRDefault="00A92B49"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145B58" w:rsidRDefault="00145B58" w:rsidP="00C76EE6">
      <w:pPr>
        <w:pStyle w:val="22"/>
        <w:shd w:val="clear" w:color="auto" w:fill="auto"/>
        <w:ind w:left="4536"/>
        <w:rPr>
          <w:sz w:val="28"/>
          <w:lang w:eastAsia="ru-RU" w:bidi="ru-RU"/>
        </w:rPr>
      </w:pPr>
    </w:p>
    <w:p w:rsidR="00C76EE6" w:rsidRPr="006953FB" w:rsidRDefault="00C76EE6" w:rsidP="00C76EE6">
      <w:pPr>
        <w:pStyle w:val="22"/>
        <w:shd w:val="clear" w:color="auto" w:fill="auto"/>
        <w:ind w:left="4536"/>
        <w:rPr>
          <w:sz w:val="28"/>
          <w:lang w:eastAsia="ru-RU" w:bidi="ru-RU"/>
        </w:rPr>
      </w:pPr>
      <w:r w:rsidRPr="006953FB">
        <w:rPr>
          <w:sz w:val="28"/>
          <w:lang w:eastAsia="ru-RU" w:bidi="ru-RU"/>
        </w:rPr>
        <w:lastRenderedPageBreak/>
        <w:t xml:space="preserve">Приложение № 1 </w:t>
      </w:r>
    </w:p>
    <w:p w:rsidR="00C76EE6" w:rsidRPr="006953FB" w:rsidRDefault="00C76EE6" w:rsidP="00C76EE6">
      <w:pPr>
        <w:pStyle w:val="22"/>
        <w:shd w:val="clear" w:color="auto" w:fill="auto"/>
        <w:ind w:left="4536"/>
        <w:rPr>
          <w:sz w:val="28"/>
        </w:rPr>
      </w:pPr>
      <w:proofErr w:type="gramStart"/>
      <w:r w:rsidRPr="006953FB">
        <w:rPr>
          <w:sz w:val="28"/>
          <w:lang w:eastAsia="ru-RU" w:bidi="ru-RU"/>
        </w:rPr>
        <w:t>к Порядку принятия решений о признании безнадежной к взысканию задолженности по неналоговым платежа в бюджет</w:t>
      </w:r>
      <w:r w:rsidR="005E5097">
        <w:rPr>
          <w:sz w:val="28"/>
          <w:lang w:eastAsia="ru-RU" w:bidi="ru-RU"/>
        </w:rPr>
        <w:t xml:space="preserve"> сельского поселения Кубанец</w:t>
      </w:r>
      <w:r w:rsidRPr="006953FB">
        <w:rPr>
          <w:sz w:val="28"/>
          <w:lang w:eastAsia="ru-RU" w:bidi="ru-RU"/>
        </w:rPr>
        <w:t xml:space="preserve">, главным администратором доходов по которым является администрация </w:t>
      </w:r>
      <w:r w:rsidR="005E5097">
        <w:rPr>
          <w:sz w:val="28"/>
          <w:lang w:eastAsia="ru-RU" w:bidi="ru-RU"/>
        </w:rPr>
        <w:t>сельского поседения Кубанец</w:t>
      </w:r>
      <w:r w:rsidRPr="006953FB">
        <w:rPr>
          <w:sz w:val="28"/>
          <w:lang w:eastAsia="ru-RU" w:bidi="ru-RU"/>
        </w:rPr>
        <w:t>, и ее списании (восстановлении)</w:t>
      </w:r>
      <w:proofErr w:type="gramEnd"/>
    </w:p>
    <w:p w:rsidR="00F54541" w:rsidRPr="006953FB" w:rsidRDefault="00F54541" w:rsidP="00F54541">
      <w:pPr>
        <w:pStyle w:val="30"/>
        <w:shd w:val="clear" w:color="auto" w:fill="auto"/>
        <w:spacing w:before="0"/>
      </w:pPr>
      <w:r w:rsidRPr="006953FB">
        <w:rPr>
          <w:lang w:eastAsia="ru-RU" w:bidi="ru-RU"/>
        </w:rPr>
        <w:t>Выписка</w:t>
      </w:r>
    </w:p>
    <w:p w:rsidR="00F54541" w:rsidRPr="006953FB" w:rsidRDefault="00F54541" w:rsidP="00F54541">
      <w:pPr>
        <w:pStyle w:val="30"/>
        <w:shd w:val="clear" w:color="auto" w:fill="auto"/>
        <w:tabs>
          <w:tab w:val="left" w:leader="underscore" w:pos="6144"/>
          <w:tab w:val="left" w:leader="underscore" w:pos="7906"/>
          <w:tab w:val="left" w:leader="underscore" w:pos="8674"/>
        </w:tabs>
        <w:spacing w:before="0"/>
        <w:ind w:firstLine="200"/>
      </w:pPr>
      <w:proofErr w:type="gramStart"/>
      <w:r w:rsidRPr="006953FB">
        <w:rPr>
          <w:lang w:eastAsia="ru-RU" w:bidi="ru-RU"/>
        </w:rPr>
        <w:t>из отчетности администратора доходов бюджета об учитываемых суммах задолженности по уплате платежей в бюджет</w:t>
      </w:r>
      <w:r w:rsidR="005E5097">
        <w:rPr>
          <w:lang w:eastAsia="ru-RU" w:bidi="ru-RU"/>
        </w:rPr>
        <w:t xml:space="preserve"> сельского поселения Кубанец </w:t>
      </w:r>
      <w:r w:rsidRPr="006953FB">
        <w:rPr>
          <w:lang w:eastAsia="ru-RU" w:bidi="ru-RU"/>
        </w:rPr>
        <w:t>на дату</w:t>
      </w:r>
      <w:proofErr w:type="gramEnd"/>
      <w:r w:rsidRPr="006953FB">
        <w:rPr>
          <w:lang w:eastAsia="ru-RU" w:bidi="ru-RU"/>
        </w:rPr>
        <w:t xml:space="preserve"> «</w:t>
      </w:r>
      <w:r w:rsidRPr="006953FB">
        <w:rPr>
          <w:lang w:eastAsia="ru-RU" w:bidi="ru-RU"/>
        </w:rPr>
        <w:tab/>
        <w:t>»</w:t>
      </w:r>
      <w:r w:rsidRPr="006953FB">
        <w:rPr>
          <w:lang w:eastAsia="ru-RU" w:bidi="ru-RU"/>
        </w:rPr>
        <w:tab/>
        <w:t>20</w:t>
      </w:r>
      <w:r w:rsidRPr="006953FB">
        <w:rPr>
          <w:lang w:eastAsia="ru-RU" w:bidi="ru-RU"/>
        </w:rPr>
        <w:tab/>
        <w:t>г.</w:t>
      </w:r>
    </w:p>
    <w:p w:rsidR="00F54541" w:rsidRPr="006953FB" w:rsidRDefault="00F54541" w:rsidP="00214EB6">
      <w:pPr>
        <w:pStyle w:val="ConsPlusNormal"/>
        <w:spacing w:before="220"/>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4A0"/>
      </w:tblPr>
      <w:tblGrid>
        <w:gridCol w:w="653"/>
        <w:gridCol w:w="7339"/>
        <w:gridCol w:w="1728"/>
      </w:tblGrid>
      <w:tr w:rsidR="00F54541" w:rsidRPr="006953FB" w:rsidTr="00F54541">
        <w:trPr>
          <w:trHeight w:hRule="exact" w:val="293"/>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320"/>
              <w:rPr>
                <w:sz w:val="28"/>
                <w:szCs w:val="28"/>
              </w:rPr>
            </w:pPr>
            <w:r w:rsidRPr="006953FB">
              <w:rPr>
                <w:rStyle w:val="211pt"/>
                <w:b w:val="0"/>
                <w:color w:val="auto"/>
                <w:sz w:val="28"/>
                <w:szCs w:val="28"/>
              </w:rPr>
              <w:t>1</w:t>
            </w:r>
          </w:p>
        </w:tc>
        <w:tc>
          <w:tcPr>
            <w:tcW w:w="9067" w:type="dxa"/>
            <w:gridSpan w:val="2"/>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jc w:val="center"/>
              <w:rPr>
                <w:sz w:val="28"/>
                <w:szCs w:val="28"/>
              </w:rPr>
            </w:pPr>
            <w:r w:rsidRPr="006953FB">
              <w:rPr>
                <w:rStyle w:val="211pt"/>
                <w:b w:val="0"/>
                <w:color w:val="auto"/>
                <w:sz w:val="28"/>
                <w:szCs w:val="28"/>
              </w:rPr>
              <w:t>Сведения о дебиторе</w:t>
            </w:r>
          </w:p>
        </w:tc>
      </w:tr>
      <w:tr w:rsidR="00F54541" w:rsidRPr="006953FB" w:rsidTr="00F54541">
        <w:trPr>
          <w:trHeight w:hRule="exact" w:val="557"/>
        </w:trPr>
        <w:tc>
          <w:tcPr>
            <w:tcW w:w="653" w:type="dxa"/>
            <w:tcBorders>
              <w:top w:val="single" w:sz="4" w:space="0" w:color="auto"/>
              <w:left w:val="single" w:sz="4" w:space="0" w:color="auto"/>
            </w:tcBorders>
            <w:shd w:val="clear" w:color="auto" w:fill="FFFFFF"/>
            <w:vAlign w:val="center"/>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1.1</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74" w:lineRule="exact"/>
              <w:rPr>
                <w:sz w:val="28"/>
                <w:szCs w:val="28"/>
              </w:rPr>
            </w:pPr>
            <w:r w:rsidRPr="006953FB">
              <w:rPr>
                <w:rStyle w:val="211pt"/>
                <w:b w:val="0"/>
                <w:color w:val="auto"/>
                <w:sz w:val="28"/>
                <w:szCs w:val="28"/>
              </w:rPr>
              <w:t>Наименование организации, Ф.И.О. индивидуального предпринимателя, Ф.И.О. физического лица</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83"/>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1.2</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ИНН/СНИЛС (при отсутствии ИНН)</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88"/>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320"/>
              <w:rPr>
                <w:sz w:val="28"/>
                <w:szCs w:val="28"/>
              </w:rPr>
            </w:pPr>
            <w:r w:rsidRPr="006953FB">
              <w:rPr>
                <w:rStyle w:val="211pt"/>
                <w:b w:val="0"/>
                <w:color w:val="auto"/>
                <w:sz w:val="28"/>
                <w:szCs w:val="28"/>
              </w:rPr>
              <w:t>2</w:t>
            </w:r>
          </w:p>
        </w:tc>
        <w:tc>
          <w:tcPr>
            <w:tcW w:w="9067" w:type="dxa"/>
            <w:gridSpan w:val="2"/>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jc w:val="center"/>
              <w:rPr>
                <w:sz w:val="28"/>
                <w:szCs w:val="28"/>
              </w:rPr>
            </w:pPr>
            <w:r w:rsidRPr="006953FB">
              <w:rPr>
                <w:rStyle w:val="211pt"/>
                <w:b w:val="0"/>
                <w:color w:val="auto"/>
                <w:sz w:val="28"/>
                <w:szCs w:val="28"/>
              </w:rPr>
              <w:t>Сведения о задолженности</w:t>
            </w:r>
          </w:p>
        </w:tc>
      </w:tr>
      <w:tr w:rsidR="00F54541" w:rsidRPr="006953FB" w:rsidTr="00F54541">
        <w:trPr>
          <w:trHeight w:hRule="exact" w:val="283"/>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2.1.</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Номер (код) счета бюджетного учета</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557"/>
        </w:trPr>
        <w:tc>
          <w:tcPr>
            <w:tcW w:w="653" w:type="dxa"/>
            <w:tcBorders>
              <w:top w:val="single" w:sz="4" w:space="0" w:color="auto"/>
              <w:left w:val="single" w:sz="4" w:space="0" w:color="auto"/>
            </w:tcBorders>
            <w:shd w:val="clear" w:color="auto" w:fill="FFFFFF"/>
            <w:vAlign w:val="center"/>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2.2</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74" w:lineRule="exact"/>
              <w:rPr>
                <w:sz w:val="28"/>
                <w:szCs w:val="28"/>
              </w:rPr>
            </w:pPr>
            <w:r w:rsidRPr="006953FB">
              <w:rPr>
                <w:rStyle w:val="211pt"/>
                <w:b w:val="0"/>
                <w:color w:val="auto"/>
                <w:sz w:val="28"/>
                <w:szCs w:val="28"/>
              </w:rPr>
              <w:t>Наименование, номер и дата первичного документа, на основании которого осуществлено начисление неналоговых доходов бюджетов</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83"/>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2.3</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Номер лицевого счета плательщика неналоговых доходов</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88"/>
        </w:trPr>
        <w:tc>
          <w:tcPr>
            <w:tcW w:w="653"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2.4</w:t>
            </w: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ОКТМО</w:t>
            </w: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78"/>
        </w:trPr>
        <w:tc>
          <w:tcPr>
            <w:tcW w:w="653" w:type="dxa"/>
            <w:vMerge w:val="restart"/>
            <w:tcBorders>
              <w:top w:val="single" w:sz="4" w:space="0" w:color="auto"/>
              <w:left w:val="single" w:sz="4" w:space="0" w:color="auto"/>
            </w:tcBorders>
            <w:shd w:val="clear" w:color="auto" w:fill="FFFFFF"/>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2.5</w:t>
            </w:r>
          </w:p>
        </w:tc>
        <w:tc>
          <w:tcPr>
            <w:tcW w:w="9067" w:type="dxa"/>
            <w:gridSpan w:val="2"/>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jc w:val="center"/>
              <w:rPr>
                <w:sz w:val="28"/>
                <w:szCs w:val="28"/>
              </w:rPr>
            </w:pPr>
            <w:r w:rsidRPr="006953FB">
              <w:rPr>
                <w:rStyle w:val="211pt"/>
                <w:b w:val="0"/>
                <w:color w:val="auto"/>
                <w:sz w:val="28"/>
                <w:szCs w:val="28"/>
              </w:rPr>
              <w:t>Задолженность по основному обязательству</w:t>
            </w:r>
          </w:p>
        </w:tc>
      </w:tr>
      <w:tr w:rsidR="00F54541" w:rsidRPr="006953FB" w:rsidTr="00F54541">
        <w:trPr>
          <w:trHeight w:hRule="exact" w:val="283"/>
        </w:trPr>
        <w:tc>
          <w:tcPr>
            <w:tcW w:w="653" w:type="dxa"/>
            <w:vMerge/>
            <w:tcBorders>
              <w:left w:val="single" w:sz="4" w:space="0" w:color="auto"/>
            </w:tcBorders>
            <w:shd w:val="clear" w:color="auto" w:fill="FFFFFF"/>
          </w:tcPr>
          <w:p w:rsidR="00F54541" w:rsidRPr="006953FB" w:rsidRDefault="00F54541" w:rsidP="00F54541">
            <w:pPr>
              <w:rPr>
                <w:sz w:val="28"/>
                <w:szCs w:val="28"/>
              </w:rPr>
            </w:pP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Код бюджетной классификации</w:t>
            </w:r>
          </w:p>
        </w:tc>
        <w:tc>
          <w:tcPr>
            <w:tcW w:w="1728" w:type="dxa"/>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40"/>
              <w:rPr>
                <w:sz w:val="28"/>
                <w:szCs w:val="28"/>
              </w:rPr>
            </w:pPr>
            <w:r w:rsidRPr="006953FB">
              <w:rPr>
                <w:rStyle w:val="211pt"/>
                <w:b w:val="0"/>
                <w:color w:val="auto"/>
                <w:sz w:val="28"/>
                <w:szCs w:val="28"/>
              </w:rPr>
              <w:t>Сумма, руб.</w:t>
            </w:r>
          </w:p>
        </w:tc>
      </w:tr>
      <w:tr w:rsidR="00F54541" w:rsidRPr="006953FB" w:rsidTr="00F54541">
        <w:trPr>
          <w:trHeight w:hRule="exact" w:val="288"/>
        </w:trPr>
        <w:tc>
          <w:tcPr>
            <w:tcW w:w="653" w:type="dxa"/>
            <w:vMerge/>
            <w:tcBorders>
              <w:left w:val="single" w:sz="4" w:space="0" w:color="auto"/>
            </w:tcBorders>
            <w:shd w:val="clear" w:color="auto" w:fill="FFFFFF"/>
          </w:tcPr>
          <w:p w:rsidR="00F54541" w:rsidRPr="006953FB" w:rsidRDefault="00F54541" w:rsidP="00F54541">
            <w:pPr>
              <w:rPr>
                <w:sz w:val="28"/>
                <w:szCs w:val="28"/>
              </w:rPr>
            </w:pPr>
          </w:p>
        </w:tc>
        <w:tc>
          <w:tcPr>
            <w:tcW w:w="7339" w:type="dxa"/>
            <w:tcBorders>
              <w:top w:val="single" w:sz="4" w:space="0" w:color="auto"/>
              <w:left w:val="single" w:sz="4" w:space="0" w:color="auto"/>
            </w:tcBorders>
            <w:shd w:val="clear" w:color="auto" w:fill="FFFFFF"/>
          </w:tcPr>
          <w:p w:rsidR="00F54541" w:rsidRPr="006953FB" w:rsidRDefault="00F54541" w:rsidP="00F54541">
            <w:pPr>
              <w:rPr>
                <w:sz w:val="28"/>
                <w:szCs w:val="28"/>
              </w:rPr>
            </w:pP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88"/>
        </w:trPr>
        <w:tc>
          <w:tcPr>
            <w:tcW w:w="653" w:type="dxa"/>
            <w:vMerge w:val="restart"/>
            <w:tcBorders>
              <w:top w:val="single" w:sz="4" w:space="0" w:color="auto"/>
              <w:left w:val="single" w:sz="4" w:space="0" w:color="auto"/>
            </w:tcBorders>
            <w:shd w:val="clear" w:color="auto" w:fill="FFFFFF"/>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2.6</w:t>
            </w:r>
          </w:p>
        </w:tc>
        <w:tc>
          <w:tcPr>
            <w:tcW w:w="9067" w:type="dxa"/>
            <w:gridSpan w:val="2"/>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jc w:val="center"/>
              <w:rPr>
                <w:sz w:val="28"/>
                <w:szCs w:val="28"/>
              </w:rPr>
            </w:pPr>
            <w:r w:rsidRPr="006953FB">
              <w:rPr>
                <w:rStyle w:val="211pt"/>
                <w:b w:val="0"/>
                <w:color w:val="auto"/>
                <w:sz w:val="28"/>
                <w:szCs w:val="28"/>
              </w:rPr>
              <w:t>Задолженность по пеням, штрафам, неустойке</w:t>
            </w:r>
          </w:p>
        </w:tc>
      </w:tr>
      <w:tr w:rsidR="00F54541" w:rsidRPr="006953FB" w:rsidTr="00F54541">
        <w:trPr>
          <w:trHeight w:hRule="exact" w:val="288"/>
        </w:trPr>
        <w:tc>
          <w:tcPr>
            <w:tcW w:w="653" w:type="dxa"/>
            <w:vMerge/>
            <w:tcBorders>
              <w:left w:val="single" w:sz="4" w:space="0" w:color="auto"/>
            </w:tcBorders>
            <w:shd w:val="clear" w:color="auto" w:fill="FFFFFF"/>
          </w:tcPr>
          <w:p w:rsidR="00F54541" w:rsidRPr="006953FB" w:rsidRDefault="00F54541" w:rsidP="00F54541">
            <w:pPr>
              <w:rPr>
                <w:sz w:val="28"/>
                <w:szCs w:val="28"/>
              </w:rPr>
            </w:pPr>
          </w:p>
        </w:tc>
        <w:tc>
          <w:tcPr>
            <w:tcW w:w="7339" w:type="dxa"/>
            <w:tcBorders>
              <w:top w:val="single" w:sz="4" w:space="0" w:color="auto"/>
              <w:lef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Код бюджетной классификации</w:t>
            </w:r>
          </w:p>
        </w:tc>
        <w:tc>
          <w:tcPr>
            <w:tcW w:w="1728" w:type="dxa"/>
            <w:tcBorders>
              <w:top w:val="single" w:sz="4" w:space="0" w:color="auto"/>
              <w:left w:val="single" w:sz="4" w:space="0" w:color="auto"/>
              <w:right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40"/>
              <w:rPr>
                <w:sz w:val="28"/>
                <w:szCs w:val="28"/>
              </w:rPr>
            </w:pPr>
            <w:r w:rsidRPr="006953FB">
              <w:rPr>
                <w:rStyle w:val="211pt"/>
                <w:b w:val="0"/>
                <w:color w:val="auto"/>
                <w:sz w:val="28"/>
                <w:szCs w:val="28"/>
              </w:rPr>
              <w:t>Сумма, руб.</w:t>
            </w:r>
          </w:p>
        </w:tc>
      </w:tr>
      <w:tr w:rsidR="00F54541" w:rsidRPr="006953FB" w:rsidTr="00F54541">
        <w:trPr>
          <w:trHeight w:hRule="exact" w:val="283"/>
        </w:trPr>
        <w:tc>
          <w:tcPr>
            <w:tcW w:w="653" w:type="dxa"/>
            <w:vMerge/>
            <w:tcBorders>
              <w:left w:val="single" w:sz="4" w:space="0" w:color="auto"/>
            </w:tcBorders>
            <w:shd w:val="clear" w:color="auto" w:fill="FFFFFF"/>
          </w:tcPr>
          <w:p w:rsidR="00F54541" w:rsidRPr="006953FB" w:rsidRDefault="00F54541" w:rsidP="00F54541">
            <w:pPr>
              <w:rPr>
                <w:sz w:val="28"/>
                <w:szCs w:val="28"/>
              </w:rPr>
            </w:pPr>
          </w:p>
        </w:tc>
        <w:tc>
          <w:tcPr>
            <w:tcW w:w="7339" w:type="dxa"/>
            <w:tcBorders>
              <w:top w:val="single" w:sz="4" w:space="0" w:color="auto"/>
              <w:left w:val="single" w:sz="4" w:space="0" w:color="auto"/>
            </w:tcBorders>
            <w:shd w:val="clear" w:color="auto" w:fill="FFFFFF"/>
          </w:tcPr>
          <w:p w:rsidR="00F54541" w:rsidRPr="006953FB" w:rsidRDefault="00F54541" w:rsidP="00F54541">
            <w:pPr>
              <w:rPr>
                <w:sz w:val="28"/>
                <w:szCs w:val="28"/>
              </w:rPr>
            </w:pPr>
          </w:p>
        </w:tc>
        <w:tc>
          <w:tcPr>
            <w:tcW w:w="1728" w:type="dxa"/>
            <w:tcBorders>
              <w:top w:val="single" w:sz="4" w:space="0" w:color="auto"/>
              <w:left w:val="single" w:sz="4" w:space="0" w:color="auto"/>
              <w:right w:val="single" w:sz="4" w:space="0" w:color="auto"/>
            </w:tcBorders>
            <w:shd w:val="clear" w:color="auto" w:fill="FFFFFF"/>
          </w:tcPr>
          <w:p w:rsidR="00F54541" w:rsidRPr="006953FB" w:rsidRDefault="00F54541" w:rsidP="00F54541">
            <w:pPr>
              <w:rPr>
                <w:sz w:val="28"/>
                <w:szCs w:val="28"/>
              </w:rPr>
            </w:pPr>
          </w:p>
        </w:tc>
      </w:tr>
      <w:tr w:rsidR="00F54541" w:rsidRPr="006953FB" w:rsidTr="00F54541">
        <w:trPr>
          <w:trHeight w:hRule="exact" w:val="298"/>
        </w:trPr>
        <w:tc>
          <w:tcPr>
            <w:tcW w:w="653" w:type="dxa"/>
            <w:tcBorders>
              <w:top w:val="single" w:sz="4" w:space="0" w:color="auto"/>
              <w:left w:val="single" w:sz="4" w:space="0" w:color="auto"/>
              <w:bottom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ind w:left="200"/>
              <w:rPr>
                <w:sz w:val="28"/>
                <w:szCs w:val="28"/>
              </w:rPr>
            </w:pPr>
            <w:r w:rsidRPr="006953FB">
              <w:rPr>
                <w:rStyle w:val="211pt"/>
                <w:b w:val="0"/>
                <w:color w:val="auto"/>
                <w:sz w:val="28"/>
                <w:szCs w:val="28"/>
              </w:rPr>
              <w:t>2.7</w:t>
            </w:r>
          </w:p>
        </w:tc>
        <w:tc>
          <w:tcPr>
            <w:tcW w:w="7339" w:type="dxa"/>
            <w:tcBorders>
              <w:top w:val="single" w:sz="4" w:space="0" w:color="auto"/>
              <w:left w:val="single" w:sz="4" w:space="0" w:color="auto"/>
              <w:bottom w:val="single" w:sz="4" w:space="0" w:color="auto"/>
            </w:tcBorders>
            <w:shd w:val="clear" w:color="auto" w:fill="FFFFFF"/>
            <w:vAlign w:val="bottom"/>
          </w:tcPr>
          <w:p w:rsidR="00F54541" w:rsidRPr="006953FB" w:rsidRDefault="00F54541" w:rsidP="00F54541">
            <w:pPr>
              <w:pStyle w:val="22"/>
              <w:shd w:val="clear" w:color="auto" w:fill="auto"/>
              <w:spacing w:after="0" w:line="220" w:lineRule="exact"/>
              <w:rPr>
                <w:sz w:val="28"/>
                <w:szCs w:val="28"/>
              </w:rPr>
            </w:pPr>
            <w:r w:rsidRPr="006953FB">
              <w:rPr>
                <w:rStyle w:val="211pt"/>
                <w:b w:val="0"/>
                <w:color w:val="auto"/>
                <w:sz w:val="28"/>
                <w:szCs w:val="28"/>
              </w:rPr>
              <w:t>Общая сумма задолженности, руб.</w:t>
            </w:r>
          </w:p>
        </w:tc>
        <w:tc>
          <w:tcPr>
            <w:tcW w:w="1728" w:type="dxa"/>
            <w:tcBorders>
              <w:top w:val="single" w:sz="4" w:space="0" w:color="auto"/>
              <w:left w:val="single" w:sz="4" w:space="0" w:color="auto"/>
              <w:bottom w:val="single" w:sz="4" w:space="0" w:color="auto"/>
              <w:right w:val="single" w:sz="4" w:space="0" w:color="auto"/>
            </w:tcBorders>
            <w:shd w:val="clear" w:color="auto" w:fill="FFFFFF"/>
          </w:tcPr>
          <w:p w:rsidR="00F54541" w:rsidRPr="006953FB" w:rsidRDefault="00F54541" w:rsidP="00F54541">
            <w:pPr>
              <w:rPr>
                <w:sz w:val="28"/>
                <w:szCs w:val="28"/>
              </w:rPr>
            </w:pPr>
          </w:p>
        </w:tc>
      </w:tr>
    </w:tbl>
    <w:p w:rsidR="00F54541" w:rsidRPr="006953FB" w:rsidRDefault="00F54541" w:rsidP="00214EB6">
      <w:pPr>
        <w:pStyle w:val="ConsPlusNormal"/>
        <w:spacing w:before="220"/>
        <w:jc w:val="both"/>
        <w:rPr>
          <w:rFonts w:ascii="Times New Roman" w:hAnsi="Times New Roman" w:cs="Times New Roman"/>
          <w:sz w:val="28"/>
          <w:szCs w:val="28"/>
        </w:rPr>
      </w:pPr>
    </w:p>
    <w:p w:rsidR="00F54541" w:rsidRPr="006953FB" w:rsidRDefault="00C11542" w:rsidP="00F54541">
      <w:pPr>
        <w:pStyle w:val="ConsPlusNormal"/>
        <w:spacing w:before="220" w:line="240" w:lineRule="exact"/>
        <w:jc w:val="both"/>
        <w:rPr>
          <w:rFonts w:ascii="Times New Roman" w:hAnsi="Times New Roman" w:cs="Times New Roman"/>
          <w:sz w:val="28"/>
          <w:szCs w:val="28"/>
        </w:rPr>
      </w:pPr>
      <w:r w:rsidRPr="006953FB">
        <w:rPr>
          <w:rFonts w:ascii="Times New Roman" w:hAnsi="Times New Roman" w:cs="Times New Roman"/>
          <w:sz w:val="28"/>
          <w:szCs w:val="28"/>
        </w:rPr>
        <w:t>Должность</w:t>
      </w:r>
      <w:r w:rsidR="00F54541" w:rsidRPr="006953FB">
        <w:rPr>
          <w:rFonts w:ascii="Times New Roman" w:hAnsi="Times New Roman" w:cs="Times New Roman"/>
          <w:sz w:val="28"/>
          <w:szCs w:val="28"/>
        </w:rPr>
        <w:t xml:space="preserve"> подпис</w:t>
      </w:r>
      <w:r w:rsidRPr="006953FB">
        <w:rPr>
          <w:rFonts w:ascii="Times New Roman" w:hAnsi="Times New Roman" w:cs="Times New Roman"/>
          <w:sz w:val="28"/>
          <w:szCs w:val="28"/>
        </w:rPr>
        <w:t>ь                            расшифровка подписи</w:t>
      </w:r>
    </w:p>
    <w:p w:rsidR="00F54541" w:rsidRPr="006953FB" w:rsidRDefault="00F54541" w:rsidP="00F54541">
      <w:pPr>
        <w:pStyle w:val="ConsPlusNormal"/>
        <w:spacing w:before="220" w:line="240" w:lineRule="exact"/>
        <w:jc w:val="both"/>
        <w:rPr>
          <w:rFonts w:ascii="Times New Roman" w:hAnsi="Times New Roman" w:cs="Times New Roman"/>
          <w:sz w:val="28"/>
          <w:szCs w:val="28"/>
        </w:rPr>
      </w:pPr>
    </w:p>
    <w:p w:rsidR="00C76EE6" w:rsidRPr="006953FB" w:rsidRDefault="00C76EE6" w:rsidP="00F54541">
      <w:pPr>
        <w:pStyle w:val="ConsPlusNormal"/>
        <w:spacing w:before="220" w:line="240" w:lineRule="exact"/>
        <w:jc w:val="both"/>
        <w:rPr>
          <w:rFonts w:ascii="Times New Roman" w:hAnsi="Times New Roman" w:cs="Times New Roman"/>
          <w:sz w:val="28"/>
          <w:szCs w:val="28"/>
        </w:rPr>
      </w:pPr>
    </w:p>
    <w:tbl>
      <w:tblPr>
        <w:tblW w:w="0" w:type="auto"/>
        <w:tblInd w:w="-34" w:type="dxa"/>
        <w:tblLayout w:type="fixed"/>
        <w:tblLook w:val="0000"/>
      </w:tblPr>
      <w:tblGrid>
        <w:gridCol w:w="6520"/>
        <w:gridCol w:w="3267"/>
      </w:tblGrid>
      <w:tr w:rsidR="005E5097" w:rsidRPr="006953FB" w:rsidTr="000C0860">
        <w:tc>
          <w:tcPr>
            <w:tcW w:w="6520" w:type="dxa"/>
            <w:shd w:val="clear" w:color="auto" w:fill="auto"/>
          </w:tcPr>
          <w:p w:rsidR="005E5097" w:rsidRDefault="005E5097" w:rsidP="000C0860">
            <w:pPr>
              <w:contextualSpacing/>
              <w:rPr>
                <w:sz w:val="28"/>
                <w:szCs w:val="28"/>
              </w:rPr>
            </w:pPr>
            <w:r>
              <w:rPr>
                <w:sz w:val="28"/>
                <w:szCs w:val="28"/>
              </w:rPr>
              <w:t>Глава сельского поселения</w:t>
            </w:r>
          </w:p>
          <w:p w:rsidR="005E5097" w:rsidRPr="006953FB" w:rsidRDefault="005E5097" w:rsidP="000C0860">
            <w:pPr>
              <w:contextualSpacing/>
              <w:rPr>
                <w:sz w:val="28"/>
                <w:szCs w:val="28"/>
              </w:rPr>
            </w:pPr>
            <w:r>
              <w:rPr>
                <w:sz w:val="28"/>
                <w:szCs w:val="28"/>
              </w:rPr>
              <w:t xml:space="preserve">Кубанец Тимашевского района                                                                                                                  </w:t>
            </w:r>
          </w:p>
        </w:tc>
        <w:tc>
          <w:tcPr>
            <w:tcW w:w="3267" w:type="dxa"/>
            <w:shd w:val="clear" w:color="auto" w:fill="auto"/>
          </w:tcPr>
          <w:p w:rsidR="005E5097" w:rsidRDefault="005E5097" w:rsidP="000C0860">
            <w:pPr>
              <w:contextualSpacing/>
              <w:rPr>
                <w:sz w:val="28"/>
                <w:szCs w:val="28"/>
              </w:rPr>
            </w:pPr>
          </w:p>
          <w:p w:rsidR="005E5097" w:rsidRPr="006953FB" w:rsidRDefault="005E5097" w:rsidP="000C0860">
            <w:pPr>
              <w:contextualSpacing/>
              <w:jc w:val="right"/>
              <w:rPr>
                <w:sz w:val="28"/>
                <w:szCs w:val="28"/>
              </w:rPr>
            </w:pPr>
            <w:r>
              <w:rPr>
                <w:sz w:val="28"/>
                <w:szCs w:val="28"/>
              </w:rPr>
              <w:t>Н.А. Дема</w:t>
            </w:r>
          </w:p>
        </w:tc>
      </w:tr>
      <w:tr w:rsidR="002F100C" w:rsidRPr="006953FB" w:rsidTr="009C3C82">
        <w:tc>
          <w:tcPr>
            <w:tcW w:w="6520" w:type="dxa"/>
            <w:shd w:val="clear" w:color="auto" w:fill="auto"/>
          </w:tcPr>
          <w:p w:rsidR="002F100C" w:rsidRPr="006953FB" w:rsidRDefault="002F100C" w:rsidP="009C3C82">
            <w:pPr>
              <w:contextualSpacing/>
              <w:rPr>
                <w:sz w:val="28"/>
                <w:szCs w:val="28"/>
              </w:rPr>
            </w:pPr>
          </w:p>
        </w:tc>
        <w:tc>
          <w:tcPr>
            <w:tcW w:w="3267" w:type="dxa"/>
            <w:shd w:val="clear" w:color="auto" w:fill="auto"/>
          </w:tcPr>
          <w:p w:rsidR="002F100C" w:rsidRPr="006953FB" w:rsidRDefault="002F100C" w:rsidP="009C3C82">
            <w:pPr>
              <w:contextualSpacing/>
              <w:rPr>
                <w:sz w:val="28"/>
                <w:szCs w:val="28"/>
              </w:rPr>
            </w:pPr>
          </w:p>
        </w:tc>
      </w:tr>
    </w:tbl>
    <w:p w:rsidR="00F54541" w:rsidRPr="006953FB" w:rsidRDefault="00F54541" w:rsidP="00F54541">
      <w:pPr>
        <w:pStyle w:val="ConsPlusNormal"/>
        <w:spacing w:before="220" w:line="240" w:lineRule="exact"/>
        <w:jc w:val="both"/>
        <w:rPr>
          <w:rFonts w:ascii="Times New Roman" w:hAnsi="Times New Roman" w:cs="Times New Roman"/>
          <w:sz w:val="28"/>
          <w:szCs w:val="28"/>
        </w:rPr>
      </w:pPr>
    </w:p>
    <w:p w:rsidR="00F54541" w:rsidRPr="006953FB" w:rsidRDefault="00F54541" w:rsidP="00F54541">
      <w:pPr>
        <w:pStyle w:val="ConsPlusNormal"/>
        <w:spacing w:before="220" w:line="240" w:lineRule="exact"/>
        <w:jc w:val="both"/>
        <w:rPr>
          <w:rFonts w:ascii="Times New Roman" w:hAnsi="Times New Roman" w:cs="Times New Roman"/>
          <w:sz w:val="28"/>
          <w:szCs w:val="28"/>
        </w:rPr>
      </w:pPr>
    </w:p>
    <w:p w:rsidR="00F54541" w:rsidRPr="006953FB" w:rsidRDefault="00F54541" w:rsidP="00F54541">
      <w:pPr>
        <w:pStyle w:val="ConsPlusNormal"/>
        <w:spacing w:before="220" w:line="240" w:lineRule="exact"/>
        <w:jc w:val="both"/>
        <w:rPr>
          <w:rFonts w:ascii="Times New Roman" w:hAnsi="Times New Roman" w:cs="Times New Roman"/>
          <w:sz w:val="28"/>
          <w:szCs w:val="28"/>
        </w:rPr>
      </w:pPr>
    </w:p>
    <w:p w:rsidR="00F54541" w:rsidRPr="006953FB" w:rsidRDefault="00F54541" w:rsidP="00F54541">
      <w:pPr>
        <w:pStyle w:val="ConsPlusNormal"/>
        <w:spacing w:before="220" w:line="240" w:lineRule="exact"/>
        <w:jc w:val="both"/>
        <w:rPr>
          <w:rFonts w:ascii="Times New Roman" w:hAnsi="Times New Roman" w:cs="Times New Roman"/>
          <w:sz w:val="28"/>
          <w:szCs w:val="28"/>
        </w:rPr>
      </w:pPr>
    </w:p>
    <w:p w:rsidR="00C76EE6" w:rsidRPr="006953FB" w:rsidRDefault="00C76EE6" w:rsidP="00C76EE6">
      <w:pPr>
        <w:pStyle w:val="22"/>
        <w:shd w:val="clear" w:color="auto" w:fill="auto"/>
        <w:ind w:left="4536"/>
        <w:rPr>
          <w:sz w:val="28"/>
          <w:lang w:eastAsia="ru-RU" w:bidi="ru-RU"/>
        </w:rPr>
      </w:pPr>
      <w:r w:rsidRPr="006953FB">
        <w:rPr>
          <w:sz w:val="28"/>
          <w:lang w:eastAsia="ru-RU" w:bidi="ru-RU"/>
        </w:rPr>
        <w:t xml:space="preserve">Приложение № 2 </w:t>
      </w:r>
    </w:p>
    <w:p w:rsidR="00C76EE6" w:rsidRPr="006953FB" w:rsidRDefault="00C76EE6" w:rsidP="00C76EE6">
      <w:pPr>
        <w:pStyle w:val="22"/>
        <w:shd w:val="clear" w:color="auto" w:fill="auto"/>
        <w:ind w:left="4536"/>
        <w:rPr>
          <w:sz w:val="28"/>
        </w:rPr>
      </w:pPr>
      <w:proofErr w:type="gramStart"/>
      <w:r w:rsidRPr="006953FB">
        <w:rPr>
          <w:sz w:val="28"/>
          <w:lang w:eastAsia="ru-RU" w:bidi="ru-RU"/>
        </w:rPr>
        <w:t>к Порядку принятия решений о признании безнадежной к взысканию задолженности по неналоговым платежа в бюджет</w:t>
      </w:r>
      <w:r w:rsidR="005E5097">
        <w:rPr>
          <w:sz w:val="28"/>
          <w:lang w:eastAsia="ru-RU" w:bidi="ru-RU"/>
        </w:rPr>
        <w:t xml:space="preserve"> сельского поселения Кубанец</w:t>
      </w:r>
      <w:r w:rsidRPr="006953FB">
        <w:rPr>
          <w:sz w:val="28"/>
          <w:lang w:eastAsia="ru-RU" w:bidi="ru-RU"/>
        </w:rPr>
        <w:t xml:space="preserve">, главным администратором доходов по которым является администрация </w:t>
      </w:r>
      <w:r w:rsidR="005E5097">
        <w:rPr>
          <w:sz w:val="28"/>
          <w:lang w:eastAsia="ru-RU" w:bidi="ru-RU"/>
        </w:rPr>
        <w:t>сельского поселения Кубанец</w:t>
      </w:r>
      <w:r w:rsidRPr="006953FB">
        <w:rPr>
          <w:sz w:val="28"/>
          <w:lang w:eastAsia="ru-RU" w:bidi="ru-RU"/>
        </w:rPr>
        <w:t>, и ее списании (восстановлении)</w:t>
      </w:r>
      <w:proofErr w:type="gramEnd"/>
    </w:p>
    <w:p w:rsidR="00C76EE6" w:rsidRPr="006953FB" w:rsidRDefault="00C76EE6" w:rsidP="00C11542">
      <w:pPr>
        <w:widowControl w:val="0"/>
        <w:spacing w:line="322" w:lineRule="exact"/>
        <w:jc w:val="center"/>
        <w:rPr>
          <w:b/>
          <w:bCs/>
          <w:sz w:val="28"/>
          <w:szCs w:val="28"/>
          <w:lang w:eastAsia="ru-RU" w:bidi="ru-RU"/>
        </w:rPr>
      </w:pPr>
    </w:p>
    <w:p w:rsidR="00C76EE6" w:rsidRPr="006953FB" w:rsidRDefault="00C76EE6" w:rsidP="00C11542">
      <w:pPr>
        <w:widowControl w:val="0"/>
        <w:spacing w:line="322" w:lineRule="exact"/>
        <w:jc w:val="center"/>
        <w:rPr>
          <w:b/>
          <w:bCs/>
          <w:sz w:val="28"/>
          <w:szCs w:val="28"/>
          <w:lang w:eastAsia="ru-RU" w:bidi="ru-RU"/>
        </w:rPr>
      </w:pPr>
    </w:p>
    <w:p w:rsidR="00C11542" w:rsidRPr="006953FB" w:rsidRDefault="00C11542" w:rsidP="00C11542">
      <w:pPr>
        <w:widowControl w:val="0"/>
        <w:spacing w:line="322" w:lineRule="exact"/>
        <w:jc w:val="center"/>
        <w:rPr>
          <w:b/>
          <w:bCs/>
          <w:sz w:val="28"/>
          <w:szCs w:val="28"/>
          <w:lang w:eastAsia="ru-RU" w:bidi="ru-RU"/>
        </w:rPr>
      </w:pPr>
      <w:r w:rsidRPr="006953FB">
        <w:rPr>
          <w:b/>
          <w:bCs/>
          <w:sz w:val="28"/>
          <w:szCs w:val="28"/>
          <w:lang w:eastAsia="ru-RU" w:bidi="ru-RU"/>
        </w:rPr>
        <w:t>Справка</w:t>
      </w:r>
    </w:p>
    <w:p w:rsidR="00C11542" w:rsidRPr="006953FB" w:rsidRDefault="00C11542" w:rsidP="0012704E">
      <w:pPr>
        <w:widowControl w:val="0"/>
        <w:spacing w:line="322" w:lineRule="exact"/>
        <w:jc w:val="center"/>
        <w:rPr>
          <w:b/>
          <w:bCs/>
          <w:sz w:val="28"/>
          <w:szCs w:val="28"/>
          <w:lang w:eastAsia="ru-RU" w:bidi="ru-RU"/>
        </w:rPr>
      </w:pPr>
      <w:r w:rsidRPr="006953FB">
        <w:rPr>
          <w:b/>
          <w:bCs/>
          <w:sz w:val="28"/>
          <w:szCs w:val="28"/>
          <w:lang w:eastAsia="ru-RU" w:bidi="ru-RU"/>
        </w:rPr>
        <w:t>Администратора доходов бюджета о принятых мерах по обеспечению</w:t>
      </w:r>
      <w:r w:rsidRPr="006953FB">
        <w:rPr>
          <w:b/>
          <w:bCs/>
          <w:sz w:val="28"/>
          <w:szCs w:val="28"/>
          <w:lang w:eastAsia="ru-RU" w:bidi="ru-RU"/>
        </w:rPr>
        <w:br/>
        <w:t xml:space="preserve">взыскания задолженности по платежам в бюджет </w:t>
      </w:r>
      <w:r w:rsidR="005E5097">
        <w:rPr>
          <w:b/>
          <w:bCs/>
          <w:sz w:val="28"/>
          <w:szCs w:val="28"/>
          <w:lang w:eastAsia="ru-RU" w:bidi="ru-RU"/>
        </w:rPr>
        <w:t>сельского поселения Кубанец</w:t>
      </w:r>
    </w:p>
    <w:p w:rsidR="0012704E" w:rsidRPr="006953FB" w:rsidRDefault="0012704E" w:rsidP="00C11542">
      <w:pPr>
        <w:widowControl w:val="0"/>
        <w:spacing w:after="289" w:line="322" w:lineRule="exact"/>
        <w:jc w:val="center"/>
        <w:rPr>
          <w:b/>
          <w:bCs/>
          <w:sz w:val="28"/>
          <w:szCs w:val="28"/>
          <w:lang w:eastAsia="ru-RU" w:bidi="ru-RU"/>
        </w:rPr>
      </w:pPr>
    </w:p>
    <w:p w:rsidR="00C11542" w:rsidRPr="006953FB" w:rsidRDefault="00C11542" w:rsidP="00C76EE6">
      <w:pPr>
        <w:widowControl w:val="0"/>
        <w:numPr>
          <w:ilvl w:val="0"/>
          <w:numId w:val="2"/>
        </w:numPr>
        <w:tabs>
          <w:tab w:val="left" w:pos="874"/>
        </w:tabs>
        <w:spacing w:line="260" w:lineRule="exact"/>
        <w:jc w:val="both"/>
        <w:rPr>
          <w:rFonts w:eastAsia="Arial Unicode MS"/>
          <w:sz w:val="28"/>
          <w:szCs w:val="28"/>
          <w:lang w:eastAsia="ru-RU" w:bidi="ru-RU"/>
        </w:rPr>
      </w:pPr>
      <w:r w:rsidRPr="006953FB">
        <w:rPr>
          <w:rFonts w:eastAsia="Arial Unicode MS"/>
          <w:sz w:val="28"/>
          <w:szCs w:val="28"/>
          <w:lang w:eastAsia="ru-RU" w:bidi="ru-RU"/>
        </w:rPr>
        <w:t>Сведения о должнике:</w:t>
      </w:r>
    </w:p>
    <w:p w:rsidR="00C11542" w:rsidRPr="006953FB" w:rsidRDefault="00C11542" w:rsidP="00C76EE6">
      <w:pPr>
        <w:widowControl w:val="0"/>
        <w:tabs>
          <w:tab w:val="left" w:leader="underscore" w:pos="9375"/>
        </w:tabs>
        <w:jc w:val="both"/>
        <w:rPr>
          <w:rFonts w:eastAsia="Arial Unicode MS"/>
          <w:sz w:val="28"/>
          <w:szCs w:val="28"/>
          <w:lang w:eastAsia="ru-RU" w:bidi="ru-RU"/>
        </w:rPr>
      </w:pPr>
      <w:r w:rsidRPr="006953FB">
        <w:rPr>
          <w:rFonts w:eastAsia="Arial Unicode MS"/>
          <w:sz w:val="28"/>
          <w:szCs w:val="28"/>
          <w:lang w:eastAsia="ru-RU" w:bidi="ru-RU"/>
        </w:rPr>
        <w:t>Наименование организации, Ф.И.О. индивидуального предпринимателя, Ф.И.О. физического лица:</w:t>
      </w:r>
      <w:r w:rsidRPr="006953FB">
        <w:rPr>
          <w:rFonts w:eastAsia="Arial Unicode MS"/>
          <w:sz w:val="28"/>
          <w:szCs w:val="28"/>
          <w:lang w:eastAsia="ru-RU" w:bidi="ru-RU"/>
        </w:rPr>
        <w:tab/>
      </w:r>
    </w:p>
    <w:p w:rsidR="00C11542" w:rsidRPr="006953FB" w:rsidRDefault="00C11542" w:rsidP="00C76EE6">
      <w:pPr>
        <w:widowControl w:val="0"/>
        <w:tabs>
          <w:tab w:val="left" w:pos="9106"/>
        </w:tabs>
        <w:jc w:val="both"/>
        <w:rPr>
          <w:rFonts w:eastAsia="Arial Unicode MS"/>
          <w:sz w:val="28"/>
          <w:szCs w:val="28"/>
          <w:lang w:eastAsia="ru-RU" w:bidi="ru-RU"/>
        </w:rPr>
      </w:pPr>
      <w:r w:rsidRPr="006953FB">
        <w:rPr>
          <w:rFonts w:eastAsia="Arial Unicode MS"/>
          <w:sz w:val="28"/>
          <w:szCs w:val="28"/>
          <w:lang w:eastAsia="ru-RU" w:bidi="ru-RU"/>
        </w:rPr>
        <w:t>ОГРН</w:t>
      </w:r>
      <w:r w:rsidR="00C76EE6" w:rsidRPr="006953FB">
        <w:rPr>
          <w:rFonts w:eastAsia="Arial Unicode MS"/>
          <w:sz w:val="28"/>
          <w:szCs w:val="28"/>
          <w:lang w:eastAsia="ru-RU" w:bidi="ru-RU"/>
        </w:rPr>
        <w:t xml:space="preserve"> ___________________</w:t>
      </w:r>
      <w:r w:rsidRPr="006953FB">
        <w:rPr>
          <w:rFonts w:eastAsia="Arial Unicode MS"/>
          <w:sz w:val="28"/>
          <w:szCs w:val="28"/>
          <w:lang w:eastAsia="ru-RU" w:bidi="ru-RU"/>
        </w:rPr>
        <w:tab/>
      </w:r>
    </w:p>
    <w:p w:rsidR="00C11542" w:rsidRPr="006953FB" w:rsidRDefault="00C11542" w:rsidP="00C76EE6">
      <w:pPr>
        <w:widowControl w:val="0"/>
        <w:tabs>
          <w:tab w:val="left" w:leader="underscore" w:pos="4800"/>
          <w:tab w:val="left" w:leader="underscore" w:pos="9106"/>
        </w:tabs>
        <w:jc w:val="both"/>
        <w:rPr>
          <w:rFonts w:eastAsia="Arial Unicode MS"/>
          <w:sz w:val="28"/>
          <w:szCs w:val="28"/>
          <w:lang w:eastAsia="ru-RU" w:bidi="ru-RU"/>
        </w:rPr>
      </w:pPr>
      <w:r w:rsidRPr="006953FB">
        <w:rPr>
          <w:rFonts w:eastAsia="Arial Unicode MS"/>
          <w:sz w:val="28"/>
          <w:szCs w:val="28"/>
          <w:lang w:eastAsia="ru-RU" w:bidi="ru-RU"/>
        </w:rPr>
        <w:t>ИНН</w:t>
      </w:r>
      <w:r w:rsidRPr="006953FB">
        <w:rPr>
          <w:rFonts w:eastAsia="Arial Unicode MS"/>
          <w:sz w:val="28"/>
          <w:szCs w:val="28"/>
          <w:lang w:eastAsia="ru-RU" w:bidi="ru-RU"/>
        </w:rPr>
        <w:tab/>
        <w:t>КПП</w:t>
      </w:r>
      <w:r w:rsidRPr="006953FB">
        <w:rPr>
          <w:rFonts w:eastAsia="Arial Unicode MS"/>
          <w:sz w:val="28"/>
          <w:szCs w:val="28"/>
          <w:lang w:eastAsia="ru-RU" w:bidi="ru-RU"/>
        </w:rPr>
        <w:tab/>
      </w:r>
    </w:p>
    <w:p w:rsidR="00C11542" w:rsidRPr="006953FB" w:rsidRDefault="00C11542" w:rsidP="00C76EE6">
      <w:pPr>
        <w:widowControl w:val="0"/>
        <w:tabs>
          <w:tab w:val="left" w:leader="underscore" w:pos="9375"/>
        </w:tabs>
        <w:spacing w:line="260" w:lineRule="exact"/>
        <w:jc w:val="both"/>
        <w:rPr>
          <w:rFonts w:eastAsia="Arial Unicode MS"/>
          <w:sz w:val="28"/>
          <w:szCs w:val="28"/>
          <w:lang w:eastAsia="ru-RU" w:bidi="ru-RU"/>
        </w:rPr>
      </w:pPr>
      <w:r w:rsidRPr="006953FB">
        <w:rPr>
          <w:rFonts w:eastAsia="Arial Unicode MS"/>
          <w:sz w:val="28"/>
          <w:szCs w:val="28"/>
          <w:lang w:eastAsia="ru-RU" w:bidi="ru-RU"/>
        </w:rPr>
        <w:t>Адрес:</w:t>
      </w:r>
      <w:r w:rsidRPr="006953FB">
        <w:rPr>
          <w:rFonts w:eastAsia="Arial Unicode MS"/>
          <w:sz w:val="28"/>
          <w:szCs w:val="28"/>
          <w:lang w:eastAsia="ru-RU" w:bidi="ru-RU"/>
        </w:rPr>
        <w:tab/>
      </w:r>
    </w:p>
    <w:p w:rsidR="00C11542" w:rsidRPr="006953FB" w:rsidRDefault="00C11542" w:rsidP="00C76EE6">
      <w:pPr>
        <w:widowControl w:val="0"/>
        <w:numPr>
          <w:ilvl w:val="0"/>
          <w:numId w:val="2"/>
        </w:numPr>
        <w:tabs>
          <w:tab w:val="left" w:pos="902"/>
        </w:tabs>
        <w:jc w:val="both"/>
        <w:rPr>
          <w:rFonts w:eastAsia="Arial Unicode MS"/>
          <w:sz w:val="28"/>
          <w:szCs w:val="28"/>
          <w:lang w:eastAsia="ru-RU" w:bidi="ru-RU"/>
        </w:rPr>
      </w:pPr>
      <w:r w:rsidRPr="006953FB">
        <w:rPr>
          <w:rFonts w:eastAsia="Arial Unicode MS"/>
          <w:sz w:val="28"/>
          <w:szCs w:val="28"/>
          <w:lang w:eastAsia="ru-RU" w:bidi="ru-RU"/>
        </w:rPr>
        <w:t xml:space="preserve">Основания возникновения задолженности, сумма, вид (основной долг,проценты, пени) и </w:t>
      </w:r>
      <w:r w:rsidR="00C76EE6" w:rsidRPr="006953FB">
        <w:rPr>
          <w:rFonts w:eastAsia="Arial Unicode MS"/>
          <w:sz w:val="28"/>
          <w:szCs w:val="28"/>
          <w:lang w:eastAsia="ru-RU" w:bidi="ru-RU"/>
        </w:rPr>
        <w:t>период образования задолженности</w:t>
      </w:r>
      <w:r w:rsidRPr="006953FB">
        <w:rPr>
          <w:rFonts w:eastAsia="Arial Unicode MS"/>
          <w:sz w:val="28"/>
          <w:szCs w:val="28"/>
          <w:lang w:eastAsia="ru-RU" w:bidi="ru-RU"/>
        </w:rPr>
        <w:t>:</w:t>
      </w:r>
      <w:r w:rsidRPr="006953FB">
        <w:rPr>
          <w:rFonts w:eastAsia="Arial Unicode MS"/>
          <w:sz w:val="28"/>
          <w:szCs w:val="28"/>
          <w:lang w:eastAsia="ru-RU" w:bidi="ru-RU"/>
        </w:rPr>
        <w:tab/>
      </w:r>
    </w:p>
    <w:p w:rsidR="00C76EE6" w:rsidRPr="006953FB" w:rsidRDefault="00C76EE6" w:rsidP="00C76EE6">
      <w:pPr>
        <w:widowControl w:val="0"/>
        <w:tabs>
          <w:tab w:val="left" w:leader="underscore" w:pos="9375"/>
        </w:tabs>
        <w:jc w:val="both"/>
        <w:rPr>
          <w:rFonts w:eastAsia="Arial Unicode MS"/>
          <w:sz w:val="28"/>
          <w:szCs w:val="28"/>
          <w:lang w:eastAsia="ru-RU" w:bidi="ru-RU"/>
        </w:rPr>
      </w:pPr>
      <w:r w:rsidRPr="006953FB">
        <w:rPr>
          <w:rFonts w:eastAsia="Arial Unicode MS"/>
          <w:sz w:val="28"/>
          <w:szCs w:val="28"/>
          <w:lang w:eastAsia="ru-RU" w:bidi="ru-RU"/>
        </w:rPr>
        <w:softHyphen/>
        <w:t>______________________________________________________________</w:t>
      </w:r>
    </w:p>
    <w:p w:rsidR="00C11542" w:rsidRPr="006953FB" w:rsidRDefault="00C11542" w:rsidP="00C76EE6">
      <w:pPr>
        <w:widowControl w:val="0"/>
        <w:numPr>
          <w:ilvl w:val="0"/>
          <w:numId w:val="2"/>
        </w:numPr>
        <w:tabs>
          <w:tab w:val="left" w:pos="902"/>
        </w:tabs>
        <w:jc w:val="both"/>
        <w:rPr>
          <w:rFonts w:eastAsia="Arial Unicode MS"/>
          <w:sz w:val="28"/>
          <w:szCs w:val="28"/>
          <w:lang w:eastAsia="ru-RU" w:bidi="ru-RU"/>
        </w:rPr>
      </w:pPr>
      <w:r w:rsidRPr="006953FB">
        <w:rPr>
          <w:rFonts w:eastAsia="Arial Unicode MS"/>
          <w:sz w:val="28"/>
          <w:szCs w:val="28"/>
          <w:lang w:eastAsia="ru-RU" w:bidi="ru-RU"/>
        </w:rPr>
        <w:t xml:space="preserve">Основания для признания задолженности по неналоговым платежам </w:t>
      </w:r>
      <w:proofErr w:type="gramStart"/>
      <w:r w:rsidRPr="006953FB">
        <w:rPr>
          <w:rFonts w:eastAsia="Arial Unicode MS"/>
          <w:sz w:val="28"/>
          <w:szCs w:val="28"/>
          <w:lang w:eastAsia="ru-RU" w:bidi="ru-RU"/>
        </w:rPr>
        <w:t>в</w:t>
      </w:r>
      <w:proofErr w:type="gramEnd"/>
    </w:p>
    <w:p w:rsidR="00C76EE6" w:rsidRPr="006953FB" w:rsidRDefault="00C11542" w:rsidP="00C76EE6">
      <w:pPr>
        <w:widowControl w:val="0"/>
        <w:tabs>
          <w:tab w:val="left" w:leader="underscore" w:pos="9375"/>
        </w:tabs>
        <w:jc w:val="both"/>
        <w:rPr>
          <w:rFonts w:eastAsia="Arial Unicode MS"/>
          <w:sz w:val="28"/>
          <w:szCs w:val="28"/>
          <w:lang w:eastAsia="ru-RU" w:bidi="ru-RU"/>
        </w:rPr>
      </w:pPr>
      <w:r w:rsidRPr="006953FB">
        <w:rPr>
          <w:rFonts w:eastAsia="Arial Unicode MS"/>
          <w:sz w:val="28"/>
          <w:szCs w:val="28"/>
          <w:lang w:eastAsia="ru-RU" w:bidi="ru-RU"/>
        </w:rPr>
        <w:t xml:space="preserve">бюджет </w:t>
      </w:r>
      <w:r w:rsidR="00C76EE6" w:rsidRPr="006953FB">
        <w:rPr>
          <w:rFonts w:eastAsia="Arial Unicode MS"/>
          <w:sz w:val="28"/>
          <w:szCs w:val="28"/>
          <w:lang w:eastAsia="ru-RU" w:bidi="ru-RU"/>
        </w:rPr>
        <w:t>_________________</w:t>
      </w:r>
      <w:r w:rsidRPr="006953FB">
        <w:rPr>
          <w:rFonts w:eastAsia="Arial Unicode MS"/>
          <w:sz w:val="28"/>
          <w:szCs w:val="28"/>
          <w:lang w:eastAsia="ru-RU" w:bidi="ru-RU"/>
        </w:rPr>
        <w:t xml:space="preserve"> район </w:t>
      </w:r>
      <w:proofErr w:type="gramStart"/>
      <w:r w:rsidRPr="006953FB">
        <w:rPr>
          <w:rFonts w:eastAsia="Arial Unicode MS"/>
          <w:sz w:val="28"/>
          <w:szCs w:val="28"/>
          <w:lang w:eastAsia="ru-RU" w:bidi="ru-RU"/>
        </w:rPr>
        <w:t>безнадежной</w:t>
      </w:r>
      <w:proofErr w:type="gramEnd"/>
      <w:r w:rsidRPr="006953FB">
        <w:rPr>
          <w:rFonts w:eastAsia="Arial Unicode MS"/>
          <w:sz w:val="28"/>
          <w:szCs w:val="28"/>
          <w:lang w:eastAsia="ru-RU" w:bidi="ru-RU"/>
        </w:rPr>
        <w:t xml:space="preserve"> к взысканию:</w:t>
      </w:r>
    </w:p>
    <w:p w:rsidR="00C11542" w:rsidRPr="006953FB" w:rsidRDefault="00C11542" w:rsidP="00C76EE6">
      <w:pPr>
        <w:widowControl w:val="0"/>
        <w:tabs>
          <w:tab w:val="left" w:leader="underscore" w:pos="9375"/>
        </w:tabs>
        <w:jc w:val="both"/>
        <w:rPr>
          <w:rFonts w:eastAsia="Arial Unicode MS"/>
          <w:sz w:val="28"/>
          <w:szCs w:val="28"/>
          <w:lang w:eastAsia="ru-RU" w:bidi="ru-RU"/>
        </w:rPr>
      </w:pPr>
      <w:r w:rsidRPr="006953FB">
        <w:rPr>
          <w:rFonts w:eastAsia="Arial Unicode MS"/>
          <w:sz w:val="28"/>
          <w:szCs w:val="28"/>
          <w:lang w:eastAsia="ru-RU" w:bidi="ru-RU"/>
        </w:rPr>
        <w:tab/>
      </w:r>
    </w:p>
    <w:p w:rsidR="00C11542" w:rsidRPr="006953FB" w:rsidRDefault="00C11542" w:rsidP="00C76EE6">
      <w:pPr>
        <w:widowControl w:val="0"/>
        <w:numPr>
          <w:ilvl w:val="0"/>
          <w:numId w:val="2"/>
        </w:numPr>
        <w:tabs>
          <w:tab w:val="left" w:pos="1115"/>
        </w:tabs>
        <w:jc w:val="both"/>
        <w:rPr>
          <w:rFonts w:eastAsia="Arial Unicode MS"/>
          <w:sz w:val="28"/>
          <w:szCs w:val="28"/>
          <w:lang w:eastAsia="ru-RU" w:bidi="ru-RU"/>
        </w:rPr>
      </w:pPr>
      <w:r w:rsidRPr="006953FB">
        <w:rPr>
          <w:rFonts w:eastAsia="Arial Unicode MS"/>
          <w:sz w:val="28"/>
          <w:szCs w:val="28"/>
          <w:lang w:eastAsia="ru-RU" w:bidi="ru-RU"/>
        </w:rPr>
        <w:t>Сведения о фактах незаконного получения имущества должника</w:t>
      </w:r>
    </w:p>
    <w:p w:rsidR="00C11542" w:rsidRPr="006953FB" w:rsidRDefault="00C11542" w:rsidP="00C76EE6">
      <w:pPr>
        <w:widowControl w:val="0"/>
        <w:tabs>
          <w:tab w:val="left" w:leader="underscore" w:pos="9375"/>
        </w:tabs>
        <w:jc w:val="both"/>
        <w:rPr>
          <w:rFonts w:eastAsia="Arial Unicode MS"/>
          <w:sz w:val="28"/>
          <w:szCs w:val="28"/>
          <w:lang w:eastAsia="ru-RU" w:bidi="ru-RU"/>
        </w:rPr>
      </w:pPr>
      <w:r w:rsidRPr="006953FB">
        <w:rPr>
          <w:rFonts w:eastAsia="Arial Unicode MS"/>
          <w:sz w:val="28"/>
          <w:szCs w:val="28"/>
          <w:lang w:eastAsia="ru-RU" w:bidi="ru-RU"/>
        </w:rPr>
        <w:t>третьими лицами (при наличии указанных сведений):</w:t>
      </w:r>
      <w:r w:rsidR="00C76EE6" w:rsidRPr="006953FB">
        <w:rPr>
          <w:rFonts w:eastAsia="Arial Unicode MS"/>
          <w:sz w:val="28"/>
          <w:szCs w:val="28"/>
          <w:lang w:eastAsia="ru-RU" w:bidi="ru-RU"/>
        </w:rPr>
        <w:t>_________________________________</w:t>
      </w:r>
      <w:r w:rsidRPr="006953FB">
        <w:rPr>
          <w:rFonts w:eastAsia="Arial Unicode MS"/>
          <w:sz w:val="28"/>
          <w:szCs w:val="28"/>
          <w:lang w:eastAsia="ru-RU" w:bidi="ru-RU"/>
        </w:rPr>
        <w:tab/>
      </w:r>
    </w:p>
    <w:p w:rsidR="00C11542" w:rsidRPr="006953FB" w:rsidRDefault="00C11542" w:rsidP="00C76EE6">
      <w:pPr>
        <w:widowControl w:val="0"/>
        <w:ind w:right="240"/>
        <w:jc w:val="center"/>
        <w:rPr>
          <w:bCs/>
          <w:sz w:val="22"/>
          <w:szCs w:val="28"/>
          <w:lang w:eastAsia="ru-RU" w:bidi="ru-RU"/>
        </w:rPr>
      </w:pPr>
      <w:r w:rsidRPr="006953FB">
        <w:rPr>
          <w:bCs/>
          <w:sz w:val="22"/>
          <w:szCs w:val="28"/>
          <w:lang w:eastAsia="ru-RU" w:bidi="ru-RU"/>
        </w:rPr>
        <w:t>(наименования юридического лица, ИНН, КПП)</w:t>
      </w:r>
    </w:p>
    <w:p w:rsidR="00C76EE6" w:rsidRPr="006953FB" w:rsidRDefault="00C76EE6" w:rsidP="00C76EE6">
      <w:pPr>
        <w:widowControl w:val="0"/>
        <w:jc w:val="both"/>
        <w:rPr>
          <w:bCs/>
          <w:sz w:val="28"/>
          <w:szCs w:val="28"/>
          <w:lang w:eastAsia="ru-RU" w:bidi="ru-RU"/>
        </w:rPr>
      </w:pPr>
      <w:r w:rsidRPr="006953FB">
        <w:rPr>
          <w:bCs/>
          <w:sz w:val="28"/>
          <w:szCs w:val="28"/>
          <w:lang w:eastAsia="ru-RU" w:bidi="ru-RU"/>
        </w:rPr>
        <w:t>_______________________________________________________________</w:t>
      </w:r>
    </w:p>
    <w:p w:rsidR="00C11542" w:rsidRPr="006953FB" w:rsidRDefault="00C11542" w:rsidP="00C76EE6">
      <w:pPr>
        <w:widowControl w:val="0"/>
        <w:jc w:val="both"/>
        <w:rPr>
          <w:bCs/>
          <w:sz w:val="22"/>
          <w:szCs w:val="28"/>
          <w:lang w:eastAsia="ru-RU" w:bidi="ru-RU"/>
        </w:rPr>
      </w:pPr>
      <w:r w:rsidRPr="006953FB">
        <w:rPr>
          <w:bCs/>
          <w:sz w:val="22"/>
          <w:szCs w:val="28"/>
          <w:lang w:eastAsia="ru-RU" w:bidi="ru-RU"/>
        </w:rPr>
        <w:t>(Ф.И.О. индивидуального предпринимателя, Ф.И.О. физического лица, ИНН либо СНИЛС)</w:t>
      </w:r>
    </w:p>
    <w:p w:rsidR="00C11542" w:rsidRPr="006953FB" w:rsidRDefault="00C11542" w:rsidP="00C76EE6">
      <w:pPr>
        <w:widowControl w:val="0"/>
        <w:numPr>
          <w:ilvl w:val="0"/>
          <w:numId w:val="2"/>
        </w:numPr>
        <w:tabs>
          <w:tab w:val="left" w:pos="939"/>
          <w:tab w:val="left" w:leader="underscore" w:pos="8890"/>
        </w:tabs>
        <w:jc w:val="both"/>
        <w:rPr>
          <w:sz w:val="28"/>
          <w:szCs w:val="28"/>
          <w:lang w:eastAsia="ru-RU" w:bidi="ru-RU"/>
        </w:rPr>
      </w:pPr>
      <w:r w:rsidRPr="006953FB">
        <w:rPr>
          <w:sz w:val="28"/>
          <w:szCs w:val="28"/>
          <w:lang w:eastAsia="ru-RU" w:bidi="ru-RU"/>
        </w:rPr>
        <w:t>Сведения о наличии (отсутствии) информации о лицах, на которые законом или иными правовыми актами возложено исполнение обязательства ликвидированного должника:</w:t>
      </w:r>
      <w:r w:rsidRPr="006953FB">
        <w:rPr>
          <w:sz w:val="28"/>
          <w:szCs w:val="28"/>
          <w:lang w:eastAsia="ru-RU" w:bidi="ru-RU"/>
        </w:rPr>
        <w:tab/>
      </w:r>
      <w:r w:rsidR="00C76EE6" w:rsidRPr="006953FB">
        <w:rPr>
          <w:sz w:val="28"/>
          <w:szCs w:val="28"/>
          <w:lang w:eastAsia="ru-RU" w:bidi="ru-RU"/>
        </w:rPr>
        <w:t>___</w:t>
      </w:r>
    </w:p>
    <w:p w:rsidR="00C11542" w:rsidRPr="006953FB" w:rsidRDefault="00C11542" w:rsidP="00C76EE6">
      <w:pPr>
        <w:pStyle w:val="ConsPlusNormal"/>
        <w:jc w:val="both"/>
        <w:rPr>
          <w:rFonts w:ascii="Times New Roman" w:hAnsi="Times New Roman" w:cs="Times New Roman"/>
          <w:szCs w:val="28"/>
        </w:rPr>
      </w:pPr>
      <w:r w:rsidRPr="006953FB">
        <w:rPr>
          <w:rFonts w:ascii="Times New Roman" w:hAnsi="Times New Roman" w:cs="Times New Roman"/>
          <w:szCs w:val="28"/>
        </w:rPr>
        <w:t>(наименования юридического лица, ИНН, КПП)</w:t>
      </w:r>
    </w:p>
    <w:p w:rsidR="00C76EE6" w:rsidRPr="006953FB" w:rsidRDefault="00C76EE6" w:rsidP="00C76EE6">
      <w:pPr>
        <w:pStyle w:val="ConsPlusNormal"/>
        <w:jc w:val="both"/>
        <w:rPr>
          <w:rFonts w:ascii="Times New Roman" w:hAnsi="Times New Roman" w:cs="Times New Roman"/>
          <w:sz w:val="28"/>
          <w:szCs w:val="28"/>
        </w:rPr>
      </w:pPr>
      <w:r w:rsidRPr="006953FB">
        <w:rPr>
          <w:rFonts w:ascii="Times New Roman" w:hAnsi="Times New Roman" w:cs="Times New Roman"/>
          <w:sz w:val="28"/>
          <w:szCs w:val="28"/>
        </w:rPr>
        <w:t>______________________________________________________________</w:t>
      </w:r>
    </w:p>
    <w:p w:rsidR="00C11542" w:rsidRPr="006953FB" w:rsidRDefault="00C11542" w:rsidP="00C76EE6">
      <w:pPr>
        <w:pStyle w:val="ConsPlusNormal"/>
        <w:jc w:val="both"/>
        <w:rPr>
          <w:rFonts w:ascii="Times New Roman" w:hAnsi="Times New Roman" w:cs="Times New Roman"/>
          <w:szCs w:val="28"/>
        </w:rPr>
      </w:pPr>
      <w:r w:rsidRPr="006953FB">
        <w:rPr>
          <w:rFonts w:ascii="Times New Roman" w:hAnsi="Times New Roman" w:cs="Times New Roman"/>
          <w:szCs w:val="28"/>
        </w:rPr>
        <w:t>(Ф.И.О. индивидуального предпринимателя, Ф.И.О. физического лица, ИНН либо СНИЛС)</w:t>
      </w:r>
    </w:p>
    <w:p w:rsidR="00F54541" w:rsidRPr="006953FB" w:rsidRDefault="00C11542" w:rsidP="00C76EE6">
      <w:pPr>
        <w:pStyle w:val="ConsPlusNormal"/>
        <w:jc w:val="both"/>
        <w:rPr>
          <w:rFonts w:ascii="Times New Roman" w:hAnsi="Times New Roman" w:cs="Times New Roman"/>
          <w:sz w:val="28"/>
          <w:szCs w:val="28"/>
        </w:rPr>
      </w:pPr>
      <w:r w:rsidRPr="006953FB">
        <w:rPr>
          <w:rFonts w:ascii="Times New Roman" w:hAnsi="Times New Roman" w:cs="Times New Roman"/>
          <w:sz w:val="28"/>
          <w:szCs w:val="28"/>
        </w:rPr>
        <w:t>6.</w:t>
      </w:r>
      <w:r w:rsidRPr="006953FB">
        <w:rPr>
          <w:rFonts w:ascii="Times New Roman" w:hAnsi="Times New Roman" w:cs="Times New Roman"/>
          <w:sz w:val="28"/>
          <w:szCs w:val="28"/>
        </w:rPr>
        <w:tab/>
        <w:t>Сведения о принятых мерах по обеспечению взыскания задолженности</w:t>
      </w:r>
    </w:p>
    <w:p w:rsidR="00C76EE6" w:rsidRPr="006953FB" w:rsidRDefault="00C11542" w:rsidP="00C76EE6">
      <w:pPr>
        <w:pStyle w:val="22"/>
        <w:shd w:val="clear" w:color="auto" w:fill="auto"/>
        <w:spacing w:after="0" w:line="240" w:lineRule="auto"/>
        <w:rPr>
          <w:sz w:val="28"/>
          <w:szCs w:val="28"/>
          <w:lang w:eastAsia="ru-RU" w:bidi="ru-RU"/>
        </w:rPr>
      </w:pPr>
      <w:r w:rsidRPr="006953FB">
        <w:rPr>
          <w:sz w:val="28"/>
          <w:szCs w:val="28"/>
          <w:lang w:eastAsia="ru-RU" w:bidi="ru-RU"/>
        </w:rPr>
        <w:t xml:space="preserve">по платежам в бюджет </w:t>
      </w:r>
      <w:r w:rsidR="00C76EE6" w:rsidRPr="006953FB">
        <w:rPr>
          <w:sz w:val="28"/>
          <w:szCs w:val="28"/>
          <w:lang w:eastAsia="ru-RU" w:bidi="ru-RU"/>
        </w:rPr>
        <w:t>____________:</w:t>
      </w:r>
    </w:p>
    <w:p w:rsidR="00C11542" w:rsidRPr="006953FB" w:rsidRDefault="00C76EE6" w:rsidP="00C76EE6">
      <w:pPr>
        <w:pStyle w:val="22"/>
        <w:shd w:val="clear" w:color="auto" w:fill="auto"/>
        <w:spacing w:after="0" w:line="240" w:lineRule="auto"/>
        <w:rPr>
          <w:sz w:val="28"/>
          <w:szCs w:val="28"/>
        </w:rPr>
      </w:pPr>
      <w:r w:rsidRPr="006953FB">
        <w:rPr>
          <w:sz w:val="28"/>
          <w:szCs w:val="28"/>
          <w:lang w:eastAsia="ru-RU" w:bidi="ru-RU"/>
        </w:rPr>
        <w:lastRenderedPageBreak/>
        <w:t>_______________________________________________________________________________________________________________________________</w:t>
      </w:r>
    </w:p>
    <w:p w:rsidR="00C11542" w:rsidRPr="006953FB" w:rsidRDefault="00C76EE6" w:rsidP="00C76EE6">
      <w:pPr>
        <w:pStyle w:val="22"/>
        <w:shd w:val="clear" w:color="auto" w:fill="auto"/>
        <w:tabs>
          <w:tab w:val="left" w:pos="0"/>
        </w:tabs>
        <w:spacing w:after="0" w:line="240" w:lineRule="auto"/>
        <w:jc w:val="both"/>
        <w:rPr>
          <w:sz w:val="28"/>
          <w:szCs w:val="28"/>
        </w:rPr>
      </w:pPr>
      <w:r w:rsidRPr="006953FB">
        <w:rPr>
          <w:sz w:val="28"/>
          <w:szCs w:val="28"/>
          <w:lang w:eastAsia="ru-RU" w:bidi="ru-RU"/>
        </w:rPr>
        <w:t xml:space="preserve">7. </w:t>
      </w:r>
      <w:r w:rsidRPr="006953FB">
        <w:rPr>
          <w:sz w:val="28"/>
          <w:szCs w:val="28"/>
          <w:lang w:eastAsia="ru-RU" w:bidi="ru-RU"/>
        </w:rPr>
        <w:tab/>
      </w:r>
      <w:r w:rsidR="00C11542" w:rsidRPr="006953FB">
        <w:rPr>
          <w:sz w:val="28"/>
          <w:szCs w:val="28"/>
          <w:lang w:eastAsia="ru-RU" w:bidi="ru-RU"/>
        </w:rPr>
        <w:t>Сведения о наличии или отсутствии возможностей и (или) перспектив по принятию мер по взысканию (возврату) задолженности, в том числе с лиц, на которые законом или иными правовыми актами возложено исполнение обязательства должника:</w:t>
      </w:r>
    </w:p>
    <w:p w:rsidR="00C11542" w:rsidRPr="006953FB" w:rsidRDefault="00C11542" w:rsidP="00C76EE6">
      <w:pPr>
        <w:pStyle w:val="ConsPlusNormal"/>
        <w:spacing w:before="220"/>
        <w:jc w:val="both"/>
        <w:rPr>
          <w:rFonts w:ascii="Times New Roman" w:hAnsi="Times New Roman" w:cs="Times New Roman"/>
          <w:sz w:val="28"/>
          <w:szCs w:val="28"/>
        </w:rPr>
      </w:pPr>
    </w:p>
    <w:p w:rsidR="00C11542" w:rsidRPr="006953FB" w:rsidRDefault="00C11542" w:rsidP="00C76EE6">
      <w:pPr>
        <w:pStyle w:val="22"/>
        <w:shd w:val="clear" w:color="auto" w:fill="auto"/>
        <w:spacing w:after="0" w:line="260" w:lineRule="exact"/>
        <w:rPr>
          <w:sz w:val="28"/>
          <w:szCs w:val="28"/>
          <w:lang w:eastAsia="ru-RU" w:bidi="ru-RU"/>
        </w:rPr>
      </w:pPr>
      <w:r w:rsidRPr="006953FB">
        <w:rPr>
          <w:sz w:val="28"/>
          <w:szCs w:val="28"/>
          <w:lang w:eastAsia="ru-RU" w:bidi="ru-RU"/>
        </w:rPr>
        <w:t>Приложение:</w:t>
      </w:r>
    </w:p>
    <w:p w:rsidR="00C76EE6" w:rsidRPr="006953FB" w:rsidRDefault="00C76EE6" w:rsidP="00C76EE6">
      <w:pPr>
        <w:pStyle w:val="22"/>
        <w:shd w:val="clear" w:color="auto" w:fill="auto"/>
        <w:spacing w:after="0" w:line="260" w:lineRule="exact"/>
        <w:rPr>
          <w:sz w:val="28"/>
          <w:szCs w:val="28"/>
        </w:rPr>
      </w:pPr>
    </w:p>
    <w:p w:rsidR="00C11542" w:rsidRPr="006953FB" w:rsidRDefault="00C11542" w:rsidP="00C11542">
      <w:pPr>
        <w:pStyle w:val="22"/>
        <w:shd w:val="clear" w:color="auto" w:fill="auto"/>
        <w:spacing w:after="0"/>
        <w:ind w:right="5860"/>
        <w:rPr>
          <w:sz w:val="28"/>
          <w:szCs w:val="28"/>
          <w:lang w:eastAsia="ru-RU" w:bidi="ru-RU"/>
        </w:rPr>
      </w:pPr>
      <w:r w:rsidRPr="006953FB">
        <w:rPr>
          <w:sz w:val="28"/>
          <w:szCs w:val="28"/>
          <w:lang w:eastAsia="ru-RU" w:bidi="ru-RU"/>
        </w:rPr>
        <w:t>Руководитель структурного подразделения администрации</w:t>
      </w:r>
    </w:p>
    <w:p w:rsidR="00C76EE6" w:rsidRPr="006953FB" w:rsidRDefault="00C76EE6" w:rsidP="00C76EE6">
      <w:pPr>
        <w:pStyle w:val="ConsPlusNormal"/>
        <w:spacing w:before="220" w:line="240" w:lineRule="exact"/>
        <w:jc w:val="both"/>
        <w:rPr>
          <w:rFonts w:ascii="Times New Roman" w:hAnsi="Times New Roman" w:cs="Times New Roman"/>
          <w:sz w:val="28"/>
          <w:szCs w:val="28"/>
        </w:rPr>
      </w:pPr>
      <w:r w:rsidRPr="006953FB">
        <w:rPr>
          <w:rFonts w:ascii="Times New Roman" w:hAnsi="Times New Roman" w:cs="Times New Roman"/>
          <w:sz w:val="28"/>
          <w:szCs w:val="28"/>
        </w:rPr>
        <w:t>Должность                            подпись                             расшифровка подписи</w:t>
      </w:r>
    </w:p>
    <w:p w:rsidR="00C76EE6" w:rsidRPr="006953FB" w:rsidRDefault="00C76EE6" w:rsidP="00C11542">
      <w:pPr>
        <w:pStyle w:val="22"/>
        <w:shd w:val="clear" w:color="auto" w:fill="auto"/>
        <w:spacing w:after="0"/>
        <w:ind w:right="5860"/>
        <w:rPr>
          <w:sz w:val="28"/>
          <w:szCs w:val="28"/>
        </w:rPr>
      </w:pPr>
    </w:p>
    <w:p w:rsidR="00C11542" w:rsidRPr="006953FB" w:rsidRDefault="00C11542"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tbl>
      <w:tblPr>
        <w:tblW w:w="0" w:type="auto"/>
        <w:tblInd w:w="-34" w:type="dxa"/>
        <w:tblLayout w:type="fixed"/>
        <w:tblLook w:val="0000"/>
      </w:tblPr>
      <w:tblGrid>
        <w:gridCol w:w="6520"/>
        <w:gridCol w:w="3267"/>
      </w:tblGrid>
      <w:tr w:rsidR="005E5097" w:rsidRPr="006953FB" w:rsidTr="000C0860">
        <w:tc>
          <w:tcPr>
            <w:tcW w:w="6520" w:type="dxa"/>
            <w:shd w:val="clear" w:color="auto" w:fill="auto"/>
          </w:tcPr>
          <w:p w:rsidR="005E5097" w:rsidRDefault="005E5097" w:rsidP="000C0860">
            <w:pPr>
              <w:contextualSpacing/>
              <w:rPr>
                <w:sz w:val="28"/>
                <w:szCs w:val="28"/>
              </w:rPr>
            </w:pPr>
            <w:r>
              <w:rPr>
                <w:sz w:val="28"/>
                <w:szCs w:val="28"/>
              </w:rPr>
              <w:t>Глава сельского поселения</w:t>
            </w:r>
          </w:p>
          <w:p w:rsidR="005E5097" w:rsidRPr="006953FB" w:rsidRDefault="005E5097" w:rsidP="000C0860">
            <w:pPr>
              <w:contextualSpacing/>
              <w:rPr>
                <w:sz w:val="28"/>
                <w:szCs w:val="28"/>
              </w:rPr>
            </w:pPr>
            <w:r>
              <w:rPr>
                <w:sz w:val="28"/>
                <w:szCs w:val="28"/>
              </w:rPr>
              <w:t xml:space="preserve">Кубанец Тимашевского района                                                                                                                  </w:t>
            </w:r>
          </w:p>
        </w:tc>
        <w:tc>
          <w:tcPr>
            <w:tcW w:w="3267" w:type="dxa"/>
            <w:shd w:val="clear" w:color="auto" w:fill="auto"/>
          </w:tcPr>
          <w:p w:rsidR="005E5097" w:rsidRDefault="005E5097" w:rsidP="000C0860">
            <w:pPr>
              <w:contextualSpacing/>
              <w:rPr>
                <w:sz w:val="28"/>
                <w:szCs w:val="28"/>
              </w:rPr>
            </w:pPr>
          </w:p>
          <w:p w:rsidR="005E5097" w:rsidRPr="006953FB" w:rsidRDefault="005E5097" w:rsidP="000C0860">
            <w:pPr>
              <w:contextualSpacing/>
              <w:jc w:val="right"/>
              <w:rPr>
                <w:sz w:val="28"/>
                <w:szCs w:val="28"/>
              </w:rPr>
            </w:pPr>
            <w:r>
              <w:rPr>
                <w:sz w:val="28"/>
                <w:szCs w:val="28"/>
              </w:rPr>
              <w:t>Н.А. Дема</w:t>
            </w:r>
          </w:p>
        </w:tc>
      </w:tr>
      <w:tr w:rsidR="002F100C" w:rsidRPr="006953FB" w:rsidTr="009C3C82">
        <w:tc>
          <w:tcPr>
            <w:tcW w:w="6520" w:type="dxa"/>
            <w:shd w:val="clear" w:color="auto" w:fill="auto"/>
          </w:tcPr>
          <w:p w:rsidR="002F100C" w:rsidRPr="006953FB" w:rsidRDefault="002F100C" w:rsidP="009C3C82">
            <w:pPr>
              <w:contextualSpacing/>
              <w:rPr>
                <w:sz w:val="28"/>
                <w:szCs w:val="28"/>
              </w:rPr>
            </w:pPr>
          </w:p>
        </w:tc>
        <w:tc>
          <w:tcPr>
            <w:tcW w:w="3267" w:type="dxa"/>
            <w:shd w:val="clear" w:color="auto" w:fill="auto"/>
          </w:tcPr>
          <w:p w:rsidR="002F100C" w:rsidRPr="006953FB" w:rsidRDefault="002F100C" w:rsidP="009C3C82">
            <w:pPr>
              <w:contextualSpacing/>
              <w:rPr>
                <w:sz w:val="28"/>
                <w:szCs w:val="28"/>
              </w:rPr>
            </w:pPr>
          </w:p>
        </w:tc>
      </w:tr>
    </w:tbl>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860AAF" w:rsidRPr="006953FB" w:rsidRDefault="00860AAF" w:rsidP="00C11542">
      <w:pPr>
        <w:pStyle w:val="ConsPlusNormal"/>
        <w:spacing w:before="220" w:line="240" w:lineRule="exact"/>
        <w:jc w:val="both"/>
        <w:rPr>
          <w:rFonts w:ascii="Times New Roman" w:hAnsi="Times New Roman" w:cs="Times New Roman"/>
          <w:sz w:val="28"/>
          <w:szCs w:val="28"/>
        </w:rPr>
      </w:pPr>
    </w:p>
    <w:p w:rsidR="00860AAF" w:rsidRPr="006953FB" w:rsidRDefault="00860AAF"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DB194A" w:rsidRPr="006953FB" w:rsidRDefault="00DB194A"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C76EE6">
      <w:pPr>
        <w:pStyle w:val="22"/>
        <w:shd w:val="clear" w:color="auto" w:fill="auto"/>
        <w:ind w:left="4536"/>
        <w:rPr>
          <w:sz w:val="28"/>
          <w:lang w:eastAsia="ru-RU" w:bidi="ru-RU"/>
        </w:rPr>
      </w:pPr>
      <w:r w:rsidRPr="006953FB">
        <w:rPr>
          <w:sz w:val="28"/>
          <w:lang w:eastAsia="ru-RU" w:bidi="ru-RU"/>
        </w:rPr>
        <w:t xml:space="preserve">Приложение № 3 </w:t>
      </w:r>
    </w:p>
    <w:p w:rsidR="00C76EE6" w:rsidRPr="006953FB" w:rsidRDefault="00C76EE6" w:rsidP="00C76EE6">
      <w:pPr>
        <w:pStyle w:val="22"/>
        <w:shd w:val="clear" w:color="auto" w:fill="auto"/>
        <w:ind w:left="4536"/>
        <w:rPr>
          <w:sz w:val="28"/>
        </w:rPr>
      </w:pPr>
      <w:r w:rsidRPr="006953FB">
        <w:rPr>
          <w:sz w:val="28"/>
          <w:lang w:eastAsia="ru-RU" w:bidi="ru-RU"/>
        </w:rPr>
        <w:t xml:space="preserve">к Порядку принятия решений о признании безнадежной к взысканию задолженности по неналоговым платежа в бюджет </w:t>
      </w:r>
      <w:r w:rsidR="005E5097">
        <w:rPr>
          <w:sz w:val="28"/>
          <w:lang w:eastAsia="ru-RU" w:bidi="ru-RU"/>
        </w:rPr>
        <w:t>сельского поселения Кубанец</w:t>
      </w:r>
      <w:proofErr w:type="gramStart"/>
      <w:r w:rsidR="005E5097">
        <w:rPr>
          <w:sz w:val="28"/>
          <w:lang w:eastAsia="ru-RU" w:bidi="ru-RU"/>
        </w:rPr>
        <w:t xml:space="preserve"> </w:t>
      </w:r>
      <w:r w:rsidRPr="006953FB">
        <w:rPr>
          <w:sz w:val="28"/>
          <w:lang w:eastAsia="ru-RU" w:bidi="ru-RU"/>
        </w:rPr>
        <w:t>,</w:t>
      </w:r>
      <w:proofErr w:type="gramEnd"/>
      <w:r w:rsidRPr="006953FB">
        <w:rPr>
          <w:sz w:val="28"/>
          <w:lang w:eastAsia="ru-RU" w:bidi="ru-RU"/>
        </w:rPr>
        <w:t xml:space="preserve"> главным администратором доходов по которым является администрация </w:t>
      </w:r>
      <w:r w:rsidR="005E5097">
        <w:rPr>
          <w:sz w:val="28"/>
          <w:lang w:eastAsia="ru-RU" w:bidi="ru-RU"/>
        </w:rPr>
        <w:t>сельского поселения Кубанец</w:t>
      </w:r>
      <w:r w:rsidRPr="006953FB">
        <w:rPr>
          <w:sz w:val="28"/>
          <w:lang w:eastAsia="ru-RU" w:bidi="ru-RU"/>
        </w:rPr>
        <w:t>, и ее списании (восстановлении)</w:t>
      </w:r>
    </w:p>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C76EE6" w:rsidRPr="006953FB" w:rsidRDefault="00C76EE6" w:rsidP="00D87745">
      <w:pPr>
        <w:pStyle w:val="30"/>
        <w:shd w:val="clear" w:color="auto" w:fill="auto"/>
        <w:tabs>
          <w:tab w:val="left" w:leader="underscore" w:pos="6156"/>
        </w:tabs>
        <w:spacing w:before="0" w:line="312" w:lineRule="exact"/>
        <w:ind w:left="-142"/>
      </w:pPr>
      <w:r w:rsidRPr="006953FB">
        <w:rPr>
          <w:lang w:eastAsia="ru-RU" w:bidi="ru-RU"/>
        </w:rPr>
        <w:t>Протокол №</w:t>
      </w:r>
      <w:r w:rsidR="00DB194A" w:rsidRPr="006953FB">
        <w:rPr>
          <w:lang w:eastAsia="ru-RU" w:bidi="ru-RU"/>
        </w:rPr>
        <w:t xml:space="preserve"> ____</w:t>
      </w:r>
    </w:p>
    <w:p w:rsidR="00C76EE6" w:rsidRPr="006953FB" w:rsidRDefault="00C76EE6" w:rsidP="0012704E">
      <w:pPr>
        <w:pStyle w:val="22"/>
        <w:shd w:val="clear" w:color="auto" w:fill="auto"/>
        <w:spacing w:after="0" w:line="312" w:lineRule="exact"/>
        <w:ind w:left="-142" w:right="140"/>
        <w:jc w:val="center"/>
        <w:rPr>
          <w:sz w:val="28"/>
          <w:szCs w:val="28"/>
          <w:lang w:eastAsia="ru-RU" w:bidi="ru-RU"/>
        </w:rPr>
      </w:pPr>
      <w:r w:rsidRPr="006953FB">
        <w:rPr>
          <w:sz w:val="28"/>
          <w:szCs w:val="28"/>
          <w:lang w:eastAsia="ru-RU" w:bidi="ru-RU"/>
        </w:rPr>
        <w:t xml:space="preserve">заседания постоянно действующей комиссии администрации </w:t>
      </w:r>
      <w:r w:rsidR="00A92B49">
        <w:rPr>
          <w:sz w:val="28"/>
          <w:szCs w:val="28"/>
          <w:lang w:eastAsia="ru-RU" w:bidi="ru-RU"/>
        </w:rPr>
        <w:t>сельского поселения Кубанец</w:t>
      </w:r>
      <w:r w:rsidRPr="006953FB">
        <w:rPr>
          <w:sz w:val="28"/>
          <w:szCs w:val="28"/>
          <w:lang w:eastAsia="ru-RU" w:bidi="ru-RU"/>
        </w:rPr>
        <w:t xml:space="preserve"> по поступлению и выбытию активов</w:t>
      </w:r>
    </w:p>
    <w:p w:rsidR="00A92B49" w:rsidRDefault="00A92B49" w:rsidP="00D87745">
      <w:pPr>
        <w:pStyle w:val="22"/>
        <w:shd w:val="clear" w:color="auto" w:fill="auto"/>
        <w:tabs>
          <w:tab w:val="left" w:leader="underscore" w:pos="6237"/>
          <w:tab w:val="left" w:leader="underscore" w:pos="8080"/>
          <w:tab w:val="left" w:leader="underscore" w:pos="9223"/>
        </w:tabs>
        <w:spacing w:after="0" w:line="240" w:lineRule="auto"/>
        <w:ind w:left="5529"/>
        <w:jc w:val="both"/>
        <w:rPr>
          <w:lang w:eastAsia="ru-RU" w:bidi="ru-RU"/>
        </w:rPr>
      </w:pPr>
    </w:p>
    <w:p w:rsidR="00C76EE6" w:rsidRPr="006953FB" w:rsidRDefault="00A92B49" w:rsidP="00D87745">
      <w:pPr>
        <w:pStyle w:val="22"/>
        <w:shd w:val="clear" w:color="auto" w:fill="auto"/>
        <w:tabs>
          <w:tab w:val="left" w:leader="underscore" w:pos="6237"/>
          <w:tab w:val="left" w:leader="underscore" w:pos="8080"/>
          <w:tab w:val="left" w:leader="underscore" w:pos="9223"/>
        </w:tabs>
        <w:spacing w:after="0" w:line="240" w:lineRule="auto"/>
        <w:ind w:left="5529"/>
        <w:jc w:val="both"/>
      </w:pPr>
      <w:r w:rsidRPr="006953FB">
        <w:rPr>
          <w:lang w:eastAsia="ru-RU" w:bidi="ru-RU"/>
        </w:rPr>
        <w:t xml:space="preserve"> </w:t>
      </w:r>
      <w:r w:rsidR="00D87745" w:rsidRPr="006953FB">
        <w:rPr>
          <w:lang w:eastAsia="ru-RU" w:bidi="ru-RU"/>
        </w:rPr>
        <w:t>«</w:t>
      </w:r>
      <w:r w:rsidR="00D87745" w:rsidRPr="006953FB">
        <w:rPr>
          <w:lang w:eastAsia="ru-RU" w:bidi="ru-RU"/>
        </w:rPr>
        <w:tab/>
        <w:t>»</w:t>
      </w:r>
      <w:r w:rsidR="00D87745" w:rsidRPr="006953FB">
        <w:rPr>
          <w:lang w:eastAsia="ru-RU" w:bidi="ru-RU"/>
        </w:rPr>
        <w:tab/>
        <w:t>20__</w:t>
      </w:r>
      <w:r w:rsidR="00C76EE6" w:rsidRPr="006953FB">
        <w:rPr>
          <w:lang w:eastAsia="ru-RU" w:bidi="ru-RU"/>
        </w:rPr>
        <w:t>г.</w:t>
      </w:r>
    </w:p>
    <w:p w:rsidR="00C76EE6" w:rsidRPr="006953FB" w:rsidRDefault="00C76EE6" w:rsidP="00D87745">
      <w:pPr>
        <w:pStyle w:val="40"/>
        <w:shd w:val="clear" w:color="auto" w:fill="auto"/>
        <w:spacing w:before="0" w:line="240" w:lineRule="auto"/>
        <w:ind w:left="5529" w:firstLine="0"/>
        <w:rPr>
          <w:b w:val="0"/>
        </w:rPr>
      </w:pPr>
      <w:r w:rsidRPr="006953FB">
        <w:rPr>
          <w:b w:val="0"/>
          <w:lang w:eastAsia="ru-RU" w:bidi="ru-RU"/>
        </w:rPr>
        <w:t>(дата проведения заседания)</w:t>
      </w:r>
    </w:p>
    <w:p w:rsidR="00C76EE6" w:rsidRPr="006953FB" w:rsidRDefault="00C76EE6" w:rsidP="00C76EE6">
      <w:pPr>
        <w:pStyle w:val="22"/>
        <w:shd w:val="clear" w:color="auto" w:fill="auto"/>
        <w:spacing w:after="0"/>
        <w:ind w:left="140"/>
        <w:jc w:val="both"/>
        <w:rPr>
          <w:sz w:val="28"/>
          <w:szCs w:val="28"/>
        </w:rPr>
      </w:pPr>
      <w:r w:rsidRPr="006953FB">
        <w:rPr>
          <w:sz w:val="28"/>
          <w:szCs w:val="28"/>
          <w:lang w:eastAsia="ru-RU" w:bidi="ru-RU"/>
        </w:rPr>
        <w:t>Присутствовали:</w:t>
      </w:r>
    </w:p>
    <w:p w:rsidR="00C76EE6" w:rsidRPr="006953FB" w:rsidRDefault="00C76EE6" w:rsidP="00D87745">
      <w:pPr>
        <w:pStyle w:val="22"/>
        <w:shd w:val="clear" w:color="auto" w:fill="auto"/>
        <w:tabs>
          <w:tab w:val="left" w:leader="underscore" w:pos="6620"/>
        </w:tabs>
        <w:spacing w:after="0" w:line="240" w:lineRule="auto"/>
        <w:ind w:left="140"/>
        <w:jc w:val="both"/>
        <w:rPr>
          <w:sz w:val="28"/>
          <w:szCs w:val="28"/>
        </w:rPr>
      </w:pPr>
      <w:r w:rsidRPr="006953FB">
        <w:rPr>
          <w:sz w:val="28"/>
          <w:szCs w:val="28"/>
          <w:lang w:eastAsia="ru-RU" w:bidi="ru-RU"/>
        </w:rPr>
        <w:t xml:space="preserve">Председатель комиссии: </w:t>
      </w:r>
      <w:r w:rsidRPr="006953FB">
        <w:rPr>
          <w:sz w:val="28"/>
          <w:szCs w:val="28"/>
          <w:lang w:eastAsia="ru-RU" w:bidi="ru-RU"/>
        </w:rPr>
        <w:tab/>
      </w:r>
    </w:p>
    <w:p w:rsidR="00C76EE6" w:rsidRPr="006953FB" w:rsidRDefault="00C76EE6" w:rsidP="00D87745">
      <w:pPr>
        <w:pStyle w:val="40"/>
        <w:shd w:val="clear" w:color="auto" w:fill="auto"/>
        <w:spacing w:before="0" w:line="240" w:lineRule="auto"/>
        <w:ind w:left="3560" w:firstLine="0"/>
        <w:rPr>
          <w:b w:val="0"/>
          <w:sz w:val="28"/>
          <w:szCs w:val="28"/>
        </w:rPr>
      </w:pPr>
      <w:r w:rsidRPr="006953FB">
        <w:rPr>
          <w:b w:val="0"/>
          <w:sz w:val="28"/>
          <w:szCs w:val="28"/>
          <w:lang w:eastAsia="ru-RU" w:bidi="ru-RU"/>
        </w:rPr>
        <w:t>(должность, фамилия и инициалы)</w:t>
      </w:r>
    </w:p>
    <w:p w:rsidR="00C76EE6" w:rsidRPr="006953FB" w:rsidRDefault="00C76EE6" w:rsidP="00D87745">
      <w:pPr>
        <w:pStyle w:val="22"/>
        <w:shd w:val="clear" w:color="auto" w:fill="auto"/>
        <w:tabs>
          <w:tab w:val="left" w:pos="3065"/>
          <w:tab w:val="left" w:leader="underscore" w:pos="6620"/>
        </w:tabs>
        <w:spacing w:after="5" w:line="240" w:lineRule="auto"/>
        <w:ind w:left="140"/>
        <w:jc w:val="both"/>
        <w:rPr>
          <w:sz w:val="28"/>
          <w:szCs w:val="28"/>
        </w:rPr>
      </w:pPr>
      <w:r w:rsidRPr="006953FB">
        <w:rPr>
          <w:sz w:val="28"/>
          <w:szCs w:val="28"/>
          <w:lang w:eastAsia="ru-RU" w:bidi="ru-RU"/>
        </w:rPr>
        <w:t>Секретарь комиссии:</w:t>
      </w:r>
      <w:r w:rsidRPr="006953FB">
        <w:rPr>
          <w:sz w:val="28"/>
          <w:szCs w:val="28"/>
          <w:lang w:eastAsia="ru-RU" w:bidi="ru-RU"/>
        </w:rPr>
        <w:tab/>
      </w:r>
      <w:r w:rsidRPr="006953FB">
        <w:rPr>
          <w:sz w:val="28"/>
          <w:szCs w:val="28"/>
          <w:lang w:eastAsia="ru-RU" w:bidi="ru-RU"/>
        </w:rPr>
        <w:tab/>
      </w:r>
    </w:p>
    <w:p w:rsidR="00C76EE6" w:rsidRPr="006953FB" w:rsidRDefault="00C76EE6" w:rsidP="00D87745">
      <w:pPr>
        <w:pStyle w:val="40"/>
        <w:shd w:val="clear" w:color="auto" w:fill="auto"/>
        <w:spacing w:before="0" w:line="240" w:lineRule="auto"/>
        <w:ind w:left="3560" w:firstLine="0"/>
        <w:rPr>
          <w:b w:val="0"/>
          <w:sz w:val="28"/>
          <w:szCs w:val="28"/>
        </w:rPr>
      </w:pPr>
      <w:r w:rsidRPr="006953FB">
        <w:rPr>
          <w:b w:val="0"/>
          <w:sz w:val="28"/>
          <w:szCs w:val="28"/>
          <w:lang w:eastAsia="ru-RU" w:bidi="ru-RU"/>
        </w:rPr>
        <w:t>(должность, фамилия и инициалы)</w:t>
      </w:r>
    </w:p>
    <w:p w:rsidR="00C76EE6" w:rsidRPr="006953FB" w:rsidRDefault="00C76EE6" w:rsidP="00D87745">
      <w:pPr>
        <w:pStyle w:val="22"/>
        <w:shd w:val="clear" w:color="auto" w:fill="auto"/>
        <w:tabs>
          <w:tab w:val="left" w:pos="3065"/>
          <w:tab w:val="left" w:leader="underscore" w:pos="6620"/>
        </w:tabs>
        <w:spacing w:after="0" w:line="240" w:lineRule="auto"/>
        <w:ind w:left="140"/>
        <w:jc w:val="both"/>
        <w:rPr>
          <w:sz w:val="28"/>
          <w:szCs w:val="28"/>
        </w:rPr>
      </w:pPr>
      <w:r w:rsidRPr="006953FB">
        <w:rPr>
          <w:sz w:val="28"/>
          <w:szCs w:val="28"/>
          <w:lang w:eastAsia="ru-RU" w:bidi="ru-RU"/>
        </w:rPr>
        <w:t>Члены комиссии:</w:t>
      </w:r>
      <w:r w:rsidRPr="006953FB">
        <w:rPr>
          <w:sz w:val="28"/>
          <w:szCs w:val="28"/>
          <w:lang w:eastAsia="ru-RU" w:bidi="ru-RU"/>
        </w:rPr>
        <w:tab/>
      </w:r>
      <w:r w:rsidRPr="006953FB">
        <w:rPr>
          <w:sz w:val="28"/>
          <w:szCs w:val="28"/>
          <w:lang w:eastAsia="ru-RU" w:bidi="ru-RU"/>
        </w:rPr>
        <w:tab/>
      </w:r>
    </w:p>
    <w:p w:rsidR="00C76EE6" w:rsidRPr="006953FB" w:rsidRDefault="00C76EE6" w:rsidP="00D87745">
      <w:pPr>
        <w:pStyle w:val="40"/>
        <w:shd w:val="clear" w:color="auto" w:fill="auto"/>
        <w:spacing w:before="0" w:line="240" w:lineRule="auto"/>
        <w:ind w:left="3560" w:firstLine="0"/>
        <w:rPr>
          <w:b w:val="0"/>
          <w:sz w:val="28"/>
          <w:szCs w:val="28"/>
        </w:rPr>
      </w:pPr>
      <w:r w:rsidRPr="006953FB">
        <w:rPr>
          <w:b w:val="0"/>
          <w:sz w:val="28"/>
          <w:szCs w:val="28"/>
          <w:lang w:eastAsia="ru-RU" w:bidi="ru-RU"/>
        </w:rPr>
        <w:t>(должность, фамилия и инициалы)</w:t>
      </w:r>
    </w:p>
    <w:p w:rsidR="00C76EE6" w:rsidRPr="006953FB" w:rsidRDefault="00C76EE6" w:rsidP="00D87745">
      <w:pPr>
        <w:pStyle w:val="22"/>
        <w:shd w:val="clear" w:color="auto" w:fill="auto"/>
        <w:spacing w:after="0" w:line="240" w:lineRule="auto"/>
        <w:ind w:left="140"/>
        <w:jc w:val="both"/>
        <w:rPr>
          <w:sz w:val="28"/>
          <w:szCs w:val="28"/>
        </w:rPr>
      </w:pPr>
      <w:r w:rsidRPr="006953FB">
        <w:rPr>
          <w:sz w:val="28"/>
          <w:szCs w:val="28"/>
          <w:lang w:eastAsia="ru-RU" w:bidi="ru-RU"/>
        </w:rPr>
        <w:t>Повестка:</w:t>
      </w:r>
    </w:p>
    <w:p w:rsidR="00C76EE6" w:rsidRPr="006953FB" w:rsidRDefault="00C76EE6" w:rsidP="00D87745">
      <w:pPr>
        <w:pStyle w:val="22"/>
        <w:shd w:val="clear" w:color="auto" w:fill="auto"/>
        <w:spacing w:after="0" w:line="240" w:lineRule="auto"/>
        <w:ind w:left="140" w:right="140" w:firstLine="460"/>
        <w:jc w:val="both"/>
        <w:rPr>
          <w:sz w:val="28"/>
          <w:szCs w:val="28"/>
          <w:lang w:eastAsia="ru-RU" w:bidi="ru-RU"/>
        </w:rPr>
      </w:pPr>
      <w:proofErr w:type="gramStart"/>
      <w:r w:rsidRPr="006953FB">
        <w:rPr>
          <w:sz w:val="28"/>
          <w:szCs w:val="28"/>
          <w:lang w:eastAsia="ru-RU" w:bidi="ru-RU"/>
        </w:rPr>
        <w:t xml:space="preserve">Рассмотрение вопроса о признании безнадежной к взысканию и списании с балансового учета/о списании с </w:t>
      </w:r>
      <w:proofErr w:type="spellStart"/>
      <w:r w:rsidRPr="006953FB">
        <w:rPr>
          <w:sz w:val="28"/>
          <w:szCs w:val="28"/>
          <w:lang w:eastAsia="ru-RU" w:bidi="ru-RU"/>
        </w:rPr>
        <w:t>забалансового</w:t>
      </w:r>
      <w:proofErr w:type="spellEnd"/>
      <w:r w:rsidRPr="006953FB">
        <w:rPr>
          <w:sz w:val="28"/>
          <w:szCs w:val="28"/>
          <w:lang w:eastAsia="ru-RU" w:bidi="ru-RU"/>
        </w:rPr>
        <w:t xml:space="preserve"> учета/о восстановлении в балансовом учете (нужное подчеркнуть) задолженности по неналоговым платежам в бюджет </w:t>
      </w:r>
      <w:r w:rsidR="00A92B49">
        <w:rPr>
          <w:sz w:val="28"/>
          <w:szCs w:val="28"/>
          <w:lang w:eastAsia="ru-RU" w:bidi="ru-RU"/>
        </w:rPr>
        <w:t>сельского поселения Кубанец</w:t>
      </w:r>
      <w:r w:rsidR="00D87745" w:rsidRPr="006953FB">
        <w:rPr>
          <w:sz w:val="28"/>
          <w:szCs w:val="28"/>
          <w:lang w:eastAsia="ru-RU" w:bidi="ru-RU"/>
        </w:rPr>
        <w:t>.</w:t>
      </w:r>
      <w:proofErr w:type="gramEnd"/>
    </w:p>
    <w:p w:rsidR="00D87745" w:rsidRPr="006953FB" w:rsidRDefault="00D87745" w:rsidP="00D87745">
      <w:pPr>
        <w:pStyle w:val="22"/>
        <w:shd w:val="clear" w:color="auto" w:fill="auto"/>
        <w:spacing w:after="0" w:line="240" w:lineRule="auto"/>
        <w:ind w:left="140" w:right="140" w:firstLine="460"/>
        <w:jc w:val="both"/>
        <w:rPr>
          <w:sz w:val="28"/>
          <w:szCs w:val="28"/>
        </w:rPr>
      </w:pPr>
    </w:p>
    <w:p w:rsidR="00C76EE6" w:rsidRPr="006953FB" w:rsidRDefault="00C76EE6" w:rsidP="00D87745">
      <w:pPr>
        <w:pStyle w:val="22"/>
        <w:shd w:val="clear" w:color="auto" w:fill="auto"/>
        <w:spacing w:after="0" w:line="240" w:lineRule="auto"/>
        <w:ind w:left="140" w:firstLine="460"/>
        <w:jc w:val="both"/>
        <w:rPr>
          <w:sz w:val="28"/>
          <w:szCs w:val="28"/>
          <w:lang w:eastAsia="ru-RU" w:bidi="ru-RU"/>
        </w:rPr>
      </w:pPr>
      <w:r w:rsidRPr="006953FB">
        <w:rPr>
          <w:sz w:val="28"/>
          <w:szCs w:val="28"/>
          <w:lang w:eastAsia="ru-RU" w:bidi="ru-RU"/>
        </w:rPr>
        <w:t>Документы для рассмотрения представлены служебной запиской</w:t>
      </w:r>
      <w:r w:rsidR="00D87745" w:rsidRPr="006953FB">
        <w:rPr>
          <w:sz w:val="28"/>
          <w:szCs w:val="28"/>
          <w:lang w:eastAsia="ru-RU" w:bidi="ru-RU"/>
        </w:rPr>
        <w:t xml:space="preserve"> ______________________________________________________________</w:t>
      </w:r>
    </w:p>
    <w:p w:rsidR="00D87745" w:rsidRPr="006953FB" w:rsidRDefault="00D87745" w:rsidP="00D87745">
      <w:pPr>
        <w:pStyle w:val="22"/>
        <w:ind w:left="140" w:firstLine="460"/>
        <w:jc w:val="both"/>
        <w:rPr>
          <w:sz w:val="22"/>
          <w:szCs w:val="28"/>
        </w:rPr>
      </w:pPr>
      <w:r w:rsidRPr="006953FB">
        <w:rPr>
          <w:sz w:val="22"/>
          <w:szCs w:val="28"/>
        </w:rPr>
        <w:t>(указать наименование ответственного структурного подразделения администрации)</w:t>
      </w:r>
    </w:p>
    <w:p w:rsidR="00D87745" w:rsidRPr="006953FB" w:rsidRDefault="00D87745" w:rsidP="00D87745">
      <w:pPr>
        <w:pStyle w:val="22"/>
        <w:ind w:left="140" w:firstLine="460"/>
        <w:jc w:val="both"/>
        <w:rPr>
          <w:sz w:val="28"/>
          <w:szCs w:val="28"/>
        </w:rPr>
      </w:pPr>
      <w:r w:rsidRPr="006953FB">
        <w:rPr>
          <w:sz w:val="28"/>
          <w:szCs w:val="28"/>
        </w:rPr>
        <w:t>«</w:t>
      </w:r>
      <w:r w:rsidRPr="006953FB">
        <w:rPr>
          <w:sz w:val="28"/>
          <w:szCs w:val="28"/>
        </w:rPr>
        <w:tab/>
        <w:t>»</w:t>
      </w:r>
      <w:r w:rsidRPr="006953FB">
        <w:rPr>
          <w:sz w:val="28"/>
          <w:szCs w:val="28"/>
        </w:rPr>
        <w:tab/>
        <w:t>20</w:t>
      </w:r>
      <w:r w:rsidRPr="006953FB">
        <w:rPr>
          <w:sz w:val="28"/>
          <w:szCs w:val="28"/>
        </w:rPr>
        <w:tab/>
        <w:t>г. №</w:t>
      </w:r>
      <w:r w:rsidRPr="006953FB">
        <w:rPr>
          <w:sz w:val="28"/>
          <w:szCs w:val="28"/>
        </w:rPr>
        <w:tab/>
        <w:t>.</w:t>
      </w:r>
    </w:p>
    <w:p w:rsidR="00D87745" w:rsidRPr="006953FB" w:rsidRDefault="00D87745" w:rsidP="00D87745">
      <w:pPr>
        <w:pStyle w:val="22"/>
        <w:ind w:left="140" w:firstLine="460"/>
        <w:jc w:val="both"/>
        <w:rPr>
          <w:sz w:val="28"/>
          <w:szCs w:val="28"/>
        </w:rPr>
      </w:pPr>
      <w:r w:rsidRPr="006953FB">
        <w:rPr>
          <w:sz w:val="28"/>
          <w:szCs w:val="28"/>
        </w:rPr>
        <w:t>Комиссия:</w:t>
      </w:r>
    </w:p>
    <w:p w:rsidR="00D87745" w:rsidRPr="006953FB" w:rsidRDefault="00D87745" w:rsidP="00D87745">
      <w:pPr>
        <w:pStyle w:val="22"/>
        <w:numPr>
          <w:ilvl w:val="0"/>
          <w:numId w:val="4"/>
        </w:numPr>
        <w:shd w:val="clear" w:color="auto" w:fill="auto"/>
        <w:spacing w:after="0" w:line="240" w:lineRule="auto"/>
        <w:jc w:val="both"/>
        <w:rPr>
          <w:sz w:val="28"/>
          <w:szCs w:val="28"/>
        </w:rPr>
      </w:pPr>
      <w:r w:rsidRPr="006953FB">
        <w:rPr>
          <w:sz w:val="28"/>
          <w:szCs w:val="28"/>
        </w:rPr>
        <w:t>Провела анализ представленных документов:</w:t>
      </w:r>
    </w:p>
    <w:p w:rsidR="00D87745" w:rsidRPr="006953FB" w:rsidRDefault="00D87745" w:rsidP="00D87745">
      <w:pPr>
        <w:pStyle w:val="22"/>
        <w:shd w:val="clear" w:color="auto" w:fill="auto"/>
        <w:spacing w:after="0" w:line="240" w:lineRule="auto"/>
        <w:jc w:val="both"/>
        <w:rPr>
          <w:sz w:val="28"/>
          <w:szCs w:val="28"/>
        </w:rPr>
      </w:pPr>
      <w:r w:rsidRPr="006953FB">
        <w:rPr>
          <w:sz w:val="28"/>
          <w:szCs w:val="28"/>
        </w:rPr>
        <w:t>_________________________________________________________________</w:t>
      </w:r>
    </w:p>
    <w:p w:rsidR="00D87745" w:rsidRPr="006953FB" w:rsidRDefault="00D87745" w:rsidP="00D87745">
      <w:pPr>
        <w:pStyle w:val="22"/>
        <w:jc w:val="both"/>
        <w:rPr>
          <w:sz w:val="22"/>
          <w:szCs w:val="28"/>
        </w:rPr>
      </w:pPr>
      <w:r w:rsidRPr="006953FB">
        <w:rPr>
          <w:sz w:val="22"/>
          <w:szCs w:val="28"/>
        </w:rPr>
        <w:t xml:space="preserve">(перечислить документы, приложенные к служебной записке; дополнительно запрошенные) </w:t>
      </w:r>
    </w:p>
    <w:p w:rsidR="00D87745" w:rsidRPr="006953FB" w:rsidRDefault="00D87745" w:rsidP="00D87745">
      <w:pPr>
        <w:pStyle w:val="22"/>
        <w:jc w:val="both"/>
        <w:rPr>
          <w:sz w:val="28"/>
          <w:szCs w:val="28"/>
        </w:rPr>
      </w:pPr>
      <w:r w:rsidRPr="006953FB">
        <w:rPr>
          <w:sz w:val="28"/>
          <w:szCs w:val="28"/>
        </w:rPr>
        <w:t>Документы представлены в полном объеме/не в полном объеме.</w:t>
      </w:r>
    </w:p>
    <w:p w:rsidR="00D87745" w:rsidRPr="006953FB" w:rsidRDefault="00D87745" w:rsidP="00D87745">
      <w:pPr>
        <w:pStyle w:val="22"/>
        <w:shd w:val="clear" w:color="auto" w:fill="auto"/>
        <w:spacing w:after="0" w:line="240" w:lineRule="auto"/>
        <w:jc w:val="both"/>
        <w:rPr>
          <w:sz w:val="28"/>
          <w:szCs w:val="28"/>
        </w:rPr>
      </w:pPr>
      <w:r w:rsidRPr="006953FB">
        <w:rPr>
          <w:sz w:val="28"/>
          <w:szCs w:val="28"/>
        </w:rPr>
        <w:lastRenderedPageBreak/>
        <w:t>Замечаний по документам нет/замечания по документам (указать</w:t>
      </w:r>
      <w:r w:rsidR="004B4604" w:rsidRPr="006953FB">
        <w:rPr>
          <w:sz w:val="28"/>
          <w:szCs w:val="28"/>
        </w:rPr>
        <w:t xml:space="preserve"> недостатки).</w:t>
      </w:r>
    </w:p>
    <w:p w:rsidR="002F100C" w:rsidRPr="006953FB" w:rsidRDefault="002F100C" w:rsidP="00D87745">
      <w:pPr>
        <w:pStyle w:val="22"/>
        <w:shd w:val="clear" w:color="auto" w:fill="auto"/>
        <w:spacing w:after="0" w:line="240" w:lineRule="auto"/>
        <w:jc w:val="both"/>
        <w:rPr>
          <w:sz w:val="28"/>
          <w:szCs w:val="28"/>
        </w:rPr>
      </w:pPr>
      <w:r w:rsidRPr="006953FB">
        <w:rPr>
          <w:sz w:val="28"/>
          <w:szCs w:val="28"/>
        </w:rPr>
        <w:t>Дебиторская задолженность:</w:t>
      </w:r>
    </w:p>
    <w:tbl>
      <w:tblPr>
        <w:tblW w:w="0" w:type="auto"/>
        <w:tblInd w:w="10" w:type="dxa"/>
        <w:tblLayout w:type="fixed"/>
        <w:tblCellMar>
          <w:left w:w="10" w:type="dxa"/>
          <w:right w:w="10" w:type="dxa"/>
        </w:tblCellMar>
        <w:tblLook w:val="04A0"/>
      </w:tblPr>
      <w:tblGrid>
        <w:gridCol w:w="542"/>
        <w:gridCol w:w="3408"/>
        <w:gridCol w:w="1968"/>
        <w:gridCol w:w="1987"/>
        <w:gridCol w:w="1982"/>
      </w:tblGrid>
      <w:tr w:rsidR="002F100C" w:rsidRPr="006953FB" w:rsidTr="002F100C">
        <w:trPr>
          <w:trHeight w:hRule="exact" w:val="1133"/>
        </w:trPr>
        <w:tc>
          <w:tcPr>
            <w:tcW w:w="542" w:type="dxa"/>
            <w:tcBorders>
              <w:top w:val="single" w:sz="4" w:space="0" w:color="auto"/>
              <w:left w:val="single" w:sz="4" w:space="0" w:color="auto"/>
            </w:tcBorders>
            <w:shd w:val="clear" w:color="auto" w:fill="FFFFFF"/>
          </w:tcPr>
          <w:p w:rsidR="002F100C" w:rsidRPr="006953FB" w:rsidRDefault="002F100C" w:rsidP="002F100C">
            <w:pPr>
              <w:pStyle w:val="22"/>
              <w:shd w:val="clear" w:color="auto" w:fill="auto"/>
              <w:spacing w:after="60" w:line="220" w:lineRule="exact"/>
            </w:pPr>
            <w:r w:rsidRPr="006953FB">
              <w:rPr>
                <w:rStyle w:val="211pt"/>
                <w:color w:val="auto"/>
              </w:rPr>
              <w:t>№</w:t>
            </w:r>
          </w:p>
          <w:p w:rsidR="002F100C" w:rsidRPr="006953FB" w:rsidRDefault="002F100C" w:rsidP="002F100C">
            <w:pPr>
              <w:pStyle w:val="22"/>
              <w:shd w:val="clear" w:color="auto" w:fill="auto"/>
              <w:spacing w:before="60" w:after="0" w:line="220" w:lineRule="exact"/>
            </w:pPr>
            <w:proofErr w:type="gramStart"/>
            <w:r w:rsidRPr="006953FB">
              <w:rPr>
                <w:rStyle w:val="211pt"/>
                <w:color w:val="auto"/>
              </w:rPr>
              <w:t>п</w:t>
            </w:r>
            <w:proofErr w:type="gramEnd"/>
            <w:r w:rsidRPr="006953FB">
              <w:rPr>
                <w:rStyle w:val="211pt"/>
                <w:color w:val="auto"/>
              </w:rPr>
              <w:t>/п</w:t>
            </w:r>
          </w:p>
        </w:tc>
        <w:tc>
          <w:tcPr>
            <w:tcW w:w="3408" w:type="dxa"/>
            <w:tcBorders>
              <w:top w:val="single" w:sz="4" w:space="0" w:color="auto"/>
              <w:left w:val="single" w:sz="4" w:space="0" w:color="auto"/>
            </w:tcBorders>
            <w:shd w:val="clear" w:color="auto" w:fill="FFFFFF"/>
            <w:vAlign w:val="bottom"/>
          </w:tcPr>
          <w:p w:rsidR="002F100C" w:rsidRPr="006953FB" w:rsidRDefault="002F100C" w:rsidP="002F100C">
            <w:pPr>
              <w:pStyle w:val="22"/>
              <w:shd w:val="clear" w:color="auto" w:fill="auto"/>
              <w:spacing w:after="0" w:line="274" w:lineRule="exact"/>
            </w:pPr>
            <w:r w:rsidRPr="006953FB">
              <w:rPr>
                <w:rStyle w:val="211pt"/>
                <w:color w:val="auto"/>
              </w:rPr>
              <w:t>Полное наименование организации (Ф.И.О. физического лица), ИНН/ОГРН/КПП</w:t>
            </w:r>
          </w:p>
        </w:tc>
        <w:tc>
          <w:tcPr>
            <w:tcW w:w="1968" w:type="dxa"/>
            <w:tcBorders>
              <w:top w:val="single" w:sz="4" w:space="0" w:color="auto"/>
              <w:left w:val="single" w:sz="4" w:space="0" w:color="auto"/>
            </w:tcBorders>
            <w:shd w:val="clear" w:color="auto" w:fill="FFFFFF"/>
          </w:tcPr>
          <w:p w:rsidR="002F100C" w:rsidRPr="006953FB" w:rsidRDefault="002F100C" w:rsidP="002F100C">
            <w:pPr>
              <w:pStyle w:val="22"/>
              <w:shd w:val="clear" w:color="auto" w:fill="auto"/>
              <w:spacing w:after="0" w:line="278" w:lineRule="exact"/>
            </w:pPr>
            <w:r w:rsidRPr="006953FB">
              <w:rPr>
                <w:rStyle w:val="211pt"/>
                <w:color w:val="auto"/>
              </w:rPr>
              <w:t>Код бюджетной классификации</w:t>
            </w:r>
          </w:p>
        </w:tc>
        <w:tc>
          <w:tcPr>
            <w:tcW w:w="1987" w:type="dxa"/>
            <w:tcBorders>
              <w:top w:val="single" w:sz="4" w:space="0" w:color="auto"/>
              <w:left w:val="single" w:sz="4" w:space="0" w:color="auto"/>
            </w:tcBorders>
            <w:shd w:val="clear" w:color="auto" w:fill="FFFFFF"/>
          </w:tcPr>
          <w:p w:rsidR="002F100C" w:rsidRPr="006953FB" w:rsidRDefault="002F100C" w:rsidP="002F100C">
            <w:pPr>
              <w:pStyle w:val="22"/>
              <w:shd w:val="clear" w:color="auto" w:fill="auto"/>
              <w:spacing w:after="0" w:line="278" w:lineRule="exact"/>
            </w:pPr>
            <w:r w:rsidRPr="006953FB">
              <w:rPr>
                <w:rStyle w:val="211pt"/>
                <w:color w:val="auto"/>
              </w:rPr>
              <w:t>Наименование кода бюджетной классификации</w:t>
            </w:r>
          </w:p>
        </w:tc>
        <w:tc>
          <w:tcPr>
            <w:tcW w:w="1982" w:type="dxa"/>
            <w:tcBorders>
              <w:top w:val="single" w:sz="4" w:space="0" w:color="auto"/>
              <w:left w:val="single" w:sz="4" w:space="0" w:color="auto"/>
              <w:right w:val="single" w:sz="4" w:space="0" w:color="auto"/>
            </w:tcBorders>
            <w:shd w:val="clear" w:color="auto" w:fill="FFFFFF"/>
          </w:tcPr>
          <w:p w:rsidR="002F100C" w:rsidRPr="006953FB" w:rsidRDefault="002F100C" w:rsidP="002F100C">
            <w:pPr>
              <w:pStyle w:val="22"/>
              <w:shd w:val="clear" w:color="auto" w:fill="auto"/>
              <w:spacing w:after="0" w:line="278" w:lineRule="exact"/>
            </w:pPr>
            <w:r w:rsidRPr="006953FB">
              <w:rPr>
                <w:rStyle w:val="211pt"/>
                <w:color w:val="auto"/>
              </w:rPr>
              <w:t>Сумма</w:t>
            </w:r>
          </w:p>
          <w:p w:rsidR="002F100C" w:rsidRPr="006953FB" w:rsidRDefault="002F100C" w:rsidP="002F100C">
            <w:pPr>
              <w:pStyle w:val="22"/>
              <w:shd w:val="clear" w:color="auto" w:fill="auto"/>
              <w:spacing w:after="0" w:line="278" w:lineRule="exact"/>
            </w:pPr>
            <w:r w:rsidRPr="006953FB">
              <w:rPr>
                <w:rStyle w:val="211pt"/>
                <w:color w:val="auto"/>
              </w:rPr>
              <w:t>задолженности,</w:t>
            </w:r>
          </w:p>
          <w:p w:rsidR="002F100C" w:rsidRPr="006953FB" w:rsidRDefault="002F100C" w:rsidP="002F100C">
            <w:pPr>
              <w:pStyle w:val="22"/>
              <w:shd w:val="clear" w:color="auto" w:fill="auto"/>
              <w:spacing w:after="0" w:line="278" w:lineRule="exact"/>
            </w:pPr>
            <w:r w:rsidRPr="006953FB">
              <w:rPr>
                <w:rStyle w:val="211pt"/>
                <w:color w:val="auto"/>
              </w:rPr>
              <w:t>руб.</w:t>
            </w:r>
          </w:p>
        </w:tc>
      </w:tr>
      <w:tr w:rsidR="002F100C" w:rsidRPr="006953FB" w:rsidTr="002F100C">
        <w:trPr>
          <w:trHeight w:hRule="exact" w:val="350"/>
        </w:trPr>
        <w:tc>
          <w:tcPr>
            <w:tcW w:w="542" w:type="dxa"/>
            <w:tcBorders>
              <w:top w:val="single" w:sz="4" w:space="0" w:color="auto"/>
              <w:left w:val="single" w:sz="4" w:space="0" w:color="auto"/>
              <w:bottom w:val="single" w:sz="4" w:space="0" w:color="auto"/>
            </w:tcBorders>
            <w:shd w:val="clear" w:color="auto" w:fill="FFFFFF"/>
          </w:tcPr>
          <w:p w:rsidR="002F100C" w:rsidRPr="006953FB" w:rsidRDefault="002F100C" w:rsidP="002F100C">
            <w:pPr>
              <w:rPr>
                <w:sz w:val="10"/>
                <w:szCs w:val="10"/>
              </w:rPr>
            </w:pPr>
          </w:p>
        </w:tc>
        <w:tc>
          <w:tcPr>
            <w:tcW w:w="3408" w:type="dxa"/>
            <w:tcBorders>
              <w:top w:val="single" w:sz="4" w:space="0" w:color="auto"/>
              <w:left w:val="single" w:sz="4" w:space="0" w:color="auto"/>
              <w:bottom w:val="single" w:sz="4" w:space="0" w:color="auto"/>
            </w:tcBorders>
            <w:shd w:val="clear" w:color="auto" w:fill="FFFFFF"/>
          </w:tcPr>
          <w:p w:rsidR="002F100C" w:rsidRPr="006953FB" w:rsidRDefault="002F100C" w:rsidP="002F100C">
            <w:pPr>
              <w:rPr>
                <w:sz w:val="10"/>
                <w:szCs w:val="10"/>
              </w:rPr>
            </w:pPr>
          </w:p>
        </w:tc>
        <w:tc>
          <w:tcPr>
            <w:tcW w:w="1968" w:type="dxa"/>
            <w:tcBorders>
              <w:top w:val="single" w:sz="4" w:space="0" w:color="auto"/>
              <w:left w:val="single" w:sz="4" w:space="0" w:color="auto"/>
              <w:bottom w:val="single" w:sz="4" w:space="0" w:color="auto"/>
            </w:tcBorders>
            <w:shd w:val="clear" w:color="auto" w:fill="FFFFFF"/>
          </w:tcPr>
          <w:p w:rsidR="002F100C" w:rsidRPr="006953FB" w:rsidRDefault="002F100C" w:rsidP="002F100C">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2F100C" w:rsidRPr="006953FB" w:rsidRDefault="002F100C" w:rsidP="002F100C">
            <w:pPr>
              <w:rPr>
                <w:sz w:val="10"/>
                <w:szCs w:val="10"/>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2F100C" w:rsidRPr="006953FB" w:rsidRDefault="002F100C" w:rsidP="002F100C">
            <w:pPr>
              <w:rPr>
                <w:sz w:val="10"/>
                <w:szCs w:val="10"/>
              </w:rPr>
            </w:pPr>
          </w:p>
        </w:tc>
      </w:tr>
    </w:tbl>
    <w:p w:rsidR="002F100C" w:rsidRPr="006953FB" w:rsidRDefault="002F100C" w:rsidP="00D87745">
      <w:pPr>
        <w:pStyle w:val="22"/>
        <w:shd w:val="clear" w:color="auto" w:fill="auto"/>
        <w:spacing w:after="0" w:line="240" w:lineRule="auto"/>
        <w:jc w:val="both"/>
        <w:rPr>
          <w:sz w:val="28"/>
          <w:szCs w:val="28"/>
        </w:rPr>
      </w:pPr>
    </w:p>
    <w:p w:rsidR="002F100C" w:rsidRPr="006953FB" w:rsidRDefault="002F100C" w:rsidP="002F100C">
      <w:pPr>
        <w:pStyle w:val="22"/>
        <w:shd w:val="clear" w:color="auto" w:fill="auto"/>
        <w:tabs>
          <w:tab w:val="left" w:pos="709"/>
        </w:tabs>
        <w:spacing w:after="0"/>
        <w:jc w:val="both"/>
        <w:rPr>
          <w:lang w:eastAsia="ru-RU" w:bidi="ru-RU"/>
        </w:rPr>
      </w:pPr>
      <w:r w:rsidRPr="006953FB">
        <w:rPr>
          <w:lang w:eastAsia="ru-RU" w:bidi="ru-RU"/>
        </w:rPr>
        <w:tab/>
        <w:t xml:space="preserve">2. </w:t>
      </w:r>
      <w:proofErr w:type="gramStart"/>
      <w:r w:rsidRPr="006953FB">
        <w:rPr>
          <w:lang w:eastAsia="ru-RU" w:bidi="ru-RU"/>
        </w:rPr>
        <w:t>Установила</w:t>
      </w:r>
      <w:proofErr w:type="gramEnd"/>
      <w:r w:rsidRPr="006953FB">
        <w:rPr>
          <w:lang w:eastAsia="ru-RU" w:bidi="ru-RU"/>
        </w:rPr>
        <w:t xml:space="preserve">/не установила факт возникновения обстоятельства, являющегося основанием для признания безнадежной к взысканию и списания с балансового учета/списания с </w:t>
      </w:r>
      <w:proofErr w:type="spellStart"/>
      <w:r w:rsidRPr="006953FB">
        <w:rPr>
          <w:lang w:eastAsia="ru-RU" w:bidi="ru-RU"/>
        </w:rPr>
        <w:t>забалансового</w:t>
      </w:r>
      <w:proofErr w:type="spellEnd"/>
      <w:r w:rsidRPr="006953FB">
        <w:rPr>
          <w:lang w:eastAsia="ru-RU" w:bidi="ru-RU"/>
        </w:rPr>
        <w:t xml:space="preserve"> учета/восстановления в балансовом учете задолженности по неналоговым платежам в бюджет _____________</w:t>
      </w:r>
    </w:p>
    <w:p w:rsidR="002F100C" w:rsidRPr="006953FB" w:rsidRDefault="002F100C" w:rsidP="002F100C">
      <w:pPr>
        <w:pStyle w:val="22"/>
        <w:shd w:val="clear" w:color="auto" w:fill="auto"/>
        <w:tabs>
          <w:tab w:val="left" w:pos="709"/>
        </w:tabs>
        <w:spacing w:after="0"/>
        <w:jc w:val="both"/>
        <w:rPr>
          <w:lang w:eastAsia="ru-RU" w:bidi="ru-RU"/>
        </w:rPr>
      </w:pPr>
      <w:r w:rsidRPr="006953FB">
        <w:rPr>
          <w:lang w:eastAsia="ru-RU" w:bidi="ru-RU"/>
        </w:rPr>
        <w:t>_______________________________________________________________________</w:t>
      </w:r>
    </w:p>
    <w:p w:rsidR="002F100C" w:rsidRPr="006953FB" w:rsidRDefault="002F100C" w:rsidP="002F100C">
      <w:pPr>
        <w:pStyle w:val="22"/>
        <w:shd w:val="clear" w:color="auto" w:fill="auto"/>
        <w:tabs>
          <w:tab w:val="left" w:pos="709"/>
        </w:tabs>
        <w:spacing w:after="0"/>
        <w:jc w:val="both"/>
        <w:rPr>
          <w:sz w:val="24"/>
        </w:rPr>
      </w:pPr>
      <w:r w:rsidRPr="006953FB">
        <w:rPr>
          <w:sz w:val="24"/>
          <w:lang w:eastAsia="ru-RU" w:bidi="ru-RU"/>
        </w:rPr>
        <w:t xml:space="preserve">                  (указать основание, перечислить подтверждающие документы)</w:t>
      </w:r>
    </w:p>
    <w:p w:rsidR="002F100C" w:rsidRPr="006953FB" w:rsidRDefault="002F100C" w:rsidP="00D87745">
      <w:pPr>
        <w:pStyle w:val="22"/>
        <w:shd w:val="clear" w:color="auto" w:fill="auto"/>
        <w:spacing w:after="0" w:line="240" w:lineRule="auto"/>
        <w:jc w:val="both"/>
        <w:rPr>
          <w:sz w:val="28"/>
          <w:szCs w:val="28"/>
        </w:rPr>
      </w:pPr>
    </w:p>
    <w:p w:rsidR="002F100C" w:rsidRPr="006953FB" w:rsidRDefault="002F100C" w:rsidP="002F100C">
      <w:pPr>
        <w:pStyle w:val="22"/>
        <w:shd w:val="clear" w:color="auto" w:fill="auto"/>
        <w:spacing w:after="0" w:line="240" w:lineRule="auto"/>
        <w:ind w:firstLine="708"/>
        <w:jc w:val="both"/>
        <w:rPr>
          <w:sz w:val="28"/>
          <w:szCs w:val="28"/>
        </w:rPr>
      </w:pPr>
      <w:r w:rsidRPr="006953FB">
        <w:rPr>
          <w:sz w:val="28"/>
          <w:szCs w:val="28"/>
        </w:rPr>
        <w:t>3.</w:t>
      </w:r>
      <w:r w:rsidRPr="006953FB">
        <w:rPr>
          <w:sz w:val="28"/>
          <w:szCs w:val="28"/>
        </w:rPr>
        <w:tab/>
        <w:t>Пришла к выводу о наличии/отсутствии оснований для возобновления процедуры взыскания</w:t>
      </w:r>
    </w:p>
    <w:p w:rsidR="002F100C" w:rsidRPr="006953FB" w:rsidRDefault="002F100C" w:rsidP="002F100C">
      <w:pPr>
        <w:pStyle w:val="22"/>
        <w:shd w:val="clear" w:color="auto" w:fill="auto"/>
        <w:tabs>
          <w:tab w:val="left" w:pos="709"/>
        </w:tabs>
        <w:spacing w:after="0"/>
        <w:jc w:val="both"/>
        <w:rPr>
          <w:lang w:eastAsia="ru-RU" w:bidi="ru-RU"/>
        </w:rPr>
      </w:pPr>
      <w:r w:rsidRPr="006953FB">
        <w:rPr>
          <w:lang w:eastAsia="ru-RU" w:bidi="ru-RU"/>
        </w:rPr>
        <w:t>_______________________________________________________________________</w:t>
      </w:r>
    </w:p>
    <w:p w:rsidR="002F100C" w:rsidRPr="006953FB" w:rsidRDefault="002F100C" w:rsidP="002F100C">
      <w:pPr>
        <w:pStyle w:val="22"/>
        <w:shd w:val="clear" w:color="auto" w:fill="auto"/>
        <w:tabs>
          <w:tab w:val="left" w:pos="709"/>
        </w:tabs>
        <w:spacing w:after="0"/>
        <w:jc w:val="both"/>
        <w:rPr>
          <w:sz w:val="24"/>
          <w:lang w:eastAsia="ru-RU" w:bidi="ru-RU"/>
        </w:rPr>
      </w:pPr>
      <w:r w:rsidRPr="006953FB">
        <w:rPr>
          <w:sz w:val="24"/>
          <w:lang w:eastAsia="ru-RU" w:bidi="ru-RU"/>
        </w:rPr>
        <w:t xml:space="preserve">                  (указать основания)</w:t>
      </w:r>
    </w:p>
    <w:p w:rsidR="002F100C" w:rsidRPr="006953FB" w:rsidRDefault="002F100C" w:rsidP="002F100C">
      <w:pPr>
        <w:pStyle w:val="22"/>
        <w:shd w:val="clear" w:color="auto" w:fill="auto"/>
        <w:tabs>
          <w:tab w:val="left" w:pos="709"/>
        </w:tabs>
        <w:spacing w:after="0"/>
        <w:jc w:val="both"/>
        <w:rPr>
          <w:sz w:val="24"/>
          <w:lang w:eastAsia="ru-RU" w:bidi="ru-RU"/>
        </w:rPr>
      </w:pPr>
    </w:p>
    <w:p w:rsidR="002F100C" w:rsidRPr="006953FB" w:rsidRDefault="002F100C" w:rsidP="002F100C">
      <w:pPr>
        <w:pStyle w:val="22"/>
        <w:shd w:val="clear" w:color="auto" w:fill="auto"/>
        <w:spacing w:after="0" w:line="317" w:lineRule="exact"/>
        <w:ind w:firstLine="520"/>
        <w:jc w:val="both"/>
        <w:rPr>
          <w:sz w:val="28"/>
        </w:rPr>
      </w:pPr>
      <w:r w:rsidRPr="006953FB">
        <w:rPr>
          <w:sz w:val="28"/>
          <w:lang w:eastAsia="ru-RU" w:bidi="ru-RU"/>
        </w:rPr>
        <w:t>Решение:</w:t>
      </w:r>
    </w:p>
    <w:p w:rsidR="002F100C" w:rsidRPr="006953FB" w:rsidRDefault="002F100C" w:rsidP="002F100C">
      <w:pPr>
        <w:pStyle w:val="22"/>
        <w:shd w:val="clear" w:color="auto" w:fill="auto"/>
        <w:spacing w:after="286" w:line="240" w:lineRule="auto"/>
        <w:ind w:firstLine="520"/>
        <w:jc w:val="both"/>
        <w:rPr>
          <w:sz w:val="28"/>
        </w:rPr>
      </w:pPr>
      <w:r w:rsidRPr="006953FB">
        <w:rPr>
          <w:sz w:val="28"/>
          <w:lang w:eastAsia="ru-RU" w:bidi="ru-RU"/>
        </w:rPr>
        <w:t xml:space="preserve">Отказать в признании безнадежной к взысканию задолженности/признать безнадежной к взысканию и списать с балансового учета задолженность/списать с </w:t>
      </w:r>
      <w:proofErr w:type="spellStart"/>
      <w:r w:rsidRPr="006953FB">
        <w:rPr>
          <w:sz w:val="28"/>
          <w:lang w:eastAsia="ru-RU" w:bidi="ru-RU"/>
        </w:rPr>
        <w:t>забалансового</w:t>
      </w:r>
      <w:proofErr w:type="spellEnd"/>
      <w:r w:rsidRPr="006953FB">
        <w:rPr>
          <w:sz w:val="28"/>
          <w:lang w:eastAsia="ru-RU" w:bidi="ru-RU"/>
        </w:rPr>
        <w:t xml:space="preserve"> учета задолженность/восстановить в балансовом учете задолженность (</w:t>
      </w:r>
      <w:proofErr w:type="gramStart"/>
      <w:r w:rsidRPr="006953FB">
        <w:rPr>
          <w:sz w:val="28"/>
          <w:lang w:eastAsia="ru-RU" w:bidi="ru-RU"/>
        </w:rPr>
        <w:t>нужное</w:t>
      </w:r>
      <w:proofErr w:type="gramEnd"/>
      <w:r w:rsidRPr="006953FB">
        <w:rPr>
          <w:sz w:val="28"/>
          <w:lang w:eastAsia="ru-RU" w:bidi="ru-RU"/>
        </w:rPr>
        <w:t xml:space="preserve"> подчеркнуть) по неналоговым платежам в бюджет </w:t>
      </w:r>
      <w:r w:rsidR="00A92B49">
        <w:rPr>
          <w:sz w:val="28"/>
          <w:lang w:eastAsia="ru-RU" w:bidi="ru-RU"/>
        </w:rPr>
        <w:t>сельского поселения Кубанец</w:t>
      </w:r>
      <w:r w:rsidRPr="006953FB">
        <w:rPr>
          <w:sz w:val="28"/>
          <w:lang w:eastAsia="ru-RU" w:bidi="ru-RU"/>
        </w:rPr>
        <w:t>.</w:t>
      </w:r>
    </w:p>
    <w:p w:rsidR="002F100C" w:rsidRPr="006953FB" w:rsidRDefault="002F100C" w:rsidP="002F100C">
      <w:pPr>
        <w:pStyle w:val="22"/>
        <w:shd w:val="clear" w:color="auto" w:fill="auto"/>
        <w:spacing w:after="0" w:line="240" w:lineRule="auto"/>
        <w:rPr>
          <w:sz w:val="28"/>
          <w:lang w:eastAsia="ru-RU" w:bidi="ru-RU"/>
        </w:rPr>
      </w:pPr>
      <w:r w:rsidRPr="006953FB">
        <w:rPr>
          <w:sz w:val="28"/>
          <w:lang w:eastAsia="ru-RU" w:bidi="ru-RU"/>
        </w:rPr>
        <w:t>Председатель комиссии:</w:t>
      </w:r>
    </w:p>
    <w:p w:rsidR="002F100C" w:rsidRPr="006953FB" w:rsidRDefault="002F100C" w:rsidP="002F100C">
      <w:pPr>
        <w:pStyle w:val="22"/>
        <w:shd w:val="clear" w:color="auto" w:fill="auto"/>
        <w:spacing w:after="0" w:line="240" w:lineRule="auto"/>
        <w:rPr>
          <w:sz w:val="28"/>
          <w:lang w:eastAsia="ru-RU" w:bidi="ru-RU"/>
        </w:rPr>
      </w:pPr>
    </w:p>
    <w:p w:rsidR="002F100C" w:rsidRPr="006953FB" w:rsidRDefault="002F100C" w:rsidP="002F100C">
      <w:pPr>
        <w:pStyle w:val="22"/>
        <w:shd w:val="clear" w:color="auto" w:fill="auto"/>
        <w:spacing w:after="0" w:line="240" w:lineRule="auto"/>
        <w:rPr>
          <w:sz w:val="28"/>
        </w:rPr>
      </w:pPr>
      <w:r w:rsidRPr="006953FB">
        <w:rPr>
          <w:sz w:val="28"/>
          <w:lang w:eastAsia="ru-RU" w:bidi="ru-RU"/>
        </w:rPr>
        <w:t>______________                                ___________           __________________</w:t>
      </w:r>
    </w:p>
    <w:p w:rsidR="002F100C" w:rsidRPr="006953FB" w:rsidRDefault="002F100C" w:rsidP="002F100C">
      <w:pPr>
        <w:pStyle w:val="40"/>
        <w:shd w:val="clear" w:color="auto" w:fill="auto"/>
        <w:tabs>
          <w:tab w:val="left" w:pos="4506"/>
          <w:tab w:val="left" w:pos="6675"/>
        </w:tabs>
        <w:spacing w:before="0" w:line="240" w:lineRule="auto"/>
        <w:ind w:left="800" w:firstLine="0"/>
        <w:jc w:val="both"/>
        <w:rPr>
          <w:b w:val="0"/>
        </w:rPr>
      </w:pPr>
      <w:r w:rsidRPr="006953FB">
        <w:rPr>
          <w:b w:val="0"/>
          <w:lang w:eastAsia="ru-RU" w:bidi="ru-RU"/>
        </w:rPr>
        <w:t>(должность)</w:t>
      </w:r>
      <w:r w:rsidRPr="006953FB">
        <w:rPr>
          <w:b w:val="0"/>
          <w:lang w:eastAsia="ru-RU" w:bidi="ru-RU"/>
        </w:rPr>
        <w:tab/>
        <w:t>(подпись)</w:t>
      </w:r>
      <w:r w:rsidRPr="006953FB">
        <w:rPr>
          <w:b w:val="0"/>
          <w:lang w:eastAsia="ru-RU" w:bidi="ru-RU"/>
        </w:rPr>
        <w:tab/>
        <w:t>(расшифровка подписи)</w:t>
      </w:r>
    </w:p>
    <w:p w:rsidR="002F100C" w:rsidRPr="006953FB" w:rsidRDefault="002F100C" w:rsidP="002F100C">
      <w:pPr>
        <w:pStyle w:val="22"/>
        <w:shd w:val="clear" w:color="auto" w:fill="auto"/>
        <w:spacing w:after="0" w:line="240" w:lineRule="auto"/>
        <w:rPr>
          <w:sz w:val="28"/>
          <w:lang w:eastAsia="ru-RU" w:bidi="ru-RU"/>
        </w:rPr>
      </w:pPr>
    </w:p>
    <w:p w:rsidR="002F100C" w:rsidRPr="006953FB" w:rsidRDefault="002F100C" w:rsidP="002F100C">
      <w:pPr>
        <w:pStyle w:val="22"/>
        <w:shd w:val="clear" w:color="auto" w:fill="auto"/>
        <w:spacing w:after="0" w:line="240" w:lineRule="auto"/>
        <w:rPr>
          <w:sz w:val="28"/>
          <w:lang w:eastAsia="ru-RU" w:bidi="ru-RU"/>
        </w:rPr>
      </w:pPr>
      <w:r w:rsidRPr="006953FB">
        <w:rPr>
          <w:sz w:val="28"/>
          <w:lang w:eastAsia="ru-RU" w:bidi="ru-RU"/>
        </w:rPr>
        <w:t>Секретарь комиссии:</w:t>
      </w:r>
    </w:p>
    <w:p w:rsidR="002F100C" w:rsidRPr="006953FB" w:rsidRDefault="002F100C" w:rsidP="002F100C">
      <w:pPr>
        <w:pStyle w:val="22"/>
        <w:shd w:val="clear" w:color="auto" w:fill="auto"/>
        <w:spacing w:after="0" w:line="240" w:lineRule="auto"/>
        <w:rPr>
          <w:sz w:val="28"/>
        </w:rPr>
      </w:pPr>
      <w:r w:rsidRPr="006953FB">
        <w:rPr>
          <w:sz w:val="28"/>
          <w:lang w:eastAsia="ru-RU" w:bidi="ru-RU"/>
        </w:rPr>
        <w:t>______________                                ___________           __________________</w:t>
      </w:r>
    </w:p>
    <w:p w:rsidR="002F100C" w:rsidRPr="006953FB" w:rsidRDefault="002F100C" w:rsidP="002F100C">
      <w:pPr>
        <w:pStyle w:val="40"/>
        <w:shd w:val="clear" w:color="auto" w:fill="auto"/>
        <w:tabs>
          <w:tab w:val="left" w:pos="4506"/>
          <w:tab w:val="left" w:pos="6675"/>
        </w:tabs>
        <w:spacing w:before="0" w:line="240" w:lineRule="auto"/>
        <w:ind w:left="800" w:firstLine="0"/>
        <w:jc w:val="both"/>
        <w:rPr>
          <w:b w:val="0"/>
        </w:rPr>
      </w:pPr>
      <w:r w:rsidRPr="006953FB">
        <w:rPr>
          <w:b w:val="0"/>
          <w:lang w:eastAsia="ru-RU" w:bidi="ru-RU"/>
        </w:rPr>
        <w:t xml:space="preserve"> (должность)</w:t>
      </w:r>
      <w:r w:rsidRPr="006953FB">
        <w:rPr>
          <w:b w:val="0"/>
          <w:lang w:eastAsia="ru-RU" w:bidi="ru-RU"/>
        </w:rPr>
        <w:tab/>
        <w:t>(подпись)</w:t>
      </w:r>
      <w:r w:rsidRPr="006953FB">
        <w:rPr>
          <w:b w:val="0"/>
          <w:lang w:eastAsia="ru-RU" w:bidi="ru-RU"/>
        </w:rPr>
        <w:tab/>
        <w:t>(расшифровка подписи)</w:t>
      </w:r>
    </w:p>
    <w:p w:rsidR="002F100C" w:rsidRPr="006953FB" w:rsidRDefault="002F100C" w:rsidP="002F100C">
      <w:pPr>
        <w:pStyle w:val="22"/>
        <w:shd w:val="clear" w:color="auto" w:fill="auto"/>
        <w:tabs>
          <w:tab w:val="left" w:pos="709"/>
        </w:tabs>
        <w:spacing w:after="0" w:line="240" w:lineRule="auto"/>
        <w:jc w:val="both"/>
        <w:rPr>
          <w:sz w:val="24"/>
        </w:rPr>
      </w:pPr>
    </w:p>
    <w:p w:rsidR="002F100C" w:rsidRPr="006953FB" w:rsidRDefault="002F100C" w:rsidP="002F100C">
      <w:pPr>
        <w:pStyle w:val="22"/>
        <w:shd w:val="clear" w:color="auto" w:fill="auto"/>
        <w:tabs>
          <w:tab w:val="left" w:pos="709"/>
        </w:tabs>
        <w:spacing w:after="0"/>
        <w:jc w:val="both"/>
        <w:rPr>
          <w:sz w:val="24"/>
        </w:rPr>
      </w:pPr>
    </w:p>
    <w:p w:rsidR="002F100C" w:rsidRPr="006953FB" w:rsidRDefault="002F100C" w:rsidP="002F100C">
      <w:pPr>
        <w:pStyle w:val="22"/>
        <w:shd w:val="clear" w:color="auto" w:fill="auto"/>
        <w:spacing w:after="0" w:line="240" w:lineRule="auto"/>
        <w:ind w:firstLine="708"/>
        <w:jc w:val="both"/>
        <w:rPr>
          <w:sz w:val="28"/>
          <w:szCs w:val="28"/>
        </w:rPr>
      </w:pPr>
    </w:p>
    <w:tbl>
      <w:tblPr>
        <w:tblW w:w="0" w:type="auto"/>
        <w:tblInd w:w="-34" w:type="dxa"/>
        <w:tblLayout w:type="fixed"/>
        <w:tblLook w:val="0000"/>
      </w:tblPr>
      <w:tblGrid>
        <w:gridCol w:w="6520"/>
        <w:gridCol w:w="3267"/>
      </w:tblGrid>
      <w:tr w:rsidR="00A92B49" w:rsidRPr="006953FB" w:rsidTr="000C0860">
        <w:tc>
          <w:tcPr>
            <w:tcW w:w="6520" w:type="dxa"/>
            <w:shd w:val="clear" w:color="auto" w:fill="auto"/>
          </w:tcPr>
          <w:p w:rsidR="00A92B49" w:rsidRDefault="00A92B49" w:rsidP="000C0860">
            <w:pPr>
              <w:contextualSpacing/>
              <w:rPr>
                <w:sz w:val="28"/>
                <w:szCs w:val="28"/>
              </w:rPr>
            </w:pPr>
            <w:r>
              <w:rPr>
                <w:sz w:val="28"/>
                <w:szCs w:val="28"/>
              </w:rPr>
              <w:t>Глава сельского поселения</w:t>
            </w:r>
          </w:p>
          <w:p w:rsidR="00A92B49" w:rsidRPr="006953FB" w:rsidRDefault="00A92B49" w:rsidP="000C0860">
            <w:pPr>
              <w:contextualSpacing/>
              <w:rPr>
                <w:sz w:val="28"/>
                <w:szCs w:val="28"/>
              </w:rPr>
            </w:pPr>
            <w:r>
              <w:rPr>
                <w:sz w:val="28"/>
                <w:szCs w:val="28"/>
              </w:rPr>
              <w:t xml:space="preserve">Кубанец Тимашевского района                                                                                                                  </w:t>
            </w:r>
          </w:p>
        </w:tc>
        <w:tc>
          <w:tcPr>
            <w:tcW w:w="3267" w:type="dxa"/>
            <w:shd w:val="clear" w:color="auto" w:fill="auto"/>
          </w:tcPr>
          <w:p w:rsidR="00A92B49" w:rsidRDefault="00A92B49" w:rsidP="000C0860">
            <w:pPr>
              <w:contextualSpacing/>
              <w:rPr>
                <w:sz w:val="28"/>
                <w:szCs w:val="28"/>
              </w:rPr>
            </w:pPr>
          </w:p>
          <w:p w:rsidR="00A92B49" w:rsidRPr="006953FB" w:rsidRDefault="00A92B49" w:rsidP="000C0860">
            <w:pPr>
              <w:contextualSpacing/>
              <w:jc w:val="right"/>
              <w:rPr>
                <w:sz w:val="28"/>
                <w:szCs w:val="28"/>
              </w:rPr>
            </w:pPr>
            <w:r>
              <w:rPr>
                <w:sz w:val="28"/>
                <w:szCs w:val="28"/>
              </w:rPr>
              <w:t>Н.А. Дема</w:t>
            </w:r>
          </w:p>
        </w:tc>
      </w:tr>
      <w:tr w:rsidR="002F100C" w:rsidRPr="006953FB" w:rsidTr="009C3C82">
        <w:tc>
          <w:tcPr>
            <w:tcW w:w="6520" w:type="dxa"/>
            <w:shd w:val="clear" w:color="auto" w:fill="auto"/>
          </w:tcPr>
          <w:p w:rsidR="002F100C" w:rsidRPr="006953FB" w:rsidRDefault="002F100C" w:rsidP="009C3C82">
            <w:pPr>
              <w:contextualSpacing/>
              <w:rPr>
                <w:sz w:val="28"/>
                <w:szCs w:val="28"/>
              </w:rPr>
            </w:pPr>
          </w:p>
        </w:tc>
        <w:tc>
          <w:tcPr>
            <w:tcW w:w="3267" w:type="dxa"/>
            <w:shd w:val="clear" w:color="auto" w:fill="auto"/>
          </w:tcPr>
          <w:p w:rsidR="002F100C" w:rsidRPr="006953FB" w:rsidRDefault="002F100C" w:rsidP="009C3C82">
            <w:pPr>
              <w:contextualSpacing/>
              <w:rPr>
                <w:sz w:val="28"/>
                <w:szCs w:val="28"/>
              </w:rPr>
            </w:pPr>
          </w:p>
        </w:tc>
      </w:tr>
    </w:tbl>
    <w:p w:rsidR="00C76EE6" w:rsidRPr="006953FB" w:rsidRDefault="00C76EE6" w:rsidP="00C11542">
      <w:pPr>
        <w:pStyle w:val="ConsPlusNormal"/>
        <w:spacing w:before="220" w:line="240" w:lineRule="exact"/>
        <w:jc w:val="both"/>
        <w:rPr>
          <w:rFonts w:ascii="Times New Roman" w:hAnsi="Times New Roman" w:cs="Times New Roman"/>
          <w:sz w:val="28"/>
          <w:szCs w:val="28"/>
        </w:rPr>
      </w:pPr>
    </w:p>
    <w:p w:rsidR="002F100C" w:rsidRPr="006953FB" w:rsidRDefault="002F100C" w:rsidP="00C11542">
      <w:pPr>
        <w:pStyle w:val="ConsPlusNormal"/>
        <w:spacing w:before="220" w:line="240" w:lineRule="exact"/>
        <w:jc w:val="both"/>
        <w:rPr>
          <w:rFonts w:ascii="Times New Roman" w:hAnsi="Times New Roman" w:cs="Times New Roman"/>
          <w:sz w:val="28"/>
          <w:szCs w:val="28"/>
        </w:rPr>
      </w:pPr>
    </w:p>
    <w:p w:rsidR="002F100C" w:rsidRPr="006953FB" w:rsidRDefault="002F100C" w:rsidP="00C11542">
      <w:pPr>
        <w:pStyle w:val="ConsPlusNormal"/>
        <w:spacing w:before="220" w:line="240" w:lineRule="exact"/>
        <w:jc w:val="both"/>
        <w:rPr>
          <w:rFonts w:ascii="Times New Roman" w:hAnsi="Times New Roman" w:cs="Times New Roman"/>
          <w:sz w:val="28"/>
          <w:szCs w:val="28"/>
        </w:rPr>
      </w:pPr>
    </w:p>
    <w:p w:rsidR="003358FB" w:rsidRPr="006953FB" w:rsidRDefault="003358FB" w:rsidP="00C11542">
      <w:pPr>
        <w:pStyle w:val="ConsPlusNormal"/>
        <w:spacing w:before="220" w:line="240" w:lineRule="exact"/>
        <w:jc w:val="both"/>
        <w:rPr>
          <w:rFonts w:ascii="Times New Roman" w:hAnsi="Times New Roman" w:cs="Times New Roman"/>
          <w:sz w:val="28"/>
          <w:szCs w:val="28"/>
        </w:rPr>
      </w:pPr>
    </w:p>
    <w:p w:rsidR="003358FB" w:rsidRPr="006953FB" w:rsidRDefault="003358FB" w:rsidP="003358FB">
      <w:pPr>
        <w:pStyle w:val="22"/>
        <w:shd w:val="clear" w:color="auto" w:fill="auto"/>
        <w:ind w:left="4536"/>
        <w:rPr>
          <w:sz w:val="28"/>
          <w:lang w:eastAsia="ru-RU" w:bidi="ru-RU"/>
        </w:rPr>
      </w:pPr>
      <w:r w:rsidRPr="006953FB">
        <w:rPr>
          <w:sz w:val="28"/>
          <w:lang w:eastAsia="ru-RU" w:bidi="ru-RU"/>
        </w:rPr>
        <w:t xml:space="preserve">Приложение № </w:t>
      </w:r>
      <w:r w:rsidR="00BD7C8C" w:rsidRPr="006953FB">
        <w:rPr>
          <w:sz w:val="28"/>
          <w:lang w:eastAsia="ru-RU" w:bidi="ru-RU"/>
        </w:rPr>
        <w:t>4</w:t>
      </w:r>
    </w:p>
    <w:p w:rsidR="003358FB" w:rsidRPr="006953FB" w:rsidRDefault="003358FB" w:rsidP="003358FB">
      <w:pPr>
        <w:pStyle w:val="22"/>
        <w:shd w:val="clear" w:color="auto" w:fill="auto"/>
        <w:ind w:left="4536"/>
        <w:rPr>
          <w:sz w:val="28"/>
        </w:rPr>
      </w:pPr>
      <w:proofErr w:type="gramStart"/>
      <w:r w:rsidRPr="006953FB">
        <w:rPr>
          <w:sz w:val="28"/>
          <w:lang w:eastAsia="ru-RU" w:bidi="ru-RU"/>
        </w:rPr>
        <w:t xml:space="preserve">к Порядку принятия решений о признании безнадежной к взысканию задолженности по неналоговым платежа в бюджет </w:t>
      </w:r>
      <w:r w:rsidR="00A92B49">
        <w:rPr>
          <w:sz w:val="28"/>
          <w:lang w:eastAsia="ru-RU" w:bidi="ru-RU"/>
        </w:rPr>
        <w:t>сельского поселения Кубанец,</w:t>
      </w:r>
      <w:r w:rsidRPr="006953FB">
        <w:rPr>
          <w:sz w:val="28"/>
          <w:lang w:eastAsia="ru-RU" w:bidi="ru-RU"/>
        </w:rPr>
        <w:t xml:space="preserve"> главным администратором доходов по которым является администрация </w:t>
      </w:r>
      <w:r w:rsidR="00A92B49">
        <w:rPr>
          <w:sz w:val="28"/>
          <w:lang w:eastAsia="ru-RU" w:bidi="ru-RU"/>
        </w:rPr>
        <w:t>сельского поселения Кубанец</w:t>
      </w:r>
      <w:r w:rsidRPr="006953FB">
        <w:rPr>
          <w:sz w:val="28"/>
          <w:lang w:eastAsia="ru-RU" w:bidi="ru-RU"/>
        </w:rPr>
        <w:t>, и ее списании (восстановлении)</w:t>
      </w:r>
      <w:proofErr w:type="gramEnd"/>
    </w:p>
    <w:p w:rsidR="003358FB" w:rsidRPr="006953FB" w:rsidRDefault="00DB194A" w:rsidP="00A92B49">
      <w:pPr>
        <w:pStyle w:val="22"/>
        <w:shd w:val="clear" w:color="auto" w:fill="auto"/>
        <w:spacing w:after="0" w:line="317" w:lineRule="exact"/>
        <w:ind w:left="4536" w:right="420"/>
      </w:pPr>
      <w:r w:rsidRPr="006953FB">
        <w:rPr>
          <w:sz w:val="28"/>
          <w:szCs w:val="28"/>
        </w:rPr>
        <w:t>У</w:t>
      </w:r>
      <w:r w:rsidR="003358FB" w:rsidRPr="006953FB">
        <w:rPr>
          <w:lang w:eastAsia="ru-RU" w:bidi="ru-RU"/>
        </w:rPr>
        <w:t>тверждаю</w:t>
      </w:r>
    </w:p>
    <w:p w:rsidR="00BD7C8C" w:rsidRPr="006953FB" w:rsidRDefault="003358FB" w:rsidP="00A92B49">
      <w:pPr>
        <w:pStyle w:val="22"/>
        <w:shd w:val="clear" w:color="auto" w:fill="auto"/>
        <w:spacing w:after="0" w:line="317" w:lineRule="exact"/>
        <w:ind w:left="4536" w:right="420"/>
        <w:rPr>
          <w:b/>
          <w:bCs/>
          <w:kern w:val="2"/>
          <w:sz w:val="22"/>
          <w:szCs w:val="28"/>
        </w:rPr>
      </w:pPr>
      <w:r w:rsidRPr="006953FB">
        <w:rPr>
          <w:lang w:eastAsia="ru-RU" w:bidi="ru-RU"/>
        </w:rPr>
        <w:t xml:space="preserve">Глава </w:t>
      </w:r>
      <w:r w:rsidR="00A92B49">
        <w:rPr>
          <w:lang w:eastAsia="ru-RU" w:bidi="ru-RU"/>
        </w:rPr>
        <w:t xml:space="preserve">сельского поселения Кубанец Тимашевского района </w:t>
      </w:r>
    </w:p>
    <w:p w:rsidR="00BD7C8C" w:rsidRPr="006953FB" w:rsidRDefault="00BD7C8C" w:rsidP="00BD7C8C">
      <w:pPr>
        <w:pStyle w:val="22"/>
        <w:shd w:val="clear" w:color="auto" w:fill="auto"/>
        <w:spacing w:after="0" w:line="317" w:lineRule="exact"/>
        <w:ind w:left="4536" w:right="420"/>
        <w:jc w:val="right"/>
        <w:rPr>
          <w:lang w:eastAsia="ru-RU" w:bidi="ru-RU"/>
        </w:rPr>
      </w:pPr>
    </w:p>
    <w:p w:rsidR="003358FB" w:rsidRPr="006953FB" w:rsidRDefault="003358FB" w:rsidP="003358FB">
      <w:pPr>
        <w:pStyle w:val="22"/>
        <w:shd w:val="clear" w:color="auto" w:fill="auto"/>
        <w:spacing w:after="0" w:line="317" w:lineRule="exact"/>
        <w:ind w:left="4536" w:right="420"/>
        <w:jc w:val="center"/>
        <w:rPr>
          <w:lang w:eastAsia="ru-RU" w:bidi="ru-RU"/>
        </w:rPr>
      </w:pPr>
      <w:r w:rsidRPr="006953FB">
        <w:rPr>
          <w:lang w:eastAsia="ru-RU" w:bidi="ru-RU"/>
        </w:rPr>
        <w:t>_________           _______________</w:t>
      </w:r>
    </w:p>
    <w:p w:rsidR="003358FB" w:rsidRPr="006953FB" w:rsidRDefault="003358FB" w:rsidP="003358FB">
      <w:pPr>
        <w:pStyle w:val="40"/>
        <w:shd w:val="clear" w:color="auto" w:fill="auto"/>
        <w:tabs>
          <w:tab w:val="left" w:leader="underscore" w:pos="5940"/>
          <w:tab w:val="left" w:leader="underscore" w:pos="7969"/>
        </w:tabs>
        <w:spacing w:before="0" w:line="240" w:lineRule="auto"/>
        <w:ind w:left="4536" w:right="640" w:hanging="140"/>
        <w:jc w:val="center"/>
        <w:rPr>
          <w:b w:val="0"/>
          <w:lang w:eastAsia="ru-RU" w:bidi="ru-RU"/>
        </w:rPr>
      </w:pPr>
      <w:r w:rsidRPr="006953FB">
        <w:rPr>
          <w:b w:val="0"/>
          <w:lang w:eastAsia="ru-RU" w:bidi="ru-RU"/>
        </w:rPr>
        <w:t xml:space="preserve">         (подпись)       (расшифровка подписи)</w:t>
      </w:r>
    </w:p>
    <w:p w:rsidR="003358FB" w:rsidRPr="006953FB" w:rsidRDefault="003358FB" w:rsidP="003358FB">
      <w:pPr>
        <w:pStyle w:val="40"/>
        <w:shd w:val="clear" w:color="auto" w:fill="auto"/>
        <w:tabs>
          <w:tab w:val="left" w:leader="underscore" w:pos="5940"/>
          <w:tab w:val="left" w:leader="underscore" w:pos="7969"/>
          <w:tab w:val="left" w:pos="9356"/>
        </w:tabs>
        <w:spacing w:before="0" w:line="240" w:lineRule="auto"/>
        <w:ind w:left="4536" w:right="-1" w:hanging="140"/>
        <w:jc w:val="center"/>
        <w:rPr>
          <w:rStyle w:val="413pt"/>
          <w:bCs/>
          <w:color w:val="auto"/>
        </w:rPr>
      </w:pPr>
      <w:r w:rsidRPr="006953FB">
        <w:rPr>
          <w:rStyle w:val="413pt"/>
          <w:b/>
          <w:bCs/>
          <w:color w:val="auto"/>
        </w:rPr>
        <w:t>«</w:t>
      </w:r>
      <w:r w:rsidRPr="006953FB">
        <w:rPr>
          <w:rStyle w:val="413pt"/>
          <w:b/>
          <w:bCs/>
          <w:color w:val="auto"/>
        </w:rPr>
        <w:tab/>
        <w:t>»</w:t>
      </w:r>
      <w:r w:rsidRPr="006953FB">
        <w:rPr>
          <w:rStyle w:val="413pt"/>
          <w:b/>
          <w:bCs/>
          <w:color w:val="auto"/>
        </w:rPr>
        <w:tab/>
      </w:r>
      <w:r w:rsidRPr="006953FB">
        <w:rPr>
          <w:rStyle w:val="413pt"/>
          <w:bCs/>
          <w:color w:val="auto"/>
        </w:rPr>
        <w:t>20 __ года</w:t>
      </w:r>
    </w:p>
    <w:p w:rsidR="003358FB" w:rsidRPr="006953FB" w:rsidRDefault="003358FB" w:rsidP="003358FB">
      <w:pPr>
        <w:pStyle w:val="40"/>
        <w:shd w:val="clear" w:color="auto" w:fill="auto"/>
        <w:tabs>
          <w:tab w:val="left" w:leader="underscore" w:pos="5940"/>
          <w:tab w:val="left" w:leader="underscore" w:pos="7969"/>
          <w:tab w:val="left" w:pos="9356"/>
        </w:tabs>
        <w:spacing w:before="0" w:line="240" w:lineRule="auto"/>
        <w:ind w:left="4536" w:right="-1" w:hanging="140"/>
        <w:jc w:val="center"/>
        <w:rPr>
          <w:b w:val="0"/>
        </w:rPr>
      </w:pPr>
    </w:p>
    <w:p w:rsidR="003358FB" w:rsidRPr="006953FB" w:rsidRDefault="003358FB" w:rsidP="003358FB">
      <w:pPr>
        <w:pStyle w:val="40"/>
        <w:shd w:val="clear" w:color="auto" w:fill="auto"/>
        <w:tabs>
          <w:tab w:val="left" w:leader="underscore" w:pos="5940"/>
          <w:tab w:val="left" w:leader="underscore" w:pos="7969"/>
          <w:tab w:val="left" w:pos="9356"/>
        </w:tabs>
        <w:spacing w:before="0" w:line="240" w:lineRule="auto"/>
        <w:ind w:left="4536" w:right="-1" w:hanging="140"/>
        <w:jc w:val="center"/>
        <w:rPr>
          <w:b w:val="0"/>
        </w:rPr>
      </w:pPr>
    </w:p>
    <w:p w:rsidR="003358FB" w:rsidRPr="006953FB" w:rsidRDefault="003358FB" w:rsidP="003358FB">
      <w:pPr>
        <w:pStyle w:val="40"/>
        <w:shd w:val="clear" w:color="auto" w:fill="auto"/>
        <w:tabs>
          <w:tab w:val="left" w:leader="underscore" w:pos="5940"/>
          <w:tab w:val="left" w:leader="underscore" w:pos="7969"/>
          <w:tab w:val="left" w:pos="9356"/>
        </w:tabs>
        <w:spacing w:before="0" w:line="240" w:lineRule="auto"/>
        <w:ind w:left="4536" w:right="-1" w:hanging="140"/>
        <w:jc w:val="center"/>
        <w:rPr>
          <w:b w:val="0"/>
        </w:rPr>
      </w:pPr>
    </w:p>
    <w:p w:rsidR="003358FB" w:rsidRPr="006953FB" w:rsidRDefault="003358FB" w:rsidP="003358FB">
      <w:pPr>
        <w:pStyle w:val="30"/>
        <w:shd w:val="clear" w:color="auto" w:fill="auto"/>
        <w:tabs>
          <w:tab w:val="left" w:leader="underscore" w:pos="5940"/>
        </w:tabs>
        <w:spacing w:before="0" w:line="280" w:lineRule="exact"/>
      </w:pPr>
      <w:r w:rsidRPr="006953FB">
        <w:rPr>
          <w:lang w:eastAsia="ru-RU" w:bidi="ru-RU"/>
        </w:rPr>
        <w:t>Акт №</w:t>
      </w:r>
    </w:p>
    <w:p w:rsidR="003358FB" w:rsidRPr="006953FB" w:rsidRDefault="003358FB" w:rsidP="003358FB">
      <w:pPr>
        <w:pStyle w:val="30"/>
        <w:shd w:val="clear" w:color="auto" w:fill="auto"/>
        <w:tabs>
          <w:tab w:val="left" w:pos="6908"/>
          <w:tab w:val="left" w:leader="underscore" w:pos="8180"/>
          <w:tab w:val="left" w:leader="underscore" w:pos="8881"/>
        </w:tabs>
        <w:spacing w:before="0" w:after="240" w:line="317" w:lineRule="exact"/>
        <w:ind w:firstLine="120"/>
      </w:pPr>
      <w:r w:rsidRPr="006953FB">
        <w:rPr>
          <w:lang w:eastAsia="ru-RU" w:bidi="ru-RU"/>
        </w:rPr>
        <w:t xml:space="preserve">о признании безнадежной к взысканию задолженности по неналоговым платежам в бюджет </w:t>
      </w:r>
      <w:r w:rsidR="00A92B49">
        <w:rPr>
          <w:lang w:eastAsia="ru-RU" w:bidi="ru-RU"/>
        </w:rPr>
        <w:t>сельского поселения Кубанец</w:t>
      </w:r>
      <w:r w:rsidRPr="006953FB">
        <w:rPr>
          <w:lang w:eastAsia="ru-RU" w:bidi="ru-RU"/>
        </w:rPr>
        <w:t xml:space="preserve"> и (или) ее списании (восстановлении) от «___»______________20__года</w:t>
      </w:r>
    </w:p>
    <w:p w:rsidR="003358FB" w:rsidRPr="006953FB" w:rsidRDefault="003358FB" w:rsidP="003358FB">
      <w:pPr>
        <w:pStyle w:val="22"/>
        <w:shd w:val="clear" w:color="auto" w:fill="auto"/>
        <w:spacing w:after="0" w:line="317" w:lineRule="exact"/>
        <w:ind w:firstLine="720"/>
        <w:jc w:val="both"/>
        <w:rPr>
          <w:sz w:val="28"/>
          <w:lang w:eastAsia="ru-RU" w:bidi="ru-RU"/>
        </w:rPr>
      </w:pPr>
      <w:r w:rsidRPr="006953FB">
        <w:rPr>
          <w:sz w:val="28"/>
          <w:lang w:eastAsia="ru-RU" w:bidi="ru-RU"/>
        </w:rPr>
        <w:t xml:space="preserve">1. Постоянно действующей комиссией администрации </w:t>
      </w:r>
      <w:r w:rsidR="00A92B49">
        <w:rPr>
          <w:sz w:val="28"/>
          <w:lang w:eastAsia="ru-RU" w:bidi="ru-RU"/>
        </w:rPr>
        <w:t>сельского поселения Кубанец</w:t>
      </w:r>
      <w:r w:rsidRPr="006953FB">
        <w:rPr>
          <w:sz w:val="28"/>
          <w:lang w:eastAsia="ru-RU" w:bidi="ru-RU"/>
        </w:rPr>
        <w:t xml:space="preserve"> по поступлению и выбытию активов принято решение о признании безнадежной к взысканию и списании с балансового учета/ о списании с </w:t>
      </w:r>
      <w:proofErr w:type="spellStart"/>
      <w:r w:rsidRPr="006953FB">
        <w:rPr>
          <w:sz w:val="28"/>
          <w:lang w:eastAsia="ru-RU" w:bidi="ru-RU"/>
        </w:rPr>
        <w:t>забалансового</w:t>
      </w:r>
      <w:proofErr w:type="spellEnd"/>
      <w:r w:rsidRPr="006953FB">
        <w:rPr>
          <w:sz w:val="28"/>
          <w:lang w:eastAsia="ru-RU" w:bidi="ru-RU"/>
        </w:rPr>
        <w:t xml:space="preserve"> учета/о восстановлении в балансовом учете (нужное подчеркнуть) задолженности по неналоговым платежам в бюджет </w:t>
      </w:r>
      <w:r w:rsidR="00A92B49">
        <w:rPr>
          <w:sz w:val="28"/>
          <w:lang w:eastAsia="ru-RU" w:bidi="ru-RU"/>
        </w:rPr>
        <w:t>сельского поселения Кубанец</w:t>
      </w:r>
      <w:r w:rsidRPr="006953FB">
        <w:rPr>
          <w:sz w:val="28"/>
          <w:lang w:eastAsia="ru-RU" w:bidi="ru-RU"/>
        </w:rPr>
        <w:t xml:space="preserve"> следующего (их) должник</w:t>
      </w:r>
      <w:proofErr w:type="gramStart"/>
      <w:r w:rsidRPr="006953FB">
        <w:rPr>
          <w:sz w:val="28"/>
          <w:lang w:eastAsia="ru-RU" w:bidi="ru-RU"/>
        </w:rPr>
        <w:t>а(</w:t>
      </w:r>
      <w:proofErr w:type="spellStart"/>
      <w:proofErr w:type="gramEnd"/>
      <w:r w:rsidRPr="006953FB">
        <w:rPr>
          <w:sz w:val="28"/>
          <w:lang w:eastAsia="ru-RU" w:bidi="ru-RU"/>
        </w:rPr>
        <w:t>ов</w:t>
      </w:r>
      <w:proofErr w:type="spellEnd"/>
      <w:r w:rsidRPr="006953FB">
        <w:rPr>
          <w:sz w:val="28"/>
          <w:lang w:eastAsia="ru-RU" w:bidi="ru-RU"/>
        </w:rPr>
        <w:t>):</w:t>
      </w:r>
    </w:p>
    <w:p w:rsidR="003358FB" w:rsidRPr="006953FB" w:rsidRDefault="003358FB" w:rsidP="003358FB">
      <w:pPr>
        <w:pStyle w:val="22"/>
        <w:shd w:val="clear" w:color="auto" w:fill="auto"/>
        <w:spacing w:after="0" w:line="317" w:lineRule="exact"/>
        <w:ind w:firstLine="720"/>
        <w:jc w:val="both"/>
        <w:rPr>
          <w:sz w:val="28"/>
          <w:lang w:eastAsia="ru-RU" w:bidi="ru-RU"/>
        </w:rPr>
      </w:pPr>
    </w:p>
    <w:tbl>
      <w:tblPr>
        <w:tblW w:w="9672" w:type="dxa"/>
        <w:tblInd w:w="10" w:type="dxa"/>
        <w:tblLayout w:type="fixed"/>
        <w:tblCellMar>
          <w:left w:w="10" w:type="dxa"/>
          <w:right w:w="10" w:type="dxa"/>
        </w:tblCellMar>
        <w:tblLook w:val="04A0"/>
      </w:tblPr>
      <w:tblGrid>
        <w:gridCol w:w="552"/>
        <w:gridCol w:w="1575"/>
        <w:gridCol w:w="1515"/>
        <w:gridCol w:w="1745"/>
        <w:gridCol w:w="709"/>
        <w:gridCol w:w="708"/>
        <w:gridCol w:w="709"/>
        <w:gridCol w:w="709"/>
        <w:gridCol w:w="1450"/>
      </w:tblGrid>
      <w:tr w:rsidR="00AD0D1C" w:rsidRPr="006953FB" w:rsidTr="00AD0D1C">
        <w:trPr>
          <w:trHeight w:hRule="exact" w:val="1243"/>
        </w:trPr>
        <w:tc>
          <w:tcPr>
            <w:tcW w:w="552" w:type="dxa"/>
            <w:vMerge w:val="restart"/>
            <w:tcBorders>
              <w:top w:val="single" w:sz="4" w:space="0" w:color="auto"/>
              <w:left w:val="single" w:sz="4" w:space="0" w:color="auto"/>
            </w:tcBorders>
            <w:shd w:val="clear" w:color="auto" w:fill="FFFFFF"/>
          </w:tcPr>
          <w:p w:rsidR="00AD0D1C" w:rsidRPr="006953FB" w:rsidRDefault="00AD0D1C" w:rsidP="000B7475">
            <w:pPr>
              <w:pStyle w:val="22"/>
              <w:shd w:val="clear" w:color="auto" w:fill="auto"/>
              <w:spacing w:after="60" w:line="220" w:lineRule="exact"/>
              <w:jc w:val="both"/>
              <w:rPr>
                <w:sz w:val="18"/>
              </w:rPr>
            </w:pPr>
            <w:r w:rsidRPr="006953FB">
              <w:rPr>
                <w:rStyle w:val="211pt"/>
                <w:color w:val="auto"/>
                <w:sz w:val="18"/>
              </w:rPr>
              <w:t>№</w:t>
            </w:r>
          </w:p>
          <w:p w:rsidR="00AD0D1C" w:rsidRPr="006953FB" w:rsidRDefault="00AD0D1C" w:rsidP="000B7475">
            <w:pPr>
              <w:pStyle w:val="22"/>
              <w:shd w:val="clear" w:color="auto" w:fill="auto"/>
              <w:spacing w:before="60" w:after="0" w:line="220" w:lineRule="exact"/>
              <w:jc w:val="both"/>
              <w:rPr>
                <w:sz w:val="18"/>
              </w:rPr>
            </w:pPr>
            <w:proofErr w:type="gramStart"/>
            <w:r w:rsidRPr="006953FB">
              <w:rPr>
                <w:rStyle w:val="211pt"/>
                <w:color w:val="auto"/>
                <w:sz w:val="18"/>
              </w:rPr>
              <w:t>п</w:t>
            </w:r>
            <w:proofErr w:type="gramEnd"/>
            <w:r w:rsidRPr="006953FB">
              <w:rPr>
                <w:rStyle w:val="211pt"/>
                <w:color w:val="auto"/>
                <w:sz w:val="18"/>
              </w:rPr>
              <w:t>/п</w:t>
            </w:r>
          </w:p>
        </w:tc>
        <w:tc>
          <w:tcPr>
            <w:tcW w:w="1575" w:type="dxa"/>
            <w:vMerge w:val="restart"/>
            <w:tcBorders>
              <w:top w:val="single" w:sz="4" w:space="0" w:color="auto"/>
              <w:left w:val="single" w:sz="4" w:space="0" w:color="auto"/>
            </w:tcBorders>
            <w:shd w:val="clear" w:color="auto" w:fill="FFFFFF"/>
          </w:tcPr>
          <w:p w:rsidR="00AD0D1C" w:rsidRPr="006953FB" w:rsidRDefault="00AD0D1C" w:rsidP="000B7475">
            <w:pPr>
              <w:pStyle w:val="22"/>
              <w:shd w:val="clear" w:color="auto" w:fill="auto"/>
              <w:spacing w:after="0" w:line="274" w:lineRule="exact"/>
              <w:rPr>
                <w:sz w:val="18"/>
              </w:rPr>
            </w:pPr>
            <w:r w:rsidRPr="006953FB">
              <w:rPr>
                <w:rStyle w:val="211pt"/>
                <w:color w:val="auto"/>
                <w:sz w:val="18"/>
              </w:rPr>
              <w:t>Полное</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наименование</w:t>
            </w:r>
          </w:p>
          <w:p w:rsidR="00AD0D1C" w:rsidRPr="006953FB" w:rsidRDefault="00AD0D1C" w:rsidP="000B7475">
            <w:pPr>
              <w:pStyle w:val="22"/>
              <w:shd w:val="clear" w:color="auto" w:fill="auto"/>
              <w:spacing w:after="0" w:line="274" w:lineRule="exact"/>
              <w:rPr>
                <w:sz w:val="18"/>
              </w:rPr>
            </w:pPr>
            <w:proofErr w:type="gramStart"/>
            <w:r w:rsidRPr="006953FB">
              <w:rPr>
                <w:rStyle w:val="211pt"/>
                <w:color w:val="auto"/>
                <w:sz w:val="18"/>
              </w:rPr>
              <w:t>организации (Ф.И.О.</w:t>
            </w:r>
            <w:proofErr w:type="gramEnd"/>
          </w:p>
          <w:p w:rsidR="00AD0D1C" w:rsidRPr="006953FB" w:rsidRDefault="00AD0D1C" w:rsidP="000B7475">
            <w:pPr>
              <w:pStyle w:val="22"/>
              <w:shd w:val="clear" w:color="auto" w:fill="auto"/>
              <w:spacing w:after="0" w:line="274" w:lineRule="exact"/>
              <w:rPr>
                <w:sz w:val="18"/>
              </w:rPr>
            </w:pPr>
            <w:r w:rsidRPr="006953FB">
              <w:rPr>
                <w:rStyle w:val="211pt"/>
                <w:color w:val="auto"/>
                <w:sz w:val="18"/>
              </w:rPr>
              <w:t>физического лица,</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индивидуального</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предпринимателя),</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ИНН/ОГРН/КПП</w:t>
            </w:r>
          </w:p>
        </w:tc>
        <w:tc>
          <w:tcPr>
            <w:tcW w:w="1515" w:type="dxa"/>
            <w:vMerge w:val="restart"/>
            <w:tcBorders>
              <w:top w:val="single" w:sz="4" w:space="0" w:color="auto"/>
              <w:left w:val="single" w:sz="4" w:space="0" w:color="auto"/>
            </w:tcBorders>
            <w:shd w:val="clear" w:color="auto" w:fill="FFFFFF"/>
          </w:tcPr>
          <w:p w:rsidR="00AD0D1C" w:rsidRPr="006953FB" w:rsidRDefault="00AD0D1C" w:rsidP="000B7475">
            <w:pPr>
              <w:pStyle w:val="22"/>
              <w:shd w:val="clear" w:color="auto" w:fill="auto"/>
              <w:spacing w:after="0" w:line="274" w:lineRule="exact"/>
              <w:rPr>
                <w:sz w:val="18"/>
              </w:rPr>
            </w:pPr>
            <w:r w:rsidRPr="006953FB">
              <w:rPr>
                <w:rStyle w:val="211pt"/>
                <w:color w:val="auto"/>
                <w:sz w:val="18"/>
              </w:rPr>
              <w:t>Сведения о</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 xml:space="preserve">платеже, </w:t>
            </w:r>
            <w:proofErr w:type="gramStart"/>
            <w:r w:rsidRPr="006953FB">
              <w:rPr>
                <w:rStyle w:val="211pt"/>
                <w:color w:val="auto"/>
                <w:sz w:val="18"/>
              </w:rPr>
              <w:t>по</w:t>
            </w:r>
            <w:proofErr w:type="gramEnd"/>
          </w:p>
          <w:p w:rsidR="00AD0D1C" w:rsidRPr="006953FB" w:rsidRDefault="00AD0D1C" w:rsidP="000B7475">
            <w:pPr>
              <w:pStyle w:val="22"/>
              <w:shd w:val="clear" w:color="auto" w:fill="auto"/>
              <w:spacing w:after="0" w:line="274" w:lineRule="exact"/>
              <w:rPr>
                <w:sz w:val="18"/>
              </w:rPr>
            </w:pPr>
            <w:r w:rsidRPr="006953FB">
              <w:rPr>
                <w:rStyle w:val="211pt"/>
                <w:color w:val="auto"/>
                <w:sz w:val="18"/>
              </w:rPr>
              <w:t>которому</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возникла</w:t>
            </w:r>
          </w:p>
          <w:p w:rsidR="00AD0D1C" w:rsidRPr="006953FB" w:rsidRDefault="00AD0D1C" w:rsidP="00AD0D1C">
            <w:pPr>
              <w:pStyle w:val="22"/>
              <w:shd w:val="clear" w:color="auto" w:fill="auto"/>
              <w:spacing w:after="0" w:line="274" w:lineRule="exact"/>
              <w:rPr>
                <w:sz w:val="18"/>
              </w:rPr>
            </w:pPr>
            <w:r w:rsidRPr="006953FB">
              <w:rPr>
                <w:rStyle w:val="211pt"/>
                <w:color w:val="auto"/>
                <w:sz w:val="18"/>
              </w:rPr>
              <w:t>задолженность</w:t>
            </w:r>
          </w:p>
        </w:tc>
        <w:tc>
          <w:tcPr>
            <w:tcW w:w="1745" w:type="dxa"/>
            <w:vMerge w:val="restart"/>
            <w:tcBorders>
              <w:top w:val="single" w:sz="4" w:space="0" w:color="auto"/>
              <w:left w:val="single" w:sz="4" w:space="0" w:color="auto"/>
            </w:tcBorders>
            <w:shd w:val="clear" w:color="auto" w:fill="FFFFFF"/>
          </w:tcPr>
          <w:p w:rsidR="00AD0D1C" w:rsidRPr="006953FB" w:rsidRDefault="00AD0D1C" w:rsidP="00AD0D1C">
            <w:pPr>
              <w:autoSpaceDE w:val="0"/>
              <w:autoSpaceDN w:val="0"/>
              <w:adjustRightInd w:val="0"/>
              <w:jc w:val="both"/>
              <w:rPr>
                <w:rFonts w:eastAsiaTheme="minorHAnsi"/>
                <w:b/>
                <w:bCs/>
                <w:sz w:val="18"/>
                <w:lang w:eastAsia="en-US"/>
              </w:rPr>
            </w:pPr>
            <w:r w:rsidRPr="006953FB">
              <w:rPr>
                <w:rFonts w:eastAsiaTheme="minorHAnsi"/>
                <w:b/>
                <w:bCs/>
                <w:sz w:val="18"/>
                <w:szCs w:val="22"/>
                <w:lang w:eastAsia="en-US"/>
              </w:rPr>
              <w:t xml:space="preserve">Код классификации доходов бюджетов Российской Федерации, по </w:t>
            </w:r>
            <w:proofErr w:type="gramStart"/>
            <w:r w:rsidRPr="006953FB">
              <w:rPr>
                <w:rFonts w:eastAsiaTheme="minorHAnsi"/>
                <w:b/>
                <w:bCs/>
                <w:sz w:val="18"/>
                <w:szCs w:val="22"/>
                <w:lang w:eastAsia="en-US"/>
              </w:rPr>
              <w:t>которому</w:t>
            </w:r>
            <w:proofErr w:type="gramEnd"/>
            <w:r w:rsidRPr="006953FB">
              <w:rPr>
                <w:rFonts w:eastAsiaTheme="minorHAnsi"/>
                <w:b/>
                <w:bCs/>
                <w:sz w:val="18"/>
                <w:szCs w:val="22"/>
                <w:lang w:eastAsia="en-US"/>
              </w:rPr>
              <w:t xml:space="preserve"> учитывается задолженность по платежам в бюджет бюджетной системы Российской Федерации, его наименование;</w:t>
            </w:r>
          </w:p>
          <w:p w:rsidR="00AD0D1C" w:rsidRPr="006953FB" w:rsidRDefault="00AD0D1C">
            <w:pPr>
              <w:spacing w:after="200" w:line="276" w:lineRule="auto"/>
              <w:rPr>
                <w:sz w:val="18"/>
                <w:szCs w:val="26"/>
                <w:lang w:eastAsia="en-US"/>
              </w:rPr>
            </w:pPr>
          </w:p>
          <w:p w:rsidR="00AD0D1C" w:rsidRPr="006953FB" w:rsidRDefault="00AD0D1C">
            <w:pPr>
              <w:spacing w:after="200" w:line="276" w:lineRule="auto"/>
              <w:rPr>
                <w:sz w:val="18"/>
                <w:szCs w:val="26"/>
                <w:lang w:eastAsia="en-US"/>
              </w:rPr>
            </w:pPr>
          </w:p>
          <w:p w:rsidR="00AD0D1C" w:rsidRPr="006953FB" w:rsidRDefault="00AD0D1C">
            <w:pPr>
              <w:spacing w:after="200" w:line="276" w:lineRule="auto"/>
              <w:rPr>
                <w:sz w:val="18"/>
                <w:szCs w:val="26"/>
                <w:lang w:eastAsia="en-US"/>
              </w:rPr>
            </w:pPr>
          </w:p>
          <w:p w:rsidR="00AD0D1C" w:rsidRPr="006953FB" w:rsidRDefault="00AD0D1C">
            <w:pPr>
              <w:spacing w:after="200" w:line="276" w:lineRule="auto"/>
              <w:rPr>
                <w:sz w:val="18"/>
                <w:szCs w:val="26"/>
                <w:lang w:eastAsia="en-US"/>
              </w:rPr>
            </w:pPr>
          </w:p>
          <w:p w:rsidR="00AD0D1C" w:rsidRPr="006953FB" w:rsidRDefault="00AD0D1C" w:rsidP="00AD0D1C">
            <w:pPr>
              <w:pStyle w:val="22"/>
              <w:shd w:val="clear" w:color="auto" w:fill="auto"/>
              <w:spacing w:after="0" w:line="274" w:lineRule="exact"/>
              <w:rPr>
                <w:sz w:val="18"/>
              </w:rPr>
            </w:pPr>
          </w:p>
        </w:tc>
        <w:tc>
          <w:tcPr>
            <w:tcW w:w="1417" w:type="dxa"/>
            <w:gridSpan w:val="2"/>
            <w:tcBorders>
              <w:top w:val="single" w:sz="4" w:space="0" w:color="auto"/>
              <w:left w:val="single" w:sz="4" w:space="0" w:color="auto"/>
            </w:tcBorders>
            <w:shd w:val="clear" w:color="auto" w:fill="FFFFFF"/>
          </w:tcPr>
          <w:p w:rsidR="00AD0D1C" w:rsidRPr="006953FB" w:rsidRDefault="00AD0D1C" w:rsidP="000B7475">
            <w:pPr>
              <w:pStyle w:val="22"/>
              <w:shd w:val="clear" w:color="auto" w:fill="auto"/>
              <w:spacing w:after="0" w:line="274" w:lineRule="exact"/>
              <w:rPr>
                <w:sz w:val="18"/>
              </w:rPr>
            </w:pPr>
            <w:r w:rsidRPr="006953FB">
              <w:rPr>
                <w:rStyle w:val="211pt"/>
                <w:color w:val="auto"/>
                <w:sz w:val="18"/>
              </w:rPr>
              <w:t>Задолженность по платежам в бюджет</w:t>
            </w:r>
          </w:p>
        </w:tc>
        <w:tc>
          <w:tcPr>
            <w:tcW w:w="1418" w:type="dxa"/>
            <w:gridSpan w:val="2"/>
            <w:tcBorders>
              <w:top w:val="single" w:sz="4" w:space="0" w:color="auto"/>
              <w:left w:val="single" w:sz="4" w:space="0" w:color="auto"/>
            </w:tcBorders>
            <w:shd w:val="clear" w:color="auto" w:fill="FFFFFF"/>
          </w:tcPr>
          <w:p w:rsidR="00AD0D1C" w:rsidRPr="006953FB" w:rsidRDefault="00AD0D1C" w:rsidP="000B7475">
            <w:pPr>
              <w:pStyle w:val="22"/>
              <w:shd w:val="clear" w:color="auto" w:fill="auto"/>
              <w:spacing w:after="0" w:line="269" w:lineRule="exact"/>
              <w:rPr>
                <w:sz w:val="18"/>
              </w:rPr>
            </w:pPr>
            <w:r w:rsidRPr="006953FB">
              <w:rPr>
                <w:rStyle w:val="211pt"/>
                <w:color w:val="auto"/>
                <w:sz w:val="18"/>
              </w:rPr>
              <w:t>Задолженность по пеням, штрафам, неустойке</w:t>
            </w:r>
          </w:p>
        </w:tc>
        <w:tc>
          <w:tcPr>
            <w:tcW w:w="1450" w:type="dxa"/>
            <w:vMerge w:val="restart"/>
            <w:tcBorders>
              <w:top w:val="single" w:sz="4" w:space="0" w:color="auto"/>
              <w:left w:val="single" w:sz="4" w:space="0" w:color="auto"/>
              <w:right w:val="single" w:sz="4" w:space="0" w:color="auto"/>
            </w:tcBorders>
            <w:shd w:val="clear" w:color="auto" w:fill="FFFFFF"/>
          </w:tcPr>
          <w:p w:rsidR="00AD0D1C" w:rsidRPr="006953FB" w:rsidRDefault="00AD0D1C" w:rsidP="000B7475">
            <w:pPr>
              <w:pStyle w:val="22"/>
              <w:shd w:val="clear" w:color="auto" w:fill="auto"/>
              <w:spacing w:after="0" w:line="274" w:lineRule="exact"/>
              <w:rPr>
                <w:sz w:val="18"/>
              </w:rPr>
            </w:pPr>
            <w:r w:rsidRPr="006953FB">
              <w:rPr>
                <w:rStyle w:val="211pt"/>
                <w:color w:val="auto"/>
                <w:sz w:val="18"/>
              </w:rPr>
              <w:t>Основания</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для</w:t>
            </w:r>
          </w:p>
          <w:p w:rsidR="00AD0D1C" w:rsidRPr="006953FB" w:rsidRDefault="00AD0D1C" w:rsidP="000B7475">
            <w:pPr>
              <w:pStyle w:val="22"/>
              <w:shd w:val="clear" w:color="auto" w:fill="auto"/>
              <w:spacing w:after="0" w:line="274" w:lineRule="exact"/>
              <w:rPr>
                <w:sz w:val="18"/>
              </w:rPr>
            </w:pPr>
            <w:r w:rsidRPr="006953FB">
              <w:rPr>
                <w:rStyle w:val="211pt"/>
                <w:color w:val="auto"/>
                <w:sz w:val="18"/>
              </w:rPr>
              <w:t>возобновления процедуры взыскания задолженности*</w:t>
            </w:r>
          </w:p>
        </w:tc>
      </w:tr>
      <w:tr w:rsidR="00AD0D1C" w:rsidRPr="006953FB" w:rsidTr="00AD0D1C">
        <w:trPr>
          <w:trHeight w:hRule="exact" w:val="1812"/>
        </w:trPr>
        <w:tc>
          <w:tcPr>
            <w:tcW w:w="552" w:type="dxa"/>
            <w:vMerge/>
            <w:tcBorders>
              <w:left w:val="single" w:sz="4" w:space="0" w:color="auto"/>
            </w:tcBorders>
            <w:shd w:val="clear" w:color="auto" w:fill="FFFFFF"/>
          </w:tcPr>
          <w:p w:rsidR="00AD0D1C" w:rsidRPr="006953FB" w:rsidRDefault="00AD0D1C" w:rsidP="000B7475">
            <w:pPr>
              <w:rPr>
                <w:sz w:val="18"/>
              </w:rPr>
            </w:pPr>
          </w:p>
        </w:tc>
        <w:tc>
          <w:tcPr>
            <w:tcW w:w="1575" w:type="dxa"/>
            <w:vMerge/>
            <w:tcBorders>
              <w:left w:val="single" w:sz="4" w:space="0" w:color="auto"/>
            </w:tcBorders>
            <w:shd w:val="clear" w:color="auto" w:fill="FFFFFF"/>
          </w:tcPr>
          <w:p w:rsidR="00AD0D1C" w:rsidRPr="006953FB" w:rsidRDefault="00AD0D1C" w:rsidP="000B7475">
            <w:pPr>
              <w:rPr>
                <w:sz w:val="18"/>
              </w:rPr>
            </w:pPr>
          </w:p>
        </w:tc>
        <w:tc>
          <w:tcPr>
            <w:tcW w:w="1515" w:type="dxa"/>
            <w:vMerge/>
            <w:tcBorders>
              <w:left w:val="single" w:sz="4" w:space="0" w:color="auto"/>
            </w:tcBorders>
            <w:shd w:val="clear" w:color="auto" w:fill="FFFFFF"/>
          </w:tcPr>
          <w:p w:rsidR="00AD0D1C" w:rsidRPr="006953FB" w:rsidRDefault="00AD0D1C" w:rsidP="000B7475">
            <w:pPr>
              <w:rPr>
                <w:sz w:val="18"/>
              </w:rPr>
            </w:pPr>
          </w:p>
        </w:tc>
        <w:tc>
          <w:tcPr>
            <w:tcW w:w="1745" w:type="dxa"/>
            <w:vMerge/>
            <w:tcBorders>
              <w:left w:val="single" w:sz="4" w:space="0" w:color="auto"/>
            </w:tcBorders>
            <w:shd w:val="clear" w:color="auto" w:fill="FFFFFF"/>
          </w:tcPr>
          <w:p w:rsidR="00AD0D1C" w:rsidRPr="006953FB" w:rsidRDefault="00AD0D1C" w:rsidP="000B7475">
            <w:pPr>
              <w:rPr>
                <w:sz w:val="18"/>
              </w:rPr>
            </w:pPr>
          </w:p>
        </w:tc>
        <w:tc>
          <w:tcPr>
            <w:tcW w:w="709" w:type="dxa"/>
            <w:tcBorders>
              <w:top w:val="single" w:sz="4" w:space="0" w:color="auto"/>
              <w:left w:val="single" w:sz="4" w:space="0" w:color="auto"/>
            </w:tcBorders>
            <w:shd w:val="clear" w:color="auto" w:fill="FFFFFF"/>
          </w:tcPr>
          <w:p w:rsidR="00AD0D1C" w:rsidRPr="006953FB" w:rsidRDefault="00AD0D1C" w:rsidP="000B7475">
            <w:pPr>
              <w:rPr>
                <w:sz w:val="18"/>
                <w:szCs w:val="10"/>
              </w:rPr>
            </w:pPr>
          </w:p>
        </w:tc>
        <w:tc>
          <w:tcPr>
            <w:tcW w:w="708" w:type="dxa"/>
            <w:tcBorders>
              <w:top w:val="single" w:sz="4" w:space="0" w:color="auto"/>
              <w:left w:val="single" w:sz="4" w:space="0" w:color="auto"/>
            </w:tcBorders>
            <w:shd w:val="clear" w:color="auto" w:fill="FFFFFF"/>
          </w:tcPr>
          <w:p w:rsidR="00AD0D1C" w:rsidRPr="006953FB" w:rsidRDefault="00AD0D1C" w:rsidP="000B7475">
            <w:pPr>
              <w:rPr>
                <w:sz w:val="18"/>
                <w:szCs w:val="10"/>
              </w:rPr>
            </w:pPr>
          </w:p>
        </w:tc>
        <w:tc>
          <w:tcPr>
            <w:tcW w:w="709" w:type="dxa"/>
            <w:tcBorders>
              <w:top w:val="single" w:sz="4" w:space="0" w:color="auto"/>
              <w:left w:val="single" w:sz="4" w:space="0" w:color="auto"/>
            </w:tcBorders>
            <w:shd w:val="clear" w:color="auto" w:fill="FFFFFF"/>
          </w:tcPr>
          <w:p w:rsidR="00AD0D1C" w:rsidRPr="006953FB" w:rsidRDefault="00AD0D1C" w:rsidP="000B7475">
            <w:pPr>
              <w:rPr>
                <w:sz w:val="18"/>
                <w:szCs w:val="10"/>
              </w:rPr>
            </w:pPr>
          </w:p>
        </w:tc>
        <w:tc>
          <w:tcPr>
            <w:tcW w:w="709" w:type="dxa"/>
            <w:tcBorders>
              <w:top w:val="single" w:sz="4" w:space="0" w:color="auto"/>
              <w:left w:val="single" w:sz="4" w:space="0" w:color="auto"/>
            </w:tcBorders>
            <w:shd w:val="clear" w:color="auto" w:fill="FFFFFF"/>
          </w:tcPr>
          <w:p w:rsidR="00AD0D1C" w:rsidRPr="006953FB" w:rsidRDefault="00AD0D1C" w:rsidP="000B7475">
            <w:pPr>
              <w:rPr>
                <w:sz w:val="18"/>
                <w:szCs w:val="10"/>
              </w:rPr>
            </w:pPr>
          </w:p>
        </w:tc>
        <w:tc>
          <w:tcPr>
            <w:tcW w:w="1450" w:type="dxa"/>
            <w:vMerge/>
            <w:tcBorders>
              <w:left w:val="single" w:sz="4" w:space="0" w:color="auto"/>
              <w:right w:val="single" w:sz="4" w:space="0" w:color="auto"/>
            </w:tcBorders>
            <w:shd w:val="clear" w:color="auto" w:fill="FFFFFF"/>
          </w:tcPr>
          <w:p w:rsidR="00AD0D1C" w:rsidRPr="006953FB" w:rsidRDefault="00AD0D1C" w:rsidP="000B7475">
            <w:pPr>
              <w:rPr>
                <w:sz w:val="18"/>
              </w:rPr>
            </w:pPr>
          </w:p>
        </w:tc>
      </w:tr>
      <w:tr w:rsidR="00AD0D1C" w:rsidRPr="006953FB" w:rsidTr="00AD0D1C">
        <w:trPr>
          <w:trHeight w:hRule="exact" w:val="283"/>
        </w:trPr>
        <w:tc>
          <w:tcPr>
            <w:tcW w:w="552"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1575"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3260" w:type="dxa"/>
            <w:gridSpan w:val="2"/>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709"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708"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709"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709" w:type="dxa"/>
            <w:tcBorders>
              <w:top w:val="single" w:sz="4" w:space="0" w:color="auto"/>
              <w:left w:val="single" w:sz="4" w:space="0" w:color="auto"/>
            </w:tcBorders>
            <w:shd w:val="clear" w:color="auto" w:fill="FFFFFF"/>
          </w:tcPr>
          <w:p w:rsidR="000B7475" w:rsidRPr="006953FB" w:rsidRDefault="000B7475" w:rsidP="000B7475">
            <w:pPr>
              <w:rPr>
                <w:sz w:val="18"/>
                <w:szCs w:val="10"/>
              </w:rPr>
            </w:pPr>
          </w:p>
        </w:tc>
        <w:tc>
          <w:tcPr>
            <w:tcW w:w="1450" w:type="dxa"/>
            <w:tcBorders>
              <w:top w:val="single" w:sz="4" w:space="0" w:color="auto"/>
              <w:left w:val="single" w:sz="4" w:space="0" w:color="auto"/>
              <w:right w:val="single" w:sz="4" w:space="0" w:color="auto"/>
            </w:tcBorders>
            <w:shd w:val="clear" w:color="auto" w:fill="FFFFFF"/>
          </w:tcPr>
          <w:p w:rsidR="000B7475" w:rsidRPr="006953FB" w:rsidRDefault="000B7475" w:rsidP="000B7475">
            <w:pPr>
              <w:rPr>
                <w:sz w:val="18"/>
                <w:szCs w:val="10"/>
              </w:rPr>
            </w:pPr>
          </w:p>
        </w:tc>
      </w:tr>
      <w:tr w:rsidR="000B7475" w:rsidRPr="006953FB" w:rsidTr="000B7475">
        <w:trPr>
          <w:trHeight w:hRule="exact" w:val="666"/>
        </w:trPr>
        <w:tc>
          <w:tcPr>
            <w:tcW w:w="9672"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0B7475" w:rsidRPr="006953FB" w:rsidRDefault="000B7475" w:rsidP="000B7475">
            <w:pPr>
              <w:pStyle w:val="22"/>
              <w:shd w:val="clear" w:color="auto" w:fill="auto"/>
              <w:spacing w:after="0" w:line="274" w:lineRule="exact"/>
              <w:jc w:val="both"/>
              <w:rPr>
                <w:sz w:val="18"/>
              </w:rPr>
            </w:pPr>
            <w:r w:rsidRPr="006953FB">
              <w:rPr>
                <w:rStyle w:val="211pt"/>
                <w:color w:val="auto"/>
                <w:sz w:val="18"/>
              </w:rPr>
              <w:t xml:space="preserve">При наличии оснований для возобновления процедуры взыскания дебиторской задолженности указывается дата </w:t>
            </w:r>
            <w:proofErr w:type="gramStart"/>
            <w:r w:rsidRPr="006953FB">
              <w:rPr>
                <w:rStyle w:val="211pt"/>
                <w:color w:val="auto"/>
                <w:sz w:val="18"/>
              </w:rPr>
              <w:t>окончания срока возможного возобновления процедуры взыскания</w:t>
            </w:r>
            <w:proofErr w:type="gramEnd"/>
            <w:r w:rsidRPr="006953FB">
              <w:rPr>
                <w:rStyle w:val="211pt"/>
                <w:color w:val="auto"/>
                <w:sz w:val="18"/>
              </w:rPr>
              <w:t>.</w:t>
            </w:r>
          </w:p>
        </w:tc>
      </w:tr>
    </w:tbl>
    <w:p w:rsidR="003358FB" w:rsidRPr="006953FB" w:rsidRDefault="003358FB" w:rsidP="003358FB">
      <w:pPr>
        <w:pStyle w:val="22"/>
        <w:shd w:val="clear" w:color="auto" w:fill="auto"/>
        <w:spacing w:after="0" w:line="317" w:lineRule="exact"/>
        <w:ind w:firstLine="720"/>
        <w:jc w:val="both"/>
        <w:rPr>
          <w:sz w:val="28"/>
        </w:rPr>
      </w:pPr>
    </w:p>
    <w:p w:rsidR="00AD0D1C" w:rsidRPr="006953FB" w:rsidRDefault="00AD0D1C" w:rsidP="003358FB">
      <w:pPr>
        <w:pStyle w:val="22"/>
        <w:shd w:val="clear" w:color="auto" w:fill="auto"/>
        <w:spacing w:after="0" w:line="317" w:lineRule="exact"/>
        <w:ind w:firstLine="720"/>
        <w:jc w:val="both"/>
        <w:rPr>
          <w:rStyle w:val="a3"/>
          <w:color w:val="auto"/>
          <w:sz w:val="28"/>
        </w:rPr>
      </w:pPr>
      <w:r w:rsidRPr="006953FB">
        <w:rPr>
          <w:sz w:val="28"/>
          <w:lang w:eastAsia="ru-RU" w:bidi="ru-RU"/>
        </w:rPr>
        <w:t xml:space="preserve">2. Перечень документов, прилагаемых к акту, на основании которых </w:t>
      </w:r>
      <w:r w:rsidRPr="006953FB">
        <w:rPr>
          <w:rStyle w:val="a3"/>
          <w:color w:val="auto"/>
          <w:sz w:val="28"/>
        </w:rPr>
        <w:t>принимается решение:</w:t>
      </w:r>
    </w:p>
    <w:tbl>
      <w:tblPr>
        <w:tblW w:w="0" w:type="auto"/>
        <w:tblInd w:w="10" w:type="dxa"/>
        <w:tblLayout w:type="fixed"/>
        <w:tblCellMar>
          <w:left w:w="10" w:type="dxa"/>
          <w:right w:w="10" w:type="dxa"/>
        </w:tblCellMar>
        <w:tblLook w:val="04A0"/>
      </w:tblPr>
      <w:tblGrid>
        <w:gridCol w:w="538"/>
        <w:gridCol w:w="6245"/>
        <w:gridCol w:w="2990"/>
      </w:tblGrid>
      <w:tr w:rsidR="00AD0D1C" w:rsidRPr="006953FB" w:rsidTr="00AD0D1C">
        <w:trPr>
          <w:trHeight w:hRule="exact" w:val="586"/>
        </w:trPr>
        <w:tc>
          <w:tcPr>
            <w:tcW w:w="538" w:type="dxa"/>
            <w:tcBorders>
              <w:top w:val="single" w:sz="4" w:space="0" w:color="auto"/>
              <w:left w:val="single" w:sz="4" w:space="0" w:color="auto"/>
            </w:tcBorders>
            <w:shd w:val="clear" w:color="auto" w:fill="FFFFFF"/>
            <w:vAlign w:val="bottom"/>
          </w:tcPr>
          <w:p w:rsidR="00AD0D1C" w:rsidRPr="006953FB" w:rsidRDefault="00AD0D1C" w:rsidP="00AD0D1C">
            <w:pPr>
              <w:pStyle w:val="22"/>
              <w:shd w:val="clear" w:color="auto" w:fill="auto"/>
              <w:spacing w:after="60" w:line="220" w:lineRule="exact"/>
            </w:pPr>
            <w:r w:rsidRPr="006953FB">
              <w:rPr>
                <w:rStyle w:val="211pt"/>
                <w:color w:val="auto"/>
              </w:rPr>
              <w:t>№</w:t>
            </w:r>
          </w:p>
          <w:p w:rsidR="00AD0D1C" w:rsidRPr="006953FB" w:rsidRDefault="00AD0D1C" w:rsidP="00AD0D1C">
            <w:pPr>
              <w:pStyle w:val="22"/>
              <w:shd w:val="clear" w:color="auto" w:fill="auto"/>
              <w:spacing w:before="60" w:after="0" w:line="220" w:lineRule="exact"/>
            </w:pPr>
            <w:proofErr w:type="gramStart"/>
            <w:r w:rsidRPr="006953FB">
              <w:rPr>
                <w:rStyle w:val="211pt"/>
                <w:color w:val="auto"/>
              </w:rPr>
              <w:t>п</w:t>
            </w:r>
            <w:proofErr w:type="gramEnd"/>
            <w:r w:rsidRPr="006953FB">
              <w:rPr>
                <w:rStyle w:val="211pt"/>
                <w:color w:val="auto"/>
              </w:rPr>
              <w:t>/п</w:t>
            </w:r>
          </w:p>
        </w:tc>
        <w:tc>
          <w:tcPr>
            <w:tcW w:w="6245" w:type="dxa"/>
            <w:tcBorders>
              <w:top w:val="single" w:sz="4" w:space="0" w:color="auto"/>
              <w:left w:val="single" w:sz="4" w:space="0" w:color="auto"/>
            </w:tcBorders>
            <w:shd w:val="clear" w:color="auto" w:fill="FFFFFF"/>
          </w:tcPr>
          <w:p w:rsidR="00AD0D1C" w:rsidRPr="006953FB" w:rsidRDefault="00AD0D1C" w:rsidP="00AD0D1C">
            <w:pPr>
              <w:pStyle w:val="22"/>
              <w:shd w:val="clear" w:color="auto" w:fill="auto"/>
              <w:spacing w:after="0" w:line="220" w:lineRule="exact"/>
            </w:pPr>
            <w:r w:rsidRPr="006953FB">
              <w:rPr>
                <w:rStyle w:val="211pt"/>
                <w:color w:val="auto"/>
              </w:rPr>
              <w:t>Наименование</w:t>
            </w:r>
          </w:p>
        </w:tc>
        <w:tc>
          <w:tcPr>
            <w:tcW w:w="2990" w:type="dxa"/>
            <w:tcBorders>
              <w:top w:val="single" w:sz="4" w:space="0" w:color="auto"/>
              <w:left w:val="single" w:sz="4" w:space="0" w:color="auto"/>
              <w:right w:val="single" w:sz="4" w:space="0" w:color="auto"/>
            </w:tcBorders>
            <w:shd w:val="clear" w:color="auto" w:fill="FFFFFF"/>
          </w:tcPr>
          <w:p w:rsidR="00AD0D1C" w:rsidRPr="006953FB" w:rsidRDefault="00AD0D1C" w:rsidP="00AD0D1C">
            <w:pPr>
              <w:pStyle w:val="22"/>
              <w:shd w:val="clear" w:color="auto" w:fill="auto"/>
              <w:spacing w:after="0" w:line="220" w:lineRule="exact"/>
            </w:pPr>
            <w:r w:rsidRPr="006953FB">
              <w:rPr>
                <w:rStyle w:val="211pt"/>
                <w:color w:val="auto"/>
              </w:rPr>
              <w:t>Количество листов</w:t>
            </w:r>
          </w:p>
        </w:tc>
      </w:tr>
      <w:tr w:rsidR="00AD0D1C" w:rsidRPr="006953FB" w:rsidTr="00AD0D1C">
        <w:trPr>
          <w:trHeight w:hRule="exact" w:val="355"/>
        </w:trPr>
        <w:tc>
          <w:tcPr>
            <w:tcW w:w="538" w:type="dxa"/>
            <w:tcBorders>
              <w:top w:val="single" w:sz="4" w:space="0" w:color="auto"/>
              <w:left w:val="single" w:sz="4" w:space="0" w:color="auto"/>
              <w:bottom w:val="single" w:sz="4" w:space="0" w:color="auto"/>
            </w:tcBorders>
            <w:shd w:val="clear" w:color="auto" w:fill="FFFFFF"/>
          </w:tcPr>
          <w:p w:rsidR="00AD0D1C" w:rsidRPr="006953FB" w:rsidRDefault="00AD0D1C" w:rsidP="00AD0D1C">
            <w:pPr>
              <w:rPr>
                <w:sz w:val="10"/>
                <w:szCs w:val="10"/>
              </w:rPr>
            </w:pPr>
          </w:p>
        </w:tc>
        <w:tc>
          <w:tcPr>
            <w:tcW w:w="6245" w:type="dxa"/>
            <w:tcBorders>
              <w:top w:val="single" w:sz="4" w:space="0" w:color="auto"/>
              <w:left w:val="single" w:sz="4" w:space="0" w:color="auto"/>
              <w:bottom w:val="single" w:sz="4" w:space="0" w:color="auto"/>
            </w:tcBorders>
            <w:shd w:val="clear" w:color="auto" w:fill="FFFFFF"/>
          </w:tcPr>
          <w:p w:rsidR="00AD0D1C" w:rsidRPr="006953FB" w:rsidRDefault="00AD0D1C" w:rsidP="00AD0D1C">
            <w:pPr>
              <w:rPr>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rsidR="00AD0D1C" w:rsidRPr="006953FB" w:rsidRDefault="00AD0D1C" w:rsidP="00AD0D1C">
            <w:pPr>
              <w:rPr>
                <w:sz w:val="10"/>
                <w:szCs w:val="10"/>
              </w:rPr>
            </w:pPr>
          </w:p>
        </w:tc>
      </w:tr>
    </w:tbl>
    <w:p w:rsidR="00AD0D1C" w:rsidRPr="006953FB" w:rsidRDefault="00AD0D1C" w:rsidP="003358FB">
      <w:pPr>
        <w:pStyle w:val="22"/>
        <w:shd w:val="clear" w:color="auto" w:fill="auto"/>
        <w:spacing w:after="0" w:line="317" w:lineRule="exact"/>
        <w:ind w:firstLine="720"/>
        <w:jc w:val="both"/>
        <w:rPr>
          <w:sz w:val="28"/>
        </w:rPr>
      </w:pPr>
    </w:p>
    <w:p w:rsidR="00AD0D1C" w:rsidRPr="006953FB" w:rsidRDefault="00AD0D1C" w:rsidP="00AD0D1C">
      <w:pPr>
        <w:pStyle w:val="22"/>
        <w:shd w:val="clear" w:color="auto" w:fill="auto"/>
        <w:spacing w:after="0" w:line="240" w:lineRule="auto"/>
        <w:rPr>
          <w:sz w:val="28"/>
          <w:lang w:eastAsia="ru-RU" w:bidi="ru-RU"/>
        </w:rPr>
      </w:pPr>
      <w:r w:rsidRPr="006953FB">
        <w:rPr>
          <w:sz w:val="28"/>
          <w:lang w:eastAsia="ru-RU" w:bidi="ru-RU"/>
        </w:rPr>
        <w:t>Председатель комиссии:</w:t>
      </w:r>
    </w:p>
    <w:p w:rsidR="00AD0D1C" w:rsidRPr="006953FB" w:rsidRDefault="00AD0D1C" w:rsidP="00AD0D1C">
      <w:pPr>
        <w:pStyle w:val="22"/>
        <w:shd w:val="clear" w:color="auto" w:fill="auto"/>
        <w:spacing w:after="0" w:line="240" w:lineRule="auto"/>
        <w:rPr>
          <w:sz w:val="28"/>
          <w:lang w:eastAsia="ru-RU" w:bidi="ru-RU"/>
        </w:rPr>
      </w:pPr>
    </w:p>
    <w:p w:rsidR="00AD0D1C" w:rsidRPr="006953FB" w:rsidRDefault="00AD0D1C" w:rsidP="00AD0D1C">
      <w:pPr>
        <w:pStyle w:val="22"/>
        <w:shd w:val="clear" w:color="auto" w:fill="auto"/>
        <w:spacing w:after="0" w:line="240" w:lineRule="auto"/>
        <w:rPr>
          <w:sz w:val="28"/>
        </w:rPr>
      </w:pPr>
      <w:r w:rsidRPr="006953FB">
        <w:rPr>
          <w:sz w:val="28"/>
          <w:lang w:eastAsia="ru-RU" w:bidi="ru-RU"/>
        </w:rPr>
        <w:t>______________                                ___________           __________________</w:t>
      </w:r>
    </w:p>
    <w:p w:rsidR="00AD0D1C" w:rsidRPr="006953FB" w:rsidRDefault="00AD0D1C" w:rsidP="00AD0D1C">
      <w:pPr>
        <w:pStyle w:val="40"/>
        <w:shd w:val="clear" w:color="auto" w:fill="auto"/>
        <w:tabs>
          <w:tab w:val="left" w:pos="4506"/>
          <w:tab w:val="left" w:pos="6675"/>
        </w:tabs>
        <w:spacing w:before="0" w:line="240" w:lineRule="auto"/>
        <w:ind w:left="800" w:firstLine="0"/>
        <w:jc w:val="both"/>
        <w:rPr>
          <w:b w:val="0"/>
        </w:rPr>
      </w:pPr>
      <w:r w:rsidRPr="006953FB">
        <w:rPr>
          <w:b w:val="0"/>
          <w:lang w:eastAsia="ru-RU" w:bidi="ru-RU"/>
        </w:rPr>
        <w:t>(должность)</w:t>
      </w:r>
      <w:r w:rsidRPr="006953FB">
        <w:rPr>
          <w:b w:val="0"/>
          <w:lang w:eastAsia="ru-RU" w:bidi="ru-RU"/>
        </w:rPr>
        <w:tab/>
        <w:t>(подпись)</w:t>
      </w:r>
      <w:r w:rsidRPr="006953FB">
        <w:rPr>
          <w:b w:val="0"/>
          <w:lang w:eastAsia="ru-RU" w:bidi="ru-RU"/>
        </w:rPr>
        <w:tab/>
        <w:t>(расшифровка подписи)</w:t>
      </w:r>
    </w:p>
    <w:p w:rsidR="00AD0D1C" w:rsidRPr="006953FB" w:rsidRDefault="00AD0D1C" w:rsidP="00AD0D1C">
      <w:pPr>
        <w:pStyle w:val="22"/>
        <w:shd w:val="clear" w:color="auto" w:fill="auto"/>
        <w:spacing w:after="0" w:line="240" w:lineRule="auto"/>
        <w:rPr>
          <w:sz w:val="28"/>
          <w:lang w:eastAsia="ru-RU" w:bidi="ru-RU"/>
        </w:rPr>
      </w:pPr>
    </w:p>
    <w:p w:rsidR="00AD0D1C" w:rsidRPr="006953FB" w:rsidRDefault="00AD0D1C" w:rsidP="00AD0D1C">
      <w:pPr>
        <w:pStyle w:val="22"/>
        <w:shd w:val="clear" w:color="auto" w:fill="auto"/>
        <w:spacing w:after="0" w:line="240" w:lineRule="auto"/>
        <w:rPr>
          <w:sz w:val="28"/>
          <w:lang w:eastAsia="ru-RU" w:bidi="ru-RU"/>
        </w:rPr>
      </w:pPr>
      <w:r w:rsidRPr="006953FB">
        <w:rPr>
          <w:sz w:val="28"/>
          <w:lang w:eastAsia="ru-RU" w:bidi="ru-RU"/>
        </w:rPr>
        <w:t>Секретарь комиссии:</w:t>
      </w:r>
    </w:p>
    <w:p w:rsidR="00AD0D1C" w:rsidRPr="006953FB" w:rsidRDefault="00AD0D1C" w:rsidP="00AD0D1C">
      <w:pPr>
        <w:pStyle w:val="22"/>
        <w:shd w:val="clear" w:color="auto" w:fill="auto"/>
        <w:spacing w:after="0" w:line="240" w:lineRule="auto"/>
        <w:rPr>
          <w:sz w:val="28"/>
        </w:rPr>
      </w:pPr>
      <w:r w:rsidRPr="006953FB">
        <w:rPr>
          <w:sz w:val="28"/>
          <w:lang w:eastAsia="ru-RU" w:bidi="ru-RU"/>
        </w:rPr>
        <w:t>______________                                ___________           __________________</w:t>
      </w:r>
    </w:p>
    <w:p w:rsidR="00AD0D1C" w:rsidRPr="006953FB" w:rsidRDefault="00AD0D1C" w:rsidP="00AD0D1C">
      <w:pPr>
        <w:pStyle w:val="40"/>
        <w:shd w:val="clear" w:color="auto" w:fill="auto"/>
        <w:tabs>
          <w:tab w:val="left" w:pos="4506"/>
          <w:tab w:val="left" w:pos="6675"/>
        </w:tabs>
        <w:spacing w:before="0" w:line="240" w:lineRule="auto"/>
        <w:ind w:left="800" w:firstLine="0"/>
        <w:jc w:val="both"/>
        <w:rPr>
          <w:b w:val="0"/>
        </w:rPr>
      </w:pPr>
      <w:r w:rsidRPr="006953FB">
        <w:rPr>
          <w:b w:val="0"/>
          <w:lang w:eastAsia="ru-RU" w:bidi="ru-RU"/>
        </w:rPr>
        <w:t xml:space="preserve"> (должность)</w:t>
      </w:r>
      <w:r w:rsidRPr="006953FB">
        <w:rPr>
          <w:b w:val="0"/>
          <w:lang w:eastAsia="ru-RU" w:bidi="ru-RU"/>
        </w:rPr>
        <w:tab/>
        <w:t>(подпись)</w:t>
      </w:r>
      <w:r w:rsidRPr="006953FB">
        <w:rPr>
          <w:b w:val="0"/>
          <w:lang w:eastAsia="ru-RU" w:bidi="ru-RU"/>
        </w:rPr>
        <w:tab/>
        <w:t>(расшифровка подписи)</w:t>
      </w:r>
    </w:p>
    <w:p w:rsidR="00AD0D1C" w:rsidRPr="006953FB" w:rsidRDefault="00AD0D1C" w:rsidP="00AD0D1C">
      <w:pPr>
        <w:pStyle w:val="22"/>
        <w:shd w:val="clear" w:color="auto" w:fill="auto"/>
        <w:tabs>
          <w:tab w:val="left" w:pos="709"/>
        </w:tabs>
        <w:spacing w:after="0" w:line="240" w:lineRule="auto"/>
        <w:jc w:val="both"/>
        <w:rPr>
          <w:sz w:val="24"/>
        </w:rPr>
      </w:pPr>
    </w:p>
    <w:p w:rsidR="00AD0D1C" w:rsidRPr="006953FB" w:rsidRDefault="00AD0D1C" w:rsidP="00AD0D1C">
      <w:pPr>
        <w:pStyle w:val="22"/>
        <w:shd w:val="clear" w:color="auto" w:fill="auto"/>
        <w:spacing w:after="0" w:line="240" w:lineRule="auto"/>
        <w:rPr>
          <w:sz w:val="28"/>
          <w:lang w:eastAsia="ru-RU" w:bidi="ru-RU"/>
        </w:rPr>
      </w:pPr>
      <w:r w:rsidRPr="006953FB">
        <w:rPr>
          <w:sz w:val="28"/>
          <w:lang w:eastAsia="ru-RU" w:bidi="ru-RU"/>
        </w:rPr>
        <w:t>Члены комиссии:</w:t>
      </w:r>
    </w:p>
    <w:p w:rsidR="00AD0D1C" w:rsidRPr="006953FB" w:rsidRDefault="00AD0D1C" w:rsidP="00AD0D1C">
      <w:pPr>
        <w:pStyle w:val="22"/>
        <w:shd w:val="clear" w:color="auto" w:fill="auto"/>
        <w:spacing w:after="0" w:line="240" w:lineRule="auto"/>
        <w:rPr>
          <w:sz w:val="28"/>
        </w:rPr>
      </w:pPr>
      <w:r w:rsidRPr="006953FB">
        <w:rPr>
          <w:sz w:val="28"/>
          <w:lang w:eastAsia="ru-RU" w:bidi="ru-RU"/>
        </w:rPr>
        <w:t>______________                                ___________           __________________</w:t>
      </w:r>
    </w:p>
    <w:p w:rsidR="00AD0D1C" w:rsidRPr="006953FB" w:rsidRDefault="00AD0D1C" w:rsidP="00AD0D1C">
      <w:pPr>
        <w:pStyle w:val="40"/>
        <w:shd w:val="clear" w:color="auto" w:fill="auto"/>
        <w:tabs>
          <w:tab w:val="left" w:pos="4506"/>
          <w:tab w:val="left" w:pos="6675"/>
        </w:tabs>
        <w:spacing w:before="0" w:line="240" w:lineRule="auto"/>
        <w:ind w:left="800" w:firstLine="0"/>
        <w:jc w:val="both"/>
        <w:rPr>
          <w:b w:val="0"/>
        </w:rPr>
      </w:pPr>
      <w:r w:rsidRPr="006953FB">
        <w:rPr>
          <w:b w:val="0"/>
          <w:lang w:eastAsia="ru-RU" w:bidi="ru-RU"/>
        </w:rPr>
        <w:t xml:space="preserve"> (должность)</w:t>
      </w:r>
      <w:r w:rsidRPr="006953FB">
        <w:rPr>
          <w:b w:val="0"/>
          <w:lang w:eastAsia="ru-RU" w:bidi="ru-RU"/>
        </w:rPr>
        <w:tab/>
        <w:t>(подпись)</w:t>
      </w:r>
      <w:r w:rsidRPr="006953FB">
        <w:rPr>
          <w:b w:val="0"/>
          <w:lang w:eastAsia="ru-RU" w:bidi="ru-RU"/>
        </w:rPr>
        <w:tab/>
        <w:t>(расшифровка подписи)</w:t>
      </w:r>
    </w:p>
    <w:p w:rsidR="00AD0D1C" w:rsidRPr="006953FB" w:rsidRDefault="00AD0D1C" w:rsidP="00AD0D1C">
      <w:pPr>
        <w:pStyle w:val="22"/>
        <w:shd w:val="clear" w:color="auto" w:fill="auto"/>
        <w:spacing w:after="0" w:line="240" w:lineRule="auto"/>
        <w:ind w:firstLine="708"/>
        <w:jc w:val="both"/>
        <w:rPr>
          <w:sz w:val="28"/>
          <w:szCs w:val="28"/>
        </w:rPr>
      </w:pPr>
    </w:p>
    <w:tbl>
      <w:tblPr>
        <w:tblW w:w="0" w:type="auto"/>
        <w:tblInd w:w="-34" w:type="dxa"/>
        <w:tblLayout w:type="fixed"/>
        <w:tblLook w:val="0000"/>
      </w:tblPr>
      <w:tblGrid>
        <w:gridCol w:w="6520"/>
        <w:gridCol w:w="3267"/>
      </w:tblGrid>
      <w:tr w:rsidR="00A92B49" w:rsidRPr="006953FB" w:rsidTr="000C0860">
        <w:tc>
          <w:tcPr>
            <w:tcW w:w="6520" w:type="dxa"/>
            <w:shd w:val="clear" w:color="auto" w:fill="auto"/>
          </w:tcPr>
          <w:p w:rsidR="00A92B49" w:rsidRDefault="00A92B49" w:rsidP="000C0860">
            <w:pPr>
              <w:contextualSpacing/>
              <w:rPr>
                <w:sz w:val="28"/>
                <w:szCs w:val="28"/>
              </w:rPr>
            </w:pPr>
            <w:r>
              <w:rPr>
                <w:sz w:val="28"/>
                <w:szCs w:val="28"/>
              </w:rPr>
              <w:t>Глава сельского поселения</w:t>
            </w:r>
          </w:p>
          <w:p w:rsidR="00A92B49" w:rsidRPr="006953FB" w:rsidRDefault="00A92B49" w:rsidP="000C0860">
            <w:pPr>
              <w:contextualSpacing/>
              <w:rPr>
                <w:sz w:val="28"/>
                <w:szCs w:val="28"/>
              </w:rPr>
            </w:pPr>
            <w:r>
              <w:rPr>
                <w:sz w:val="28"/>
                <w:szCs w:val="28"/>
              </w:rPr>
              <w:t xml:space="preserve">Кубанец Тимашевского района                                                                                                                  </w:t>
            </w:r>
          </w:p>
        </w:tc>
        <w:tc>
          <w:tcPr>
            <w:tcW w:w="3267" w:type="dxa"/>
            <w:shd w:val="clear" w:color="auto" w:fill="auto"/>
          </w:tcPr>
          <w:p w:rsidR="00A92B49" w:rsidRDefault="00A92B49" w:rsidP="000C0860">
            <w:pPr>
              <w:contextualSpacing/>
              <w:rPr>
                <w:sz w:val="28"/>
                <w:szCs w:val="28"/>
              </w:rPr>
            </w:pPr>
          </w:p>
          <w:p w:rsidR="00A92B49" w:rsidRPr="006953FB" w:rsidRDefault="00A92B49" w:rsidP="000C0860">
            <w:pPr>
              <w:contextualSpacing/>
              <w:jc w:val="right"/>
              <w:rPr>
                <w:sz w:val="28"/>
                <w:szCs w:val="28"/>
              </w:rPr>
            </w:pPr>
            <w:r>
              <w:rPr>
                <w:sz w:val="28"/>
                <w:szCs w:val="28"/>
              </w:rPr>
              <w:t>Н.А. Дема</w:t>
            </w:r>
          </w:p>
        </w:tc>
      </w:tr>
      <w:tr w:rsidR="00AD0D1C" w:rsidRPr="006953FB" w:rsidTr="009C3C82">
        <w:tc>
          <w:tcPr>
            <w:tcW w:w="6520" w:type="dxa"/>
            <w:shd w:val="clear" w:color="auto" w:fill="auto"/>
          </w:tcPr>
          <w:p w:rsidR="00AD0D1C" w:rsidRPr="006953FB" w:rsidRDefault="00AD0D1C" w:rsidP="009C3C82">
            <w:pPr>
              <w:contextualSpacing/>
              <w:rPr>
                <w:sz w:val="28"/>
                <w:szCs w:val="28"/>
              </w:rPr>
            </w:pPr>
          </w:p>
        </w:tc>
        <w:tc>
          <w:tcPr>
            <w:tcW w:w="3267" w:type="dxa"/>
            <w:shd w:val="clear" w:color="auto" w:fill="auto"/>
          </w:tcPr>
          <w:p w:rsidR="00AD0D1C" w:rsidRPr="006953FB" w:rsidRDefault="00AD0D1C" w:rsidP="009C3C82">
            <w:pPr>
              <w:contextualSpacing/>
              <w:rPr>
                <w:sz w:val="28"/>
                <w:szCs w:val="28"/>
              </w:rPr>
            </w:pPr>
          </w:p>
        </w:tc>
      </w:tr>
    </w:tbl>
    <w:p w:rsidR="00AD0D1C" w:rsidRPr="006953FB" w:rsidRDefault="00AD0D1C" w:rsidP="00AD0D1C">
      <w:pPr>
        <w:pStyle w:val="ConsPlusNormal"/>
        <w:spacing w:before="220" w:line="240" w:lineRule="exact"/>
        <w:jc w:val="both"/>
        <w:rPr>
          <w:rFonts w:ascii="Times New Roman" w:hAnsi="Times New Roman" w:cs="Times New Roman"/>
          <w:sz w:val="28"/>
          <w:szCs w:val="28"/>
        </w:rPr>
      </w:pPr>
    </w:p>
    <w:p w:rsidR="00AD0D1C" w:rsidRPr="006953FB" w:rsidRDefault="00AD0D1C" w:rsidP="003358FB">
      <w:pPr>
        <w:pStyle w:val="22"/>
        <w:shd w:val="clear" w:color="auto" w:fill="auto"/>
        <w:spacing w:after="0" w:line="317" w:lineRule="exact"/>
        <w:ind w:firstLine="720"/>
        <w:jc w:val="both"/>
        <w:rPr>
          <w:sz w:val="28"/>
        </w:rPr>
      </w:pPr>
    </w:p>
    <w:p w:rsidR="00AD0D1C" w:rsidRPr="006953FB" w:rsidRDefault="00AD0D1C" w:rsidP="003358FB">
      <w:pPr>
        <w:pStyle w:val="22"/>
        <w:shd w:val="clear" w:color="auto" w:fill="auto"/>
        <w:spacing w:after="0" w:line="317" w:lineRule="exact"/>
        <w:ind w:firstLine="720"/>
        <w:jc w:val="both"/>
        <w:rPr>
          <w:sz w:val="28"/>
        </w:rPr>
      </w:pPr>
    </w:p>
    <w:p w:rsidR="003358FB" w:rsidRPr="006953FB" w:rsidRDefault="003358FB" w:rsidP="003358FB">
      <w:pPr>
        <w:pStyle w:val="40"/>
        <w:shd w:val="clear" w:color="auto" w:fill="auto"/>
        <w:tabs>
          <w:tab w:val="left" w:leader="underscore" w:pos="5940"/>
          <w:tab w:val="left" w:leader="underscore" w:pos="7969"/>
          <w:tab w:val="left" w:pos="9356"/>
        </w:tabs>
        <w:spacing w:before="0" w:line="240" w:lineRule="auto"/>
        <w:ind w:right="-1" w:firstLine="0"/>
        <w:jc w:val="both"/>
        <w:rPr>
          <w:b w:val="0"/>
        </w:rPr>
      </w:pPr>
    </w:p>
    <w:p w:rsidR="003358FB" w:rsidRPr="006953FB" w:rsidRDefault="003358FB" w:rsidP="00C11542">
      <w:pPr>
        <w:pStyle w:val="ConsPlusNormal"/>
        <w:spacing w:before="220" w:line="240" w:lineRule="exact"/>
        <w:jc w:val="both"/>
        <w:rPr>
          <w:rFonts w:ascii="Times New Roman" w:hAnsi="Times New Roman" w:cs="Times New Roman"/>
          <w:sz w:val="28"/>
          <w:szCs w:val="28"/>
        </w:rPr>
      </w:pPr>
    </w:p>
    <w:sectPr w:rsidR="003358FB" w:rsidRPr="006953FB" w:rsidSect="005E509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7A3"/>
    <w:multiLevelType w:val="multilevel"/>
    <w:tmpl w:val="A5868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804599"/>
    <w:multiLevelType w:val="multilevel"/>
    <w:tmpl w:val="A5868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966508"/>
    <w:multiLevelType w:val="hybridMultilevel"/>
    <w:tmpl w:val="E3A84B7E"/>
    <w:lvl w:ilvl="0" w:tplc="975408A4">
      <w:start w:val="1"/>
      <w:numFmt w:val="decimal"/>
      <w:lvlText w:val="%1."/>
      <w:lvlJc w:val="left"/>
      <w:pPr>
        <w:ind w:left="1410" w:hanging="81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53441339"/>
    <w:multiLevelType w:val="multilevel"/>
    <w:tmpl w:val="3D6E24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D02647"/>
    <w:multiLevelType w:val="multilevel"/>
    <w:tmpl w:val="7A5A5A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787C"/>
    <w:rsid w:val="00012E8E"/>
    <w:rsid w:val="00067454"/>
    <w:rsid w:val="0008787C"/>
    <w:rsid w:val="000B7475"/>
    <w:rsid w:val="000D7259"/>
    <w:rsid w:val="0012704E"/>
    <w:rsid w:val="00145B58"/>
    <w:rsid w:val="00193DF4"/>
    <w:rsid w:val="001D6E58"/>
    <w:rsid w:val="001F5677"/>
    <w:rsid w:val="00214EB6"/>
    <w:rsid w:val="0023666C"/>
    <w:rsid w:val="00254D0F"/>
    <w:rsid w:val="00256FB6"/>
    <w:rsid w:val="00275EA5"/>
    <w:rsid w:val="002F100C"/>
    <w:rsid w:val="003358FB"/>
    <w:rsid w:val="00395C5B"/>
    <w:rsid w:val="003F2C42"/>
    <w:rsid w:val="003F7059"/>
    <w:rsid w:val="003F7C46"/>
    <w:rsid w:val="004229CC"/>
    <w:rsid w:val="00432D23"/>
    <w:rsid w:val="00494A39"/>
    <w:rsid w:val="004B4604"/>
    <w:rsid w:val="00512407"/>
    <w:rsid w:val="005B78D7"/>
    <w:rsid w:val="005E5097"/>
    <w:rsid w:val="00665A0E"/>
    <w:rsid w:val="006953FB"/>
    <w:rsid w:val="006B716E"/>
    <w:rsid w:val="007039FE"/>
    <w:rsid w:val="0071139D"/>
    <w:rsid w:val="00831908"/>
    <w:rsid w:val="00834FE3"/>
    <w:rsid w:val="00860AAF"/>
    <w:rsid w:val="008F5A81"/>
    <w:rsid w:val="00983767"/>
    <w:rsid w:val="00990635"/>
    <w:rsid w:val="00A92B49"/>
    <w:rsid w:val="00A95650"/>
    <w:rsid w:val="00AD0D1C"/>
    <w:rsid w:val="00AD0FB0"/>
    <w:rsid w:val="00B43F56"/>
    <w:rsid w:val="00B87DBE"/>
    <w:rsid w:val="00B914E4"/>
    <w:rsid w:val="00BA7190"/>
    <w:rsid w:val="00BD7B8E"/>
    <w:rsid w:val="00BD7C8C"/>
    <w:rsid w:val="00BF772E"/>
    <w:rsid w:val="00C04684"/>
    <w:rsid w:val="00C11542"/>
    <w:rsid w:val="00C76EE6"/>
    <w:rsid w:val="00C8514B"/>
    <w:rsid w:val="00D87745"/>
    <w:rsid w:val="00DB194A"/>
    <w:rsid w:val="00E13690"/>
    <w:rsid w:val="00E243A0"/>
    <w:rsid w:val="00E61FCA"/>
    <w:rsid w:val="00EC305E"/>
    <w:rsid w:val="00F32DEE"/>
    <w:rsid w:val="00F54541"/>
    <w:rsid w:val="00FF1E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90"/>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94A39"/>
    <w:pPr>
      <w:keepNext/>
      <w:outlineLvl w:val="0"/>
    </w:pPr>
    <w:rPr>
      <w:b/>
      <w:sz w:val="20"/>
      <w:szCs w:val="20"/>
      <w:lang w:eastAsia="ru-RU"/>
    </w:rPr>
  </w:style>
  <w:style w:type="paragraph" w:styleId="2">
    <w:name w:val="heading 2"/>
    <w:basedOn w:val="a"/>
    <w:next w:val="a"/>
    <w:link w:val="20"/>
    <w:uiPriority w:val="9"/>
    <w:semiHidden/>
    <w:unhideWhenUsed/>
    <w:qFormat/>
    <w:rsid w:val="00A92B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78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87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1">
    <w:name w:val="Заголовок №1_"/>
    <w:basedOn w:val="a0"/>
    <w:link w:val="12"/>
    <w:rsid w:val="00E243A0"/>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E243A0"/>
    <w:pPr>
      <w:widowControl w:val="0"/>
      <w:shd w:val="clear" w:color="auto" w:fill="FFFFFF"/>
      <w:spacing w:before="660" w:line="322" w:lineRule="exact"/>
      <w:ind w:hanging="120"/>
      <w:jc w:val="center"/>
      <w:outlineLvl w:val="0"/>
    </w:pPr>
    <w:rPr>
      <w:b/>
      <w:bCs/>
      <w:sz w:val="28"/>
      <w:szCs w:val="28"/>
      <w:lang w:eastAsia="en-US"/>
    </w:rPr>
  </w:style>
  <w:style w:type="character" w:customStyle="1" w:styleId="21">
    <w:name w:val="Основной текст (2)_"/>
    <w:basedOn w:val="a0"/>
    <w:link w:val="22"/>
    <w:rsid w:val="00F54541"/>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F54541"/>
    <w:rPr>
      <w:rFonts w:ascii="Times New Roman" w:eastAsia="Times New Roman" w:hAnsi="Times New Roman" w:cs="Times New Roman"/>
      <w:b/>
      <w:bCs/>
      <w:sz w:val="28"/>
      <w:szCs w:val="28"/>
      <w:shd w:val="clear" w:color="auto" w:fill="FFFFFF"/>
    </w:rPr>
  </w:style>
  <w:style w:type="paragraph" w:customStyle="1" w:styleId="22">
    <w:name w:val="Основной текст (2)"/>
    <w:basedOn w:val="a"/>
    <w:link w:val="21"/>
    <w:rsid w:val="00F54541"/>
    <w:pPr>
      <w:widowControl w:val="0"/>
      <w:shd w:val="clear" w:color="auto" w:fill="FFFFFF"/>
      <w:spacing w:after="300" w:line="322" w:lineRule="exact"/>
    </w:pPr>
    <w:rPr>
      <w:sz w:val="26"/>
      <w:szCs w:val="26"/>
      <w:lang w:eastAsia="en-US"/>
    </w:rPr>
  </w:style>
  <w:style w:type="paragraph" w:customStyle="1" w:styleId="30">
    <w:name w:val="Основной текст (3)"/>
    <w:basedOn w:val="a"/>
    <w:link w:val="3"/>
    <w:rsid w:val="00F54541"/>
    <w:pPr>
      <w:widowControl w:val="0"/>
      <w:shd w:val="clear" w:color="auto" w:fill="FFFFFF"/>
      <w:spacing w:before="300" w:line="322" w:lineRule="exact"/>
      <w:jc w:val="center"/>
    </w:pPr>
    <w:rPr>
      <w:b/>
      <w:bCs/>
      <w:sz w:val="28"/>
      <w:szCs w:val="28"/>
      <w:lang w:eastAsia="en-US"/>
    </w:rPr>
  </w:style>
  <w:style w:type="character" w:customStyle="1" w:styleId="211pt">
    <w:name w:val="Основной текст (2) + 11 pt;Полужирный"/>
    <w:basedOn w:val="21"/>
    <w:rsid w:val="00F545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 (4)_"/>
    <w:basedOn w:val="a0"/>
    <w:link w:val="40"/>
    <w:rsid w:val="00C76EE6"/>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C76EE6"/>
    <w:pPr>
      <w:widowControl w:val="0"/>
      <w:shd w:val="clear" w:color="auto" w:fill="FFFFFF"/>
      <w:spacing w:before="300" w:line="547" w:lineRule="exact"/>
      <w:ind w:hanging="460"/>
    </w:pPr>
    <w:rPr>
      <w:b/>
      <w:bCs/>
      <w:sz w:val="22"/>
      <w:szCs w:val="22"/>
      <w:lang w:eastAsia="en-US"/>
    </w:rPr>
  </w:style>
  <w:style w:type="character" w:customStyle="1" w:styleId="413pt">
    <w:name w:val="Основной текст (4) + 13 pt;Не полужирный"/>
    <w:basedOn w:val="4"/>
    <w:rsid w:val="003358F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3">
    <w:name w:val="Подпись к таблице"/>
    <w:basedOn w:val="a0"/>
    <w:rsid w:val="00AD0D1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styleId="a4">
    <w:name w:val="Balloon Text"/>
    <w:basedOn w:val="a"/>
    <w:link w:val="a5"/>
    <w:uiPriority w:val="99"/>
    <w:semiHidden/>
    <w:unhideWhenUsed/>
    <w:rsid w:val="00254D0F"/>
    <w:rPr>
      <w:rFonts w:ascii="Arial" w:hAnsi="Arial" w:cs="Arial"/>
      <w:sz w:val="16"/>
      <w:szCs w:val="16"/>
    </w:rPr>
  </w:style>
  <w:style w:type="character" w:customStyle="1" w:styleId="a5">
    <w:name w:val="Текст выноски Знак"/>
    <w:basedOn w:val="a0"/>
    <w:link w:val="a4"/>
    <w:uiPriority w:val="99"/>
    <w:semiHidden/>
    <w:rsid w:val="00254D0F"/>
    <w:rPr>
      <w:rFonts w:ascii="Arial" w:eastAsia="Times New Roman" w:hAnsi="Arial" w:cs="Arial"/>
      <w:sz w:val="16"/>
      <w:szCs w:val="16"/>
      <w:lang w:eastAsia="zh-CN"/>
    </w:rPr>
  </w:style>
  <w:style w:type="character" w:customStyle="1" w:styleId="10">
    <w:name w:val="Заголовок 1 Знак"/>
    <w:basedOn w:val="a0"/>
    <w:link w:val="1"/>
    <w:rsid w:val="00494A39"/>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
    <w:semiHidden/>
    <w:rsid w:val="00A92B49"/>
    <w:rPr>
      <w:rFonts w:asciiTheme="majorHAnsi" w:eastAsiaTheme="majorEastAsia" w:hAnsiTheme="majorHAnsi" w:cstheme="majorBidi"/>
      <w:b/>
      <w:bCs/>
      <w:color w:val="4F81BD" w:themeColor="accent1"/>
      <w:sz w:val="26"/>
      <w:szCs w:val="26"/>
      <w:lang w:eastAsia="zh-CN"/>
    </w:rPr>
  </w:style>
  <w:style w:type="character" w:customStyle="1" w:styleId="ConsPlusNormal0">
    <w:name w:val="ConsPlusNormal Знак"/>
    <w:link w:val="ConsPlusNormal"/>
    <w:rsid w:val="00512407"/>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690"/>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7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78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787C"/>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
    <w:name w:val="Заголовок №1_"/>
    <w:basedOn w:val="a0"/>
    <w:link w:val="10"/>
    <w:rsid w:val="00E243A0"/>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E243A0"/>
    <w:pPr>
      <w:widowControl w:val="0"/>
      <w:shd w:val="clear" w:color="auto" w:fill="FFFFFF"/>
      <w:spacing w:before="660" w:line="322" w:lineRule="exact"/>
      <w:ind w:hanging="120"/>
      <w:jc w:val="center"/>
      <w:outlineLvl w:val="0"/>
    </w:pPr>
    <w:rPr>
      <w:b/>
      <w:bCs/>
      <w:sz w:val="28"/>
      <w:szCs w:val="28"/>
      <w:lang w:eastAsia="en-US"/>
    </w:rPr>
  </w:style>
  <w:style w:type="character" w:customStyle="1" w:styleId="2">
    <w:name w:val="Основной текст (2)_"/>
    <w:basedOn w:val="a0"/>
    <w:link w:val="20"/>
    <w:rsid w:val="00F54541"/>
    <w:rPr>
      <w:rFonts w:ascii="Times New Roman" w:eastAsia="Times New Roman" w:hAnsi="Times New Roman" w:cs="Times New Roman"/>
      <w:sz w:val="26"/>
      <w:szCs w:val="26"/>
      <w:shd w:val="clear" w:color="auto" w:fill="FFFFFF"/>
    </w:rPr>
  </w:style>
  <w:style w:type="character" w:customStyle="1" w:styleId="3">
    <w:name w:val="Основной текст (3)_"/>
    <w:basedOn w:val="a0"/>
    <w:link w:val="30"/>
    <w:rsid w:val="00F54541"/>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F54541"/>
    <w:pPr>
      <w:widowControl w:val="0"/>
      <w:shd w:val="clear" w:color="auto" w:fill="FFFFFF"/>
      <w:spacing w:after="300" w:line="322" w:lineRule="exact"/>
    </w:pPr>
    <w:rPr>
      <w:sz w:val="26"/>
      <w:szCs w:val="26"/>
      <w:lang w:eastAsia="en-US"/>
    </w:rPr>
  </w:style>
  <w:style w:type="paragraph" w:customStyle="1" w:styleId="30">
    <w:name w:val="Основной текст (3)"/>
    <w:basedOn w:val="a"/>
    <w:link w:val="3"/>
    <w:rsid w:val="00F54541"/>
    <w:pPr>
      <w:widowControl w:val="0"/>
      <w:shd w:val="clear" w:color="auto" w:fill="FFFFFF"/>
      <w:spacing w:before="300" w:line="322" w:lineRule="exact"/>
      <w:jc w:val="center"/>
    </w:pPr>
    <w:rPr>
      <w:b/>
      <w:bCs/>
      <w:sz w:val="28"/>
      <w:szCs w:val="28"/>
      <w:lang w:eastAsia="en-US"/>
    </w:rPr>
  </w:style>
  <w:style w:type="character" w:customStyle="1" w:styleId="211pt">
    <w:name w:val="Основной текст (2) + 11 pt;Полужирный"/>
    <w:basedOn w:val="2"/>
    <w:rsid w:val="00F545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
    <w:name w:val="Основной текст (4)_"/>
    <w:basedOn w:val="a0"/>
    <w:link w:val="40"/>
    <w:rsid w:val="00C76EE6"/>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C76EE6"/>
    <w:pPr>
      <w:widowControl w:val="0"/>
      <w:shd w:val="clear" w:color="auto" w:fill="FFFFFF"/>
      <w:spacing w:before="300" w:line="547" w:lineRule="exact"/>
      <w:ind w:hanging="460"/>
    </w:pPr>
    <w:rPr>
      <w:b/>
      <w:bCs/>
      <w:sz w:val="22"/>
      <w:szCs w:val="22"/>
      <w:lang w:eastAsia="en-US"/>
    </w:rPr>
  </w:style>
  <w:style w:type="character" w:customStyle="1" w:styleId="413pt">
    <w:name w:val="Основной текст (4) + 13 pt;Не полужирный"/>
    <w:basedOn w:val="4"/>
    <w:rsid w:val="003358F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a3">
    <w:name w:val="Подпись к таблице"/>
    <w:basedOn w:val="a0"/>
    <w:rsid w:val="00AD0D1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3085ACCD8F2A5FB853B17E228C21817C64B1859476D318698F609927C2EA645B00B93E299880B5BC8FCD5CD866CDD274F3041C34511B01u9n1J" TargetMode="External"/><Relationship Id="rId3" Type="http://schemas.openxmlformats.org/officeDocument/2006/relationships/settings" Target="settings.xml"/><Relationship Id="rId7" Type="http://schemas.openxmlformats.org/officeDocument/2006/relationships/hyperlink" Target="consultantplus://offline/ref=9410DED04B84A73D420781D46E22771770D7B4F1E3BBE14CB86F772E178F4A8AC16FAEFA2B76ED910FC9ACDB4Ak7T5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410DED04B84A73D420781D46E22771772DBB2F6E1BFE14CB86F772E178F4A8AD36FF6F32A71F49A5E86EA8E457735F8DD20FED249A3k6T4F"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3085ACCD8F2A5FB853B17E228C21817C64B1859476D318698F609927C2EA645B00B93E299880B5BD8FCD5CD866CDD274F3041C34511B01u9n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3853</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Адм</cp:lastModifiedBy>
  <cp:revision>2</cp:revision>
  <cp:lastPrinted>2020-08-28T06:44:00Z</cp:lastPrinted>
  <dcterms:created xsi:type="dcterms:W3CDTF">2020-08-28T06:44:00Z</dcterms:created>
  <dcterms:modified xsi:type="dcterms:W3CDTF">2020-08-28T06:44:00Z</dcterms:modified>
</cp:coreProperties>
</file>