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5A" w:rsidRPr="002B02CF" w:rsidRDefault="00226B5A" w:rsidP="00226B5A">
      <w:pPr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 wp14:anchorId="4F4E5DF3" wp14:editId="0C771D28">
            <wp:extent cx="504825" cy="647700"/>
            <wp:effectExtent l="0" t="0" r="9525" b="0"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5A" w:rsidRPr="00CC3361" w:rsidRDefault="00226B5A" w:rsidP="00226B5A">
      <w:pPr>
        <w:pStyle w:val="4"/>
        <w:ind w:left="-284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</w:p>
    <w:p w:rsidR="00226B5A" w:rsidRPr="00CC3361" w:rsidRDefault="00226B5A" w:rsidP="00226B5A">
      <w:pPr>
        <w:pStyle w:val="4"/>
        <w:ind w:left="-284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  <w:r w:rsidRPr="00CC3361">
        <w:rPr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СОВЕТ</w:t>
      </w:r>
    </w:p>
    <w:p w:rsidR="00226B5A" w:rsidRPr="00CC3361" w:rsidRDefault="00226B5A" w:rsidP="00226B5A">
      <w:pPr>
        <w:pStyle w:val="5"/>
        <w:ind w:left="-28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33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СЕЛЬСКОГО ПОСЕЛЕНИЯ КУБАНЕЦ</w:t>
      </w:r>
    </w:p>
    <w:p w:rsidR="00226B5A" w:rsidRPr="00CC3361" w:rsidRDefault="00226B5A" w:rsidP="00226B5A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32"/>
          <w:szCs w:val="32"/>
        </w:rPr>
      </w:pPr>
      <w:r w:rsidRPr="00CC3361">
        <w:rPr>
          <w:b/>
          <w:bCs/>
          <w:color w:val="000000" w:themeColor="text1"/>
          <w:sz w:val="32"/>
          <w:szCs w:val="32"/>
        </w:rPr>
        <w:t>ТИМАШЕВСКОГО РАЙОНА</w:t>
      </w:r>
    </w:p>
    <w:p w:rsidR="00226B5A" w:rsidRPr="00CC3361" w:rsidRDefault="00226B5A" w:rsidP="00226B5A">
      <w:pPr>
        <w:pBdr>
          <w:bottom w:val="single" w:sz="12" w:space="1" w:color="auto"/>
        </w:pBdr>
        <w:ind w:left="-284"/>
        <w:jc w:val="center"/>
        <w:rPr>
          <w:b/>
          <w:bCs/>
          <w:sz w:val="32"/>
          <w:szCs w:val="32"/>
        </w:rPr>
      </w:pPr>
    </w:p>
    <w:p w:rsidR="00226B5A" w:rsidRPr="00CC3361" w:rsidRDefault="00226B5A" w:rsidP="00226B5A">
      <w:pPr>
        <w:pBdr>
          <w:bottom w:val="single" w:sz="12" w:space="1" w:color="auto"/>
        </w:pBdr>
        <w:ind w:left="-284"/>
        <w:jc w:val="center"/>
        <w:rPr>
          <w:b/>
          <w:bCs/>
          <w:sz w:val="32"/>
          <w:szCs w:val="32"/>
        </w:rPr>
      </w:pPr>
      <w:r w:rsidRPr="00CC3361">
        <w:rPr>
          <w:b/>
          <w:bCs/>
          <w:sz w:val="32"/>
          <w:szCs w:val="32"/>
        </w:rPr>
        <w:t xml:space="preserve">СЕССИЯ от </w:t>
      </w:r>
      <w:r w:rsidR="00DB7DB3">
        <w:rPr>
          <w:b/>
          <w:bCs/>
          <w:sz w:val="32"/>
          <w:szCs w:val="32"/>
        </w:rPr>
        <w:t>28.09.2022</w:t>
      </w:r>
      <w:r w:rsidRPr="00CC3361">
        <w:rPr>
          <w:b/>
          <w:bCs/>
          <w:sz w:val="32"/>
          <w:szCs w:val="32"/>
        </w:rPr>
        <w:t xml:space="preserve"> № </w:t>
      </w:r>
      <w:r w:rsidR="00DB7DB3">
        <w:rPr>
          <w:b/>
          <w:bCs/>
          <w:sz w:val="32"/>
          <w:szCs w:val="32"/>
        </w:rPr>
        <w:t>51</w:t>
      </w:r>
    </w:p>
    <w:p w:rsidR="00226B5A" w:rsidRPr="00CC3361" w:rsidRDefault="00226B5A" w:rsidP="00226B5A">
      <w:pPr>
        <w:pBdr>
          <w:bottom w:val="single" w:sz="12" w:space="1" w:color="auto"/>
        </w:pBdr>
        <w:ind w:left="-284"/>
        <w:jc w:val="center"/>
        <w:rPr>
          <w:b/>
          <w:bCs/>
          <w:sz w:val="32"/>
          <w:szCs w:val="32"/>
        </w:rPr>
      </w:pPr>
    </w:p>
    <w:p w:rsidR="00226B5A" w:rsidRPr="00CC3361" w:rsidRDefault="00226B5A" w:rsidP="00226B5A">
      <w:pPr>
        <w:jc w:val="center"/>
        <w:rPr>
          <w:b/>
          <w:bCs/>
          <w:sz w:val="32"/>
          <w:szCs w:val="32"/>
        </w:rPr>
      </w:pPr>
    </w:p>
    <w:p w:rsidR="00226B5A" w:rsidRPr="00CC3361" w:rsidRDefault="00226B5A" w:rsidP="00226B5A">
      <w:pPr>
        <w:ind w:left="-284"/>
        <w:jc w:val="center"/>
        <w:rPr>
          <w:b/>
          <w:bCs/>
          <w:sz w:val="32"/>
          <w:szCs w:val="32"/>
        </w:rPr>
      </w:pPr>
      <w:r w:rsidRPr="00CC3361">
        <w:rPr>
          <w:b/>
          <w:bCs/>
          <w:sz w:val="32"/>
          <w:szCs w:val="32"/>
        </w:rPr>
        <w:t>РЕШЕНИЕ</w:t>
      </w:r>
    </w:p>
    <w:p w:rsidR="00226B5A" w:rsidRPr="002723E4" w:rsidRDefault="00226B5A" w:rsidP="00226B5A">
      <w:pPr>
        <w:ind w:left="-284"/>
        <w:jc w:val="center"/>
        <w:rPr>
          <w:b/>
          <w:bCs/>
          <w:sz w:val="28"/>
          <w:szCs w:val="28"/>
        </w:rPr>
      </w:pPr>
    </w:p>
    <w:p w:rsidR="00226B5A" w:rsidRPr="002723E4" w:rsidRDefault="00226B5A" w:rsidP="00226B5A">
      <w:pPr>
        <w:ind w:left="-284"/>
        <w:jc w:val="center"/>
        <w:rPr>
          <w:b/>
          <w:bCs/>
          <w:sz w:val="28"/>
          <w:szCs w:val="28"/>
        </w:rPr>
      </w:pPr>
      <w:proofErr w:type="gramStart"/>
      <w:r w:rsidRPr="002723E4">
        <w:rPr>
          <w:b/>
          <w:bCs/>
          <w:sz w:val="28"/>
          <w:szCs w:val="28"/>
        </w:rPr>
        <w:t xml:space="preserve">от  </w:t>
      </w:r>
      <w:r w:rsidR="00DB7DB3">
        <w:rPr>
          <w:b/>
          <w:bCs/>
          <w:sz w:val="28"/>
          <w:szCs w:val="28"/>
        </w:rPr>
        <w:t>28.09.2022</w:t>
      </w:r>
      <w:proofErr w:type="gramEnd"/>
      <w:r w:rsidRPr="002723E4">
        <w:rPr>
          <w:b/>
          <w:bCs/>
          <w:sz w:val="28"/>
          <w:szCs w:val="28"/>
        </w:rPr>
        <w:t xml:space="preserve">                                                                                                    № </w:t>
      </w:r>
      <w:r w:rsidR="00DB7DB3">
        <w:rPr>
          <w:b/>
          <w:bCs/>
          <w:sz w:val="28"/>
          <w:szCs w:val="28"/>
        </w:rPr>
        <w:t>111</w:t>
      </w:r>
      <w:bookmarkStart w:id="0" w:name="_GoBack"/>
      <w:bookmarkEnd w:id="0"/>
    </w:p>
    <w:p w:rsidR="00226B5A" w:rsidRPr="00226B5A" w:rsidRDefault="00226B5A" w:rsidP="00226B5A">
      <w:pPr>
        <w:ind w:left="-284"/>
        <w:jc w:val="center"/>
        <w:rPr>
          <w:bCs/>
        </w:rPr>
      </w:pPr>
      <w:r w:rsidRPr="00226B5A">
        <w:rPr>
          <w:bCs/>
        </w:rPr>
        <w:t>х. Беднягина</w:t>
      </w:r>
    </w:p>
    <w:p w:rsidR="00226B5A" w:rsidRPr="002723E4" w:rsidRDefault="00226B5A" w:rsidP="00226B5A">
      <w:pPr>
        <w:ind w:left="-284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rPr>
          <w:b/>
          <w:bCs/>
          <w:sz w:val="28"/>
          <w:szCs w:val="28"/>
        </w:rPr>
      </w:pPr>
    </w:p>
    <w:p w:rsidR="00891D35" w:rsidRDefault="00EA3EDC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r w:rsidR="00BB6044">
        <w:rPr>
          <w:b/>
          <w:bCs/>
          <w:color w:val="000000"/>
          <w:sz w:val="28"/>
          <w:szCs w:val="28"/>
        </w:rPr>
        <w:t xml:space="preserve">сельского поселения Кубанец </w:t>
      </w:r>
      <w:r w:rsidRPr="008E2F80">
        <w:rPr>
          <w:b/>
          <w:bCs/>
          <w:color w:val="000000"/>
          <w:sz w:val="28"/>
          <w:szCs w:val="28"/>
        </w:rPr>
        <w:t xml:space="preserve"> </w:t>
      </w:r>
    </w:p>
    <w:p w:rsidR="00EA3EDC" w:rsidRPr="008E2F80" w:rsidRDefault="00EA3EDC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8E2F80">
        <w:rPr>
          <w:b/>
          <w:bCs/>
          <w:color w:val="000000"/>
          <w:sz w:val="28"/>
          <w:szCs w:val="28"/>
        </w:rPr>
        <w:t>Тимашевск</w:t>
      </w:r>
      <w:r w:rsidR="00BB6044">
        <w:rPr>
          <w:b/>
          <w:bCs/>
          <w:color w:val="000000"/>
          <w:sz w:val="28"/>
          <w:szCs w:val="28"/>
        </w:rPr>
        <w:t>ого</w:t>
      </w:r>
      <w:proofErr w:type="spellEnd"/>
      <w:r w:rsidRPr="008E2F80">
        <w:rPr>
          <w:b/>
          <w:bCs/>
          <w:color w:val="000000"/>
          <w:sz w:val="28"/>
          <w:szCs w:val="28"/>
        </w:rPr>
        <w:t xml:space="preserve"> район</w:t>
      </w:r>
      <w:r w:rsidR="00BB6044">
        <w:rPr>
          <w:b/>
          <w:bCs/>
          <w:color w:val="000000"/>
          <w:sz w:val="28"/>
          <w:szCs w:val="28"/>
        </w:rPr>
        <w:t>а</w:t>
      </w:r>
      <w:r w:rsidRPr="008E2F80">
        <w:rPr>
          <w:b/>
          <w:bCs/>
          <w:color w:val="000000"/>
          <w:sz w:val="28"/>
          <w:szCs w:val="28"/>
        </w:rPr>
        <w:t xml:space="preserve"> от </w:t>
      </w:r>
      <w:r w:rsidR="00BB6044">
        <w:rPr>
          <w:b/>
          <w:bCs/>
          <w:color w:val="000000"/>
          <w:sz w:val="28"/>
          <w:szCs w:val="28"/>
        </w:rPr>
        <w:t>17</w:t>
      </w:r>
      <w:r w:rsidRPr="008E2F80">
        <w:rPr>
          <w:b/>
          <w:bCs/>
          <w:color w:val="000000"/>
          <w:sz w:val="28"/>
          <w:szCs w:val="28"/>
        </w:rPr>
        <w:t xml:space="preserve"> декабря 2021 г. № </w:t>
      </w:r>
      <w:r w:rsidR="00226B5A">
        <w:rPr>
          <w:b/>
          <w:bCs/>
          <w:color w:val="000000"/>
          <w:sz w:val="28"/>
          <w:szCs w:val="28"/>
        </w:rPr>
        <w:t>78</w:t>
      </w:r>
    </w:p>
    <w:p w:rsidR="00EA3EDC" w:rsidRPr="008E2F80" w:rsidRDefault="00EA3EDC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 «Об утверждении Положения </w:t>
      </w:r>
      <w:bookmarkStart w:id="1" w:name="_Hlk77671647"/>
      <w:bookmarkStart w:id="2" w:name="_Hlk77686366"/>
      <w:r w:rsidRPr="008E2F80">
        <w:rPr>
          <w:b/>
          <w:bCs/>
          <w:color w:val="000000"/>
          <w:sz w:val="28"/>
          <w:szCs w:val="28"/>
        </w:rPr>
        <w:t xml:space="preserve">о муниципальном контроле </w:t>
      </w:r>
    </w:p>
    <w:p w:rsidR="00896113" w:rsidRPr="008E2F80" w:rsidRDefault="00EA3EDC" w:rsidP="00896113">
      <w:pPr>
        <w:widowControl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8E2F80">
        <w:rPr>
          <w:b/>
          <w:bCs/>
          <w:color w:val="000000"/>
          <w:sz w:val="28"/>
          <w:szCs w:val="28"/>
        </w:rPr>
        <w:t>на</w:t>
      </w:r>
      <w:proofErr w:type="gramEnd"/>
      <w:r w:rsidRPr="008E2F80">
        <w:rPr>
          <w:b/>
          <w:bCs/>
          <w:color w:val="000000"/>
          <w:sz w:val="28"/>
          <w:szCs w:val="28"/>
        </w:rPr>
        <w:t xml:space="preserve"> автомобильном транспорте и в дорожном хозяйстве </w:t>
      </w:r>
      <w:bookmarkEnd w:id="1"/>
      <w:bookmarkEnd w:id="2"/>
    </w:p>
    <w:p w:rsidR="00226B5A" w:rsidRDefault="00EA3EDC" w:rsidP="00511F76">
      <w:pPr>
        <w:widowControl w:val="0"/>
        <w:jc w:val="center"/>
        <w:rPr>
          <w:b/>
          <w:color w:val="000000"/>
          <w:sz w:val="28"/>
          <w:szCs w:val="28"/>
        </w:rPr>
      </w:pPr>
      <w:proofErr w:type="gramStart"/>
      <w:r w:rsidRPr="008E2F80">
        <w:rPr>
          <w:b/>
          <w:bCs/>
          <w:color w:val="000000"/>
          <w:sz w:val="28"/>
          <w:szCs w:val="28"/>
        </w:rPr>
        <w:t>в</w:t>
      </w:r>
      <w:proofErr w:type="gramEnd"/>
      <w:r w:rsidRPr="008E2F80">
        <w:rPr>
          <w:b/>
          <w:bCs/>
          <w:color w:val="000000"/>
          <w:sz w:val="28"/>
          <w:szCs w:val="28"/>
        </w:rPr>
        <w:t xml:space="preserve"> границах </w:t>
      </w:r>
      <w:r w:rsidR="00511F76">
        <w:rPr>
          <w:b/>
          <w:color w:val="000000"/>
          <w:sz w:val="28"/>
          <w:szCs w:val="28"/>
        </w:rPr>
        <w:t xml:space="preserve">населенных пунктов сельского поселения Кубанец </w:t>
      </w:r>
    </w:p>
    <w:p w:rsidR="00EA3EDC" w:rsidRPr="008E2F80" w:rsidRDefault="00511F76" w:rsidP="00511F76">
      <w:pPr>
        <w:widowControl w:val="0"/>
        <w:jc w:val="center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Тим</w:t>
      </w:r>
      <w:r w:rsidR="00AD4A77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шевского</w:t>
      </w:r>
      <w:proofErr w:type="spellEnd"/>
      <w:r>
        <w:rPr>
          <w:b/>
          <w:color w:val="000000"/>
          <w:sz w:val="28"/>
          <w:szCs w:val="28"/>
        </w:rPr>
        <w:t xml:space="preserve"> района</w:t>
      </w:r>
      <w:r w:rsidR="00EA3EDC" w:rsidRPr="008E2F80">
        <w:rPr>
          <w:b/>
          <w:color w:val="000000"/>
          <w:sz w:val="28"/>
          <w:szCs w:val="28"/>
        </w:rPr>
        <w:t>»</w:t>
      </w:r>
    </w:p>
    <w:p w:rsidR="00EA3EDC" w:rsidRPr="008E2F80" w:rsidRDefault="00EA3EDC" w:rsidP="00EA3EDC">
      <w:pPr>
        <w:widowControl w:val="0"/>
        <w:jc w:val="center"/>
        <w:rPr>
          <w:b/>
          <w:color w:val="000000"/>
          <w:sz w:val="28"/>
          <w:szCs w:val="28"/>
        </w:rPr>
      </w:pPr>
    </w:p>
    <w:p w:rsidR="00EA3EDC" w:rsidRPr="008E2F80" w:rsidRDefault="00EA3EDC" w:rsidP="00EA3EDC">
      <w:pPr>
        <w:pStyle w:val="Default"/>
        <w:widowControl w:val="0"/>
        <w:rPr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 xml:space="preserve">В целях реализации на территории </w:t>
      </w:r>
      <w:r w:rsidR="00511F76">
        <w:rPr>
          <w:sz w:val="28"/>
          <w:szCs w:val="28"/>
        </w:rPr>
        <w:t xml:space="preserve">населенных пунктов сельского поселения Кубанец </w:t>
      </w:r>
      <w:proofErr w:type="spellStart"/>
      <w:r w:rsidR="00511F76">
        <w:rPr>
          <w:sz w:val="28"/>
          <w:szCs w:val="28"/>
        </w:rPr>
        <w:t>Тимашевского</w:t>
      </w:r>
      <w:proofErr w:type="spellEnd"/>
      <w:r w:rsidR="00511F76">
        <w:rPr>
          <w:sz w:val="28"/>
          <w:szCs w:val="28"/>
        </w:rPr>
        <w:t xml:space="preserve"> района </w:t>
      </w:r>
      <w:r w:rsidRPr="008E2F80">
        <w:rPr>
          <w:sz w:val="28"/>
          <w:szCs w:val="28"/>
        </w:rPr>
        <w:t>реформы контрольной (надзорной) деятель</w:t>
      </w:r>
      <w:proofErr w:type="gramStart"/>
      <w:r w:rsidRPr="008E2F80">
        <w:rPr>
          <w:sz w:val="28"/>
          <w:szCs w:val="28"/>
        </w:rPr>
        <w:t>ности</w:t>
      </w:r>
      <w:proofErr w:type="gramEnd"/>
      <w:r w:rsidRPr="008E2F80">
        <w:rPr>
          <w:sz w:val="28"/>
          <w:szCs w:val="28"/>
        </w:rPr>
        <w:t xml:space="preserve">, осуществления </w:t>
      </w:r>
      <w:r w:rsidR="00511F76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511F76">
        <w:rPr>
          <w:sz w:val="28"/>
          <w:szCs w:val="28"/>
        </w:rPr>
        <w:t xml:space="preserve">сельского поселения Кубанец </w:t>
      </w:r>
      <w:proofErr w:type="spellStart"/>
      <w:r w:rsidR="00511F76">
        <w:rPr>
          <w:sz w:val="28"/>
          <w:szCs w:val="28"/>
        </w:rPr>
        <w:t>Тимашевского</w:t>
      </w:r>
      <w:proofErr w:type="spellEnd"/>
      <w:r w:rsidR="00511F76">
        <w:rPr>
          <w:sz w:val="28"/>
          <w:szCs w:val="28"/>
        </w:rPr>
        <w:t xml:space="preserve"> района </w:t>
      </w:r>
      <w:r w:rsidRPr="008E2F80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соответствии </w:t>
      </w:r>
      <w:r w:rsidR="00891D35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>с главой 9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F25B0F">
        <w:rPr>
          <w:sz w:val="28"/>
          <w:szCs w:val="28"/>
        </w:rPr>
        <w:t>,</w:t>
      </w:r>
      <w:r w:rsidRPr="008E2F80">
        <w:rPr>
          <w:bCs/>
          <w:color w:val="000000"/>
          <w:sz w:val="28"/>
          <w:szCs w:val="28"/>
        </w:rPr>
        <w:t xml:space="preserve"> </w:t>
      </w:r>
      <w:r w:rsidR="00891D35">
        <w:rPr>
          <w:bCs/>
          <w:color w:val="000000"/>
          <w:sz w:val="28"/>
          <w:szCs w:val="28"/>
        </w:rPr>
        <w:t xml:space="preserve"> </w:t>
      </w:r>
      <w:r w:rsidR="00024162">
        <w:rPr>
          <w:bCs/>
          <w:color w:val="000000"/>
          <w:sz w:val="28"/>
          <w:szCs w:val="28"/>
        </w:rPr>
        <w:t xml:space="preserve">Совет </w:t>
      </w:r>
      <w:r w:rsidR="00511F76">
        <w:rPr>
          <w:bCs/>
          <w:color w:val="000000"/>
          <w:sz w:val="28"/>
          <w:szCs w:val="28"/>
        </w:rPr>
        <w:t xml:space="preserve">сельского поселения Кубанец </w:t>
      </w:r>
      <w:proofErr w:type="spellStart"/>
      <w:r w:rsidR="00511F76">
        <w:rPr>
          <w:bCs/>
          <w:color w:val="000000"/>
          <w:sz w:val="28"/>
          <w:szCs w:val="28"/>
        </w:rPr>
        <w:t>Тимашевского</w:t>
      </w:r>
      <w:proofErr w:type="spellEnd"/>
      <w:r w:rsidR="00511F76">
        <w:rPr>
          <w:bCs/>
          <w:color w:val="000000"/>
          <w:sz w:val="28"/>
          <w:szCs w:val="28"/>
        </w:rPr>
        <w:t xml:space="preserve"> района </w:t>
      </w:r>
      <w:r w:rsidR="00A05E6B">
        <w:rPr>
          <w:bCs/>
          <w:color w:val="000000"/>
          <w:sz w:val="28"/>
          <w:szCs w:val="28"/>
        </w:rPr>
        <w:t xml:space="preserve">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D16176" w:rsidRDefault="00EA3EDC" w:rsidP="00D1617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E2F80">
        <w:rPr>
          <w:color w:val="000000"/>
          <w:sz w:val="28"/>
          <w:szCs w:val="28"/>
        </w:rPr>
        <w:t xml:space="preserve">Внести </w:t>
      </w:r>
      <w:r w:rsidRPr="00D16176">
        <w:rPr>
          <w:color w:val="000000"/>
          <w:sz w:val="28"/>
          <w:szCs w:val="28"/>
        </w:rPr>
        <w:t xml:space="preserve">в решение Совета </w:t>
      </w:r>
      <w:r w:rsidR="00511F76">
        <w:rPr>
          <w:color w:val="000000"/>
          <w:sz w:val="28"/>
          <w:szCs w:val="28"/>
        </w:rPr>
        <w:t xml:space="preserve">сельского поселения Кубанец </w:t>
      </w:r>
      <w:proofErr w:type="spellStart"/>
      <w:proofErr w:type="gramStart"/>
      <w:r w:rsidR="00511F76">
        <w:rPr>
          <w:color w:val="000000"/>
          <w:sz w:val="28"/>
          <w:szCs w:val="28"/>
        </w:rPr>
        <w:t>Тимашевского</w:t>
      </w:r>
      <w:proofErr w:type="spellEnd"/>
      <w:r w:rsidR="00511F76">
        <w:rPr>
          <w:color w:val="000000"/>
          <w:sz w:val="28"/>
          <w:szCs w:val="28"/>
        </w:rPr>
        <w:t xml:space="preserve"> </w:t>
      </w:r>
      <w:r w:rsidRPr="00D16176">
        <w:rPr>
          <w:color w:val="000000"/>
          <w:sz w:val="28"/>
          <w:szCs w:val="28"/>
        </w:rPr>
        <w:t xml:space="preserve"> район</w:t>
      </w:r>
      <w:r w:rsidR="00511F76">
        <w:rPr>
          <w:color w:val="000000"/>
          <w:sz w:val="28"/>
          <w:szCs w:val="28"/>
        </w:rPr>
        <w:t>а</w:t>
      </w:r>
      <w:proofErr w:type="gramEnd"/>
      <w:r w:rsidR="00511F76">
        <w:rPr>
          <w:color w:val="000000"/>
          <w:sz w:val="28"/>
          <w:szCs w:val="28"/>
        </w:rPr>
        <w:t xml:space="preserve"> от 17</w:t>
      </w:r>
      <w:r w:rsidRPr="00D16176">
        <w:rPr>
          <w:color w:val="000000"/>
          <w:sz w:val="28"/>
          <w:szCs w:val="28"/>
        </w:rPr>
        <w:t xml:space="preserve"> декабря 2021 г. № </w:t>
      </w:r>
      <w:r w:rsidR="00226B5A">
        <w:rPr>
          <w:color w:val="000000"/>
          <w:sz w:val="28"/>
          <w:szCs w:val="28"/>
        </w:rPr>
        <w:t>78</w:t>
      </w:r>
      <w:r w:rsidRPr="00D16176">
        <w:rPr>
          <w:color w:val="000000"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в границах </w:t>
      </w:r>
      <w:r w:rsidR="00511F76">
        <w:rPr>
          <w:color w:val="000000"/>
          <w:sz w:val="28"/>
          <w:szCs w:val="28"/>
        </w:rPr>
        <w:t xml:space="preserve">населенных пунктов сельского поселения Кубанец </w:t>
      </w:r>
      <w:proofErr w:type="spellStart"/>
      <w:r w:rsidR="00511F76">
        <w:rPr>
          <w:color w:val="000000"/>
          <w:sz w:val="28"/>
          <w:szCs w:val="28"/>
        </w:rPr>
        <w:t>Тимашевского</w:t>
      </w:r>
      <w:proofErr w:type="spellEnd"/>
      <w:r w:rsidR="00511F76">
        <w:rPr>
          <w:color w:val="000000"/>
          <w:sz w:val="28"/>
          <w:szCs w:val="28"/>
        </w:rPr>
        <w:t xml:space="preserve"> района</w:t>
      </w:r>
      <w:r w:rsidRPr="00D16176">
        <w:rPr>
          <w:color w:val="000000"/>
          <w:sz w:val="28"/>
          <w:szCs w:val="28"/>
        </w:rPr>
        <w:t xml:space="preserve">» </w:t>
      </w:r>
      <w:r w:rsidRPr="00B4265D">
        <w:rPr>
          <w:color w:val="000000"/>
          <w:sz w:val="28"/>
          <w:szCs w:val="28"/>
        </w:rPr>
        <w:t>следующие изменения:</w:t>
      </w:r>
    </w:p>
    <w:p w:rsidR="00EA3EDC" w:rsidRPr="008E2F80" w:rsidRDefault="00EA3EDC" w:rsidP="00D16176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Подпункт 3.27.4 пункта 3.27 раздела 3 приложения к решению</w:t>
      </w:r>
      <w:r w:rsidR="00D16176">
        <w:rPr>
          <w:bCs/>
          <w:color w:val="000000"/>
          <w:sz w:val="28"/>
          <w:szCs w:val="28"/>
        </w:rPr>
        <w:t xml:space="preserve"> изложить в следующей редакции</w:t>
      </w:r>
      <w:r w:rsidRPr="008E2F80">
        <w:rPr>
          <w:bCs/>
          <w:color w:val="000000"/>
          <w:sz w:val="28"/>
          <w:szCs w:val="28"/>
        </w:rPr>
        <w:t>:</w:t>
      </w:r>
    </w:p>
    <w:p w:rsidR="00EA3EDC" w:rsidRPr="008E2F80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 xml:space="preserve">«3.27.4. В случае несогласия с фактами и выводами, изложенными в акте контрольного мероприятия, контролируемое лицо вправе направить жалобу в </w:t>
      </w:r>
      <w:r w:rsidRPr="008E2F80">
        <w:rPr>
          <w:bCs/>
          <w:color w:val="000000"/>
          <w:sz w:val="28"/>
          <w:szCs w:val="28"/>
        </w:rPr>
        <w:lastRenderedPageBreak/>
        <w:t>порядке, предусмотренном статьями 39 – 40 Федерального закона № 248-ФЗ и разделом 4 настоящего Положения.».</w:t>
      </w:r>
    </w:p>
    <w:p w:rsidR="00EA3EDC" w:rsidRPr="008E2F80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</w:t>
      </w:r>
      <w:r w:rsidR="00EA3EDC" w:rsidRPr="008E2F80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(бездействия) должностных лиц, уполномоченных 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контроль на автомобильном транспорте</w:t>
      </w:r>
    </w:p>
    <w:p w:rsidR="00EA3EDC" w:rsidRPr="008E2F80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подпункте 4.3.1 пункта 4.3 настоящего Положения.</w:t>
      </w: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8E2F80">
        <w:rPr>
          <w:rFonts w:eastAsia="Calibri"/>
          <w:sz w:val="28"/>
          <w:szCs w:val="28"/>
          <w:lang w:eastAsia="en-US"/>
        </w:rPr>
        <w:t>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A3EDC" w:rsidRPr="008E2F80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8E2F80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</w:t>
      </w:r>
      <w:r>
        <w:rPr>
          <w:rFonts w:eastAsia="Calibri"/>
          <w:sz w:val="28"/>
          <w:szCs w:val="28"/>
          <w:lang w:eastAsia="en-US"/>
        </w:rPr>
        <w:t xml:space="preserve">х осуществления муниципального </w:t>
      </w:r>
      <w:r w:rsidRPr="008E2F80">
        <w:rPr>
          <w:rFonts w:eastAsia="Calibri"/>
          <w:sz w:val="28"/>
          <w:szCs w:val="28"/>
          <w:lang w:eastAsia="en-US"/>
        </w:rPr>
        <w:t>контроля</w:t>
      </w:r>
      <w:r w:rsidRPr="00EA3EDC">
        <w:t xml:space="preserve"> </w:t>
      </w:r>
      <w:r w:rsidRPr="00EA3EDC">
        <w:rPr>
          <w:rFonts w:eastAsia="Calibri"/>
          <w:sz w:val="28"/>
          <w:szCs w:val="28"/>
          <w:lang w:eastAsia="en-US"/>
        </w:rPr>
        <w:t>на автомобильном транспорте</w:t>
      </w:r>
      <w:r w:rsidRPr="008E2F80">
        <w:rPr>
          <w:rFonts w:eastAsia="Calibri"/>
          <w:sz w:val="28"/>
          <w:szCs w:val="28"/>
          <w:lang w:eastAsia="en-US"/>
        </w:rPr>
        <w:t>, имеют право на досудебное обжалование: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A3EDC" w:rsidRPr="008E2F80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A3EDC" w:rsidRPr="008E2F80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выявленных нарушений;</w:t>
      </w:r>
    </w:p>
    <w:p w:rsidR="00EA3EDC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A3EDC" w:rsidRPr="008E2F80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>
        <w:rPr>
          <w:rFonts w:eastAsia="Calibri"/>
          <w:sz w:val="28"/>
          <w:szCs w:val="28"/>
          <w:lang w:eastAsia="en-US"/>
        </w:rPr>
        <w:t xml:space="preserve"> рамках контрольных мероприятий;</w:t>
      </w:r>
    </w:p>
    <w:p w:rsidR="00024162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4AE6">
        <w:rPr>
          <w:rFonts w:eastAsia="Calibri"/>
          <w:sz w:val="28"/>
          <w:szCs w:val="28"/>
          <w:lang w:eastAsia="en-US"/>
        </w:rPr>
        <w:t>4)</w:t>
      </w:r>
      <w:r w:rsidRPr="00974AE6">
        <w:t xml:space="preserve"> </w:t>
      </w:r>
      <w:r w:rsidRPr="00974AE6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1799D" w:rsidRPr="00226B5A" w:rsidRDefault="009A5A2F" w:rsidP="00ED7DCD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26B5A">
        <w:rPr>
          <w:rFonts w:eastAsia="Calibri"/>
          <w:sz w:val="28"/>
          <w:szCs w:val="28"/>
          <w:lang w:eastAsia="en-US"/>
        </w:rPr>
        <w:t xml:space="preserve">Жалоба </w:t>
      </w:r>
      <w:r w:rsidR="0071799D" w:rsidRPr="00226B5A">
        <w:rPr>
          <w:rFonts w:eastAsia="Calibri"/>
          <w:sz w:val="28"/>
          <w:szCs w:val="28"/>
          <w:lang w:eastAsia="en-US"/>
        </w:rPr>
        <w:t xml:space="preserve">подается контролируемым лицом руководителю контрольного органа </w:t>
      </w:r>
      <w:r w:rsidRPr="00226B5A">
        <w:rPr>
          <w:rFonts w:eastAsia="Calibri"/>
          <w:sz w:val="28"/>
          <w:szCs w:val="28"/>
          <w:lang w:eastAsia="en-US"/>
        </w:rPr>
        <w:t>в эле</w:t>
      </w:r>
      <w:r w:rsidR="0071799D" w:rsidRPr="00226B5A">
        <w:rPr>
          <w:rFonts w:eastAsia="Calibri"/>
          <w:sz w:val="28"/>
          <w:szCs w:val="28"/>
          <w:lang w:eastAsia="en-US"/>
        </w:rPr>
        <w:t>ктронном виде с использованием Е</w:t>
      </w:r>
      <w:r w:rsidRPr="00226B5A">
        <w:rPr>
          <w:rFonts w:eastAsia="Calibri"/>
          <w:sz w:val="28"/>
          <w:szCs w:val="28"/>
          <w:lang w:eastAsia="en-US"/>
        </w:rPr>
        <w:t xml:space="preserve">диного портала </w:t>
      </w:r>
      <w:r w:rsidR="0071799D" w:rsidRPr="00226B5A">
        <w:rPr>
          <w:rFonts w:eastAsia="Calibri"/>
          <w:sz w:val="28"/>
          <w:szCs w:val="28"/>
          <w:lang w:eastAsia="en-US"/>
        </w:rPr>
        <w:t>и (или) Р</w:t>
      </w:r>
      <w:r w:rsidRPr="00226B5A">
        <w:rPr>
          <w:rFonts w:eastAsia="Calibri"/>
          <w:sz w:val="28"/>
          <w:szCs w:val="28"/>
          <w:lang w:eastAsia="en-US"/>
        </w:rPr>
        <w:t>егионал</w:t>
      </w:r>
      <w:r w:rsidR="0071799D" w:rsidRPr="00226B5A">
        <w:rPr>
          <w:rFonts w:eastAsia="Calibri"/>
          <w:sz w:val="28"/>
          <w:szCs w:val="28"/>
          <w:lang w:eastAsia="en-US"/>
        </w:rPr>
        <w:t>ьного портала</w:t>
      </w:r>
      <w:r w:rsidRPr="00226B5A">
        <w:rPr>
          <w:rFonts w:eastAsia="Calibri"/>
          <w:sz w:val="28"/>
          <w:szCs w:val="28"/>
          <w:lang w:eastAsia="en-US"/>
        </w:rPr>
        <w:t xml:space="preserve">, за исключением случая, предусмотренного </w:t>
      </w:r>
      <w:r w:rsidR="0071799D" w:rsidRPr="00226B5A">
        <w:rPr>
          <w:rFonts w:eastAsia="Calibri"/>
          <w:sz w:val="28"/>
          <w:szCs w:val="28"/>
          <w:lang w:eastAsia="en-US"/>
        </w:rPr>
        <w:t xml:space="preserve">абзацем </w:t>
      </w:r>
      <w:r w:rsidR="008A29A2" w:rsidRPr="00226B5A">
        <w:rPr>
          <w:rFonts w:eastAsia="Calibri"/>
          <w:sz w:val="28"/>
          <w:szCs w:val="28"/>
          <w:lang w:eastAsia="en-US"/>
        </w:rPr>
        <w:t xml:space="preserve">3 </w:t>
      </w:r>
      <w:r w:rsidR="0071799D" w:rsidRPr="00226B5A">
        <w:rPr>
          <w:rFonts w:eastAsia="Calibri"/>
          <w:sz w:val="28"/>
          <w:szCs w:val="28"/>
          <w:lang w:eastAsia="en-US"/>
        </w:rPr>
        <w:t xml:space="preserve">настоящего пункта </w:t>
      </w:r>
      <w:r w:rsidR="00226B5A" w:rsidRPr="00226B5A">
        <w:rPr>
          <w:rFonts w:eastAsia="Calibri"/>
          <w:sz w:val="28"/>
          <w:szCs w:val="28"/>
          <w:lang w:eastAsia="en-US"/>
        </w:rPr>
        <w:t>Положения</w:t>
      </w:r>
      <w:r w:rsidRPr="00226B5A">
        <w:rPr>
          <w:rFonts w:eastAsia="Calibri"/>
          <w:sz w:val="28"/>
          <w:szCs w:val="28"/>
          <w:lang w:eastAsia="en-US"/>
        </w:rPr>
        <w:t xml:space="preserve">. </w:t>
      </w:r>
    </w:p>
    <w:p w:rsidR="008A29A2" w:rsidRPr="00226B5A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(в том числе на нарушение требований, установленных постановлением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</w:t>
      </w:r>
      <w:r w:rsidRPr="008A29A2">
        <w:rPr>
          <w:rFonts w:eastAsia="Calibri"/>
          <w:sz w:val="28"/>
          <w:szCs w:val="28"/>
          <w:lang w:eastAsia="en-US"/>
        </w:rPr>
        <w:lastRenderedPageBreak/>
        <w:t>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</w:t>
      </w:r>
      <w:r w:rsidRPr="00226B5A">
        <w:rPr>
          <w:rFonts w:eastAsia="Calibri"/>
          <w:sz w:val="28"/>
          <w:szCs w:val="28"/>
          <w:lang w:eastAsia="en-US"/>
        </w:rPr>
        <w:t>ляющегося индивидуальным предпринимателем).</w:t>
      </w:r>
    </w:p>
    <w:p w:rsidR="00EA3EDC" w:rsidRPr="00226B5A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5A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и (или) Регионального портала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CE0D9D" w:rsidRPr="00226B5A">
        <w:rPr>
          <w:rFonts w:ascii="Times New Roman" w:hAnsi="Times New Roman" w:cs="Times New Roman"/>
          <w:color w:val="000000"/>
          <w:sz w:val="28"/>
          <w:szCs w:val="28"/>
        </w:rPr>
        <w:t xml:space="preserve">главы сельского поселения Кубанец </w:t>
      </w:r>
      <w:proofErr w:type="spellStart"/>
      <w:r w:rsidR="00CE0D9D" w:rsidRPr="00226B5A">
        <w:rPr>
          <w:rFonts w:ascii="Times New Roman" w:hAnsi="Times New Roman" w:cs="Times New Roman"/>
          <w:color w:val="000000"/>
          <w:sz w:val="28"/>
          <w:szCs w:val="28"/>
        </w:rPr>
        <w:t>Тимашевского</w:t>
      </w:r>
      <w:proofErr w:type="spellEnd"/>
      <w:r w:rsidR="00CE0D9D" w:rsidRPr="00226B5A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226B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EDC" w:rsidRPr="00226B5A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6B5A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A3EDC" w:rsidRPr="00FC1F4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приостановлении исполнения обжалуемого решения контрольного органа;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об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отказе в приостановлении исполнения обжалуемого решения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настоящего пункта Положения, направляется лицу, подавшему жалобу, в течение одного рабочего дня с момента принятия решения.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</w:t>
      </w:r>
      <w:r w:rsidRPr="008E2F80">
        <w:rPr>
          <w:rFonts w:eastAsia="Calibri"/>
          <w:sz w:val="28"/>
          <w:szCs w:val="28"/>
          <w:lang w:eastAsia="en-US"/>
        </w:rPr>
        <w:lastRenderedPageBreak/>
        <w:t>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если: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>
        <w:rPr>
          <w:rFonts w:eastAsia="Calibri"/>
          <w:sz w:val="28"/>
          <w:szCs w:val="28"/>
          <w:lang w:eastAsia="en-US"/>
        </w:rPr>
        <w:t xml:space="preserve"> Положения</w:t>
      </w:r>
      <w:r w:rsidRPr="008E2F80">
        <w:rPr>
          <w:rFonts w:eastAsia="Calibr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A3EDC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8) жалоба подана в не</w:t>
      </w:r>
      <w:r w:rsidR="00176222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8A29A2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A3EDC" w:rsidRPr="008A29A2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Отказ в ра</w:t>
      </w:r>
      <w:r w:rsidR="00E12BBD" w:rsidRPr="008A29A2">
        <w:rPr>
          <w:rFonts w:eastAsia="Calibri"/>
          <w:sz w:val="28"/>
          <w:szCs w:val="28"/>
          <w:lang w:eastAsia="en-US"/>
        </w:rPr>
        <w:t xml:space="preserve">ссмотрении жалобы по основаниям, указанным в подпунктах 3 - 8 пункта 4.7 Положения, </w:t>
      </w:r>
      <w:r w:rsidRPr="008A29A2">
        <w:rPr>
          <w:rFonts w:eastAsia="Calibri"/>
          <w:sz w:val="28"/>
          <w:szCs w:val="28"/>
          <w:lang w:eastAsia="en-US"/>
        </w:rPr>
        <w:t>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8A29A2">
        <w:rPr>
          <w:rFonts w:eastAsia="Calibri"/>
          <w:sz w:val="28"/>
          <w:szCs w:val="28"/>
          <w:lang w:eastAsia="en-US"/>
        </w:rPr>
        <w:t xml:space="preserve">подсистему </w:t>
      </w:r>
      <w:r w:rsidRPr="008A29A2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соответствии с Правилами ведения</w:t>
      </w:r>
      <w:r w:rsidRPr="008E2F80">
        <w:rPr>
          <w:rFonts w:eastAsia="Calibri"/>
          <w:sz w:val="28"/>
          <w:szCs w:val="28"/>
          <w:lang w:eastAsia="en-US"/>
        </w:rPr>
        <w:t xml:space="preserve"> информационной системы досудебного обжалования контрольной (надзорной) деятельности, утвержденными постановлением Правительством Российской Федерации от 21 апреля 2018 г. № 482 «О государственной информационной системе «Типовое облачное решение по автоматизации контро</w:t>
      </w:r>
      <w:r>
        <w:rPr>
          <w:rFonts w:eastAsia="Calibri"/>
          <w:sz w:val="28"/>
          <w:szCs w:val="28"/>
          <w:lang w:eastAsia="en-US"/>
        </w:rPr>
        <w:t>льной (надзорной) деятельности»,</w:t>
      </w:r>
      <w:r w:rsidRPr="008E2F80">
        <w:rPr>
          <w:rFonts w:eastAsia="Calibri"/>
          <w:sz w:val="28"/>
          <w:szCs w:val="28"/>
          <w:lang w:eastAsia="en-US"/>
        </w:rPr>
        <w:t xml:space="preserve">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органа в течение 20 рабочих дней со дня ее регистрации.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8E2F80">
        <w:rPr>
          <w:rFonts w:eastAsia="Calibri"/>
          <w:sz w:val="28"/>
          <w:szCs w:val="28"/>
          <w:lang w:eastAsia="en-US"/>
        </w:rPr>
        <w:t xml:space="preserve"> в следующих исключительных случаях: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Лицо, подавшее жалобу, до принятия итогового решения по жалобе вправе </w:t>
      </w:r>
      <w:r w:rsidRPr="008E2F80">
        <w:rPr>
          <w:rFonts w:eastAsia="Calibri"/>
          <w:sz w:val="28"/>
          <w:szCs w:val="28"/>
          <w:lang w:eastAsia="en-US"/>
        </w:rPr>
        <w:lastRenderedPageBreak/>
        <w:t>по своему усмотрению представить дополнительные материалы, относящиеся к предмету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органа принимает одно из следующих решений: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1) оставляет жалобу без удовлетворения;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A3EDC" w:rsidRPr="00AD4A77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</w:t>
      </w:r>
      <w:r w:rsidRPr="00AD4A77">
        <w:rPr>
          <w:sz w:val="28"/>
          <w:szCs w:val="28"/>
        </w:rPr>
        <w:t>позднее одного рабочего дня со дня его принятия.».</w:t>
      </w:r>
    </w:p>
    <w:p w:rsidR="00AD4A77" w:rsidRPr="00AD4A77" w:rsidRDefault="00AD4A77" w:rsidP="00AD4A77">
      <w:pPr>
        <w:pStyle w:val="a7"/>
        <w:tabs>
          <w:tab w:val="left" w:pos="993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2.  Заместителю главы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 (</w:t>
      </w:r>
      <w:proofErr w:type="spellStart"/>
      <w:r w:rsidRPr="00AD4A77">
        <w:rPr>
          <w:sz w:val="28"/>
          <w:szCs w:val="28"/>
        </w:rPr>
        <w:t>Батанцева</w:t>
      </w:r>
      <w:proofErr w:type="spellEnd"/>
      <w:r w:rsidRPr="00AD4A77">
        <w:rPr>
          <w:sz w:val="28"/>
          <w:szCs w:val="28"/>
        </w:rPr>
        <w:t xml:space="preserve">) обнародовать настоящее решение путем: </w:t>
      </w:r>
    </w:p>
    <w:p w:rsidR="00AD4A77" w:rsidRPr="00AD4A77" w:rsidRDefault="00AD4A77" w:rsidP="00AD4A77">
      <w:pPr>
        <w:pStyle w:val="a7"/>
        <w:tabs>
          <w:tab w:val="left" w:pos="567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 по адресу: Краснодарский край, </w:t>
      </w:r>
      <w:proofErr w:type="spellStart"/>
      <w:r w:rsidRPr="00AD4A77">
        <w:rPr>
          <w:sz w:val="28"/>
          <w:szCs w:val="28"/>
        </w:rPr>
        <w:t>Тимашевский</w:t>
      </w:r>
      <w:proofErr w:type="spellEnd"/>
      <w:r w:rsidRPr="00AD4A77">
        <w:rPr>
          <w:sz w:val="28"/>
          <w:szCs w:val="28"/>
        </w:rPr>
        <w:t xml:space="preserve"> район, пер. Юбилейный, 1 и библиотеке МУК «ЦКСД «</w:t>
      </w:r>
      <w:proofErr w:type="gramStart"/>
      <w:r w:rsidRPr="00AD4A77">
        <w:rPr>
          <w:sz w:val="28"/>
          <w:szCs w:val="28"/>
        </w:rPr>
        <w:t>Кубанец»  по</w:t>
      </w:r>
      <w:proofErr w:type="gramEnd"/>
      <w:r w:rsidRPr="00AD4A77">
        <w:rPr>
          <w:sz w:val="28"/>
          <w:szCs w:val="28"/>
        </w:rPr>
        <w:t xml:space="preserve"> адресу Краснодарский край, </w:t>
      </w:r>
      <w:proofErr w:type="spellStart"/>
      <w:r w:rsidRPr="00AD4A77">
        <w:rPr>
          <w:sz w:val="28"/>
          <w:szCs w:val="28"/>
        </w:rPr>
        <w:t>Тимашевский</w:t>
      </w:r>
      <w:proofErr w:type="spellEnd"/>
      <w:r w:rsidRPr="00AD4A77">
        <w:rPr>
          <w:sz w:val="28"/>
          <w:szCs w:val="28"/>
        </w:rPr>
        <w:t xml:space="preserve"> район, пер. Юбилейный, 1.</w:t>
      </w:r>
    </w:p>
    <w:p w:rsidR="00AD4A77" w:rsidRPr="00AD4A77" w:rsidRDefault="00AD4A77" w:rsidP="00AD4A77">
      <w:pPr>
        <w:pStyle w:val="a7"/>
        <w:tabs>
          <w:tab w:val="left" w:pos="567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района, к тексту настоящего решения в здании администрации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 по адресу: Краснодарский край, </w:t>
      </w:r>
      <w:proofErr w:type="spellStart"/>
      <w:r w:rsidRPr="00AD4A77">
        <w:rPr>
          <w:sz w:val="28"/>
          <w:szCs w:val="28"/>
        </w:rPr>
        <w:t>Тимашевский</w:t>
      </w:r>
      <w:proofErr w:type="spellEnd"/>
      <w:r w:rsidRPr="00AD4A77">
        <w:rPr>
          <w:sz w:val="28"/>
          <w:szCs w:val="28"/>
        </w:rPr>
        <w:t xml:space="preserve"> район, пер. Юбилейный, 1, </w:t>
      </w:r>
      <w:proofErr w:type="spellStart"/>
      <w:r w:rsidRPr="00AD4A77">
        <w:rPr>
          <w:sz w:val="28"/>
          <w:szCs w:val="28"/>
        </w:rPr>
        <w:t>каб</w:t>
      </w:r>
      <w:proofErr w:type="spellEnd"/>
      <w:r w:rsidRPr="00AD4A77">
        <w:rPr>
          <w:sz w:val="28"/>
          <w:szCs w:val="28"/>
        </w:rPr>
        <w:t xml:space="preserve">. № 2 </w:t>
      </w:r>
    </w:p>
    <w:p w:rsidR="00AD4A77" w:rsidRPr="00AD4A77" w:rsidRDefault="00AD4A77" w:rsidP="00AD4A77">
      <w:pPr>
        <w:pStyle w:val="a7"/>
        <w:tabs>
          <w:tab w:val="left" w:pos="567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3. Заместителю главы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   </w:t>
      </w:r>
      <w:proofErr w:type="spellStart"/>
      <w:r w:rsidRPr="00AD4A77">
        <w:rPr>
          <w:sz w:val="28"/>
          <w:szCs w:val="28"/>
        </w:rPr>
        <w:t>Батанцевой</w:t>
      </w:r>
      <w:proofErr w:type="spellEnd"/>
      <w:r w:rsidRPr="00AD4A77">
        <w:rPr>
          <w:sz w:val="28"/>
          <w:szCs w:val="28"/>
        </w:rPr>
        <w:t xml:space="preserve"> Н.С. обеспечить размещение настоящего решения на официальном сайте администрации сельского поселения </w:t>
      </w:r>
      <w:proofErr w:type="gramStart"/>
      <w:r w:rsidRPr="00AD4A77">
        <w:rPr>
          <w:sz w:val="28"/>
          <w:szCs w:val="28"/>
        </w:rPr>
        <w:t xml:space="preserve">Кубанец 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proofErr w:type="gramEnd"/>
      <w:r w:rsidRPr="00AD4A77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A3EDC" w:rsidRPr="00AD4A77" w:rsidRDefault="00EA3EDC" w:rsidP="00AD4A77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AD4A77">
        <w:rPr>
          <w:color w:val="000000"/>
          <w:sz w:val="28"/>
          <w:szCs w:val="28"/>
        </w:rPr>
        <w:t xml:space="preserve">Настоящее решение вступает в силу со дня его официального обнародования, но не ранее 1 января 2023 г. </w:t>
      </w: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Default="00EA3EDC" w:rsidP="00AD4A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Глава </w:t>
      </w:r>
      <w:r w:rsidR="00AD4A77">
        <w:rPr>
          <w:sz w:val="28"/>
          <w:szCs w:val="28"/>
        </w:rPr>
        <w:t>сельского поселения</w:t>
      </w:r>
    </w:p>
    <w:p w:rsidR="00AD4A77" w:rsidRPr="008E2F80" w:rsidRDefault="00AD4A77" w:rsidP="00AD4A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Н.А. Дема </w:t>
      </w: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E1" w:rsidRDefault="001229E1" w:rsidP="00891D35">
      <w:r>
        <w:separator/>
      </w:r>
    </w:p>
  </w:endnote>
  <w:endnote w:type="continuationSeparator" w:id="0">
    <w:p w:rsidR="001229E1" w:rsidRDefault="001229E1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E1" w:rsidRDefault="001229E1" w:rsidP="00891D35">
      <w:r>
        <w:separator/>
      </w:r>
    </w:p>
  </w:footnote>
  <w:footnote w:type="continuationSeparator" w:id="0">
    <w:p w:rsidR="001229E1" w:rsidRDefault="001229E1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DB7DB3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EE6282"/>
    <w:multiLevelType w:val="hybridMultilevel"/>
    <w:tmpl w:val="BE02E978"/>
    <w:lvl w:ilvl="0" w:tplc="69D81A7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24162"/>
    <w:rsid w:val="00090AF0"/>
    <w:rsid w:val="001229E1"/>
    <w:rsid w:val="00176222"/>
    <w:rsid w:val="00226B5A"/>
    <w:rsid w:val="003370A9"/>
    <w:rsid w:val="00511F76"/>
    <w:rsid w:val="00570971"/>
    <w:rsid w:val="0059510E"/>
    <w:rsid w:val="00673243"/>
    <w:rsid w:val="006B10CA"/>
    <w:rsid w:val="0071799D"/>
    <w:rsid w:val="007B20CE"/>
    <w:rsid w:val="00891D35"/>
    <w:rsid w:val="00896113"/>
    <w:rsid w:val="008A29A2"/>
    <w:rsid w:val="008A77D6"/>
    <w:rsid w:val="00974AE6"/>
    <w:rsid w:val="009A5A2F"/>
    <w:rsid w:val="00A05E6B"/>
    <w:rsid w:val="00AD4A77"/>
    <w:rsid w:val="00B4265D"/>
    <w:rsid w:val="00BB6044"/>
    <w:rsid w:val="00BD07ED"/>
    <w:rsid w:val="00C43AE8"/>
    <w:rsid w:val="00CA2C45"/>
    <w:rsid w:val="00CE0D9D"/>
    <w:rsid w:val="00CE4243"/>
    <w:rsid w:val="00CE5F7B"/>
    <w:rsid w:val="00D16176"/>
    <w:rsid w:val="00D54741"/>
    <w:rsid w:val="00D61891"/>
    <w:rsid w:val="00DB7DB3"/>
    <w:rsid w:val="00E12BBD"/>
    <w:rsid w:val="00EA3EDC"/>
    <w:rsid w:val="00ED7DCD"/>
    <w:rsid w:val="00EF1E71"/>
    <w:rsid w:val="00F25B0F"/>
    <w:rsid w:val="00FA6B9B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3A730-66C0-4BD5-9A04-4A7446F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26B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26B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2022-09-28T05:50:00Z</dcterms:created>
  <dcterms:modified xsi:type="dcterms:W3CDTF">2022-12-19T06:44:00Z</dcterms:modified>
</cp:coreProperties>
</file>