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73" w:rsidRDefault="00487F73" w:rsidP="00166E3F">
      <w:pPr>
        <w:ind w:right="2"/>
        <w:jc w:val="center"/>
      </w:pPr>
      <w:r w:rsidRPr="00487F7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84B744" wp14:editId="11777E81">
            <wp:simplePos x="0" y="0"/>
            <wp:positionH relativeFrom="column">
              <wp:posOffset>2348865</wp:posOffset>
            </wp:positionH>
            <wp:positionV relativeFrom="paragraph">
              <wp:posOffset>-574040</wp:posOffset>
            </wp:positionV>
            <wp:extent cx="504825" cy="647700"/>
            <wp:effectExtent l="0" t="0" r="0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F73" w:rsidRPr="00487F73" w:rsidRDefault="00487F73" w:rsidP="00487F7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3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487F73" w:rsidRPr="00487F73" w:rsidRDefault="00487F73" w:rsidP="00487F7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3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487F73" w:rsidRPr="00487F73" w:rsidRDefault="00487F73" w:rsidP="00487F7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487F73" w:rsidRPr="00487F73" w:rsidRDefault="00487F73" w:rsidP="00487F73">
      <w:pPr>
        <w:pStyle w:val="2"/>
        <w:spacing w:before="0" w:after="0"/>
        <w:ind w:left="-426"/>
        <w:jc w:val="center"/>
        <w:rPr>
          <w:rFonts w:ascii="Times New Roman" w:hAnsi="Times New Roman"/>
          <w:b w:val="0"/>
          <w:sz w:val="32"/>
          <w:szCs w:val="32"/>
        </w:rPr>
      </w:pPr>
      <w:r w:rsidRPr="00487F73">
        <w:rPr>
          <w:rFonts w:ascii="Times New Roman" w:hAnsi="Times New Roman"/>
          <w:i w:val="0"/>
          <w:sz w:val="32"/>
          <w:szCs w:val="32"/>
        </w:rPr>
        <w:t>П О С Т А Н О В Л Е Н И Е</w:t>
      </w:r>
    </w:p>
    <w:p w:rsidR="00487F73" w:rsidRPr="00487F73" w:rsidRDefault="00487F73" w:rsidP="00487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F73" w:rsidRPr="00487F73" w:rsidRDefault="00487F73" w:rsidP="00487F73">
      <w:pPr>
        <w:pStyle w:val="ab"/>
        <w:jc w:val="center"/>
        <w:rPr>
          <w:rFonts w:ascii="Times New Roman" w:hAnsi="Times New Roman"/>
          <w:color w:val="auto"/>
          <w:sz w:val="28"/>
          <w:szCs w:val="28"/>
        </w:rPr>
      </w:pPr>
      <w:r w:rsidRPr="00487F73">
        <w:rPr>
          <w:rFonts w:ascii="Times New Roman" w:hAnsi="Times New Roman"/>
          <w:color w:val="auto"/>
          <w:sz w:val="28"/>
          <w:szCs w:val="28"/>
        </w:rPr>
        <w:t xml:space="preserve">от  </w:t>
      </w:r>
      <w:r w:rsidR="004F152A">
        <w:rPr>
          <w:rFonts w:ascii="Times New Roman" w:hAnsi="Times New Roman"/>
          <w:color w:val="auto"/>
          <w:sz w:val="28"/>
          <w:szCs w:val="28"/>
        </w:rPr>
        <w:t>20.04.2018</w:t>
      </w:r>
      <w:r w:rsidRPr="00487F7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№</w:t>
      </w:r>
      <w:r w:rsidR="004F152A">
        <w:rPr>
          <w:rFonts w:ascii="Times New Roman" w:hAnsi="Times New Roman"/>
          <w:color w:val="auto"/>
          <w:sz w:val="28"/>
          <w:szCs w:val="28"/>
        </w:rPr>
        <w:t xml:space="preserve"> 33</w:t>
      </w:r>
      <w:r w:rsidRPr="00487F7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87F73" w:rsidRPr="00487F73" w:rsidRDefault="00487F73" w:rsidP="00487F73">
      <w:pPr>
        <w:pStyle w:val="ab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487F73" w:rsidRPr="00487F73" w:rsidRDefault="00487F73" w:rsidP="00487F73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/>
        </w:rPr>
      </w:pPr>
      <w:r w:rsidRPr="00487F73">
        <w:rPr>
          <w:rFonts w:ascii="Times New Roman" w:hAnsi="Times New Roman" w:cs="Times New Roman"/>
        </w:rPr>
        <w:t>хутор Беднягина</w:t>
      </w:r>
    </w:p>
    <w:p w:rsidR="00166E3F" w:rsidRDefault="00166E3F" w:rsidP="00487F73">
      <w:pPr>
        <w:shd w:val="clear" w:color="auto" w:fill="FFFFFF"/>
        <w:spacing w:before="86" w:after="0"/>
        <w:ind w:right="10"/>
        <w:jc w:val="center"/>
      </w:pPr>
    </w:p>
    <w:p w:rsidR="00437ED6" w:rsidRDefault="00437ED6" w:rsidP="00437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ED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и ведения реестра </w:t>
      </w:r>
    </w:p>
    <w:p w:rsidR="00437ED6" w:rsidRDefault="00437ED6" w:rsidP="00437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ED6">
        <w:rPr>
          <w:rFonts w:ascii="Times New Roman" w:hAnsi="Times New Roman" w:cs="Times New Roman"/>
          <w:b/>
          <w:sz w:val="28"/>
          <w:szCs w:val="28"/>
        </w:rPr>
        <w:t xml:space="preserve">семейных (родовых) захоронений на </w:t>
      </w:r>
      <w:r w:rsidR="00D80C14">
        <w:rPr>
          <w:rFonts w:ascii="Times New Roman" w:hAnsi="Times New Roman" w:cs="Times New Roman"/>
          <w:b/>
          <w:sz w:val="28"/>
          <w:szCs w:val="28"/>
        </w:rPr>
        <w:t>общественных кладбищах</w:t>
      </w:r>
      <w:r w:rsidRPr="00437E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ED6" w:rsidRPr="00437ED6" w:rsidRDefault="000825E6" w:rsidP="00437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437ED6" w:rsidRPr="00437ED6">
        <w:rPr>
          <w:rFonts w:ascii="Times New Roman" w:hAnsi="Times New Roman" w:cs="Times New Roman"/>
          <w:b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Кубанец</w:t>
      </w:r>
      <w:r w:rsidR="00437ED6" w:rsidRPr="00437ED6">
        <w:rPr>
          <w:rFonts w:ascii="Times New Roman" w:hAnsi="Times New Roman" w:cs="Times New Roman"/>
          <w:b/>
          <w:sz w:val="28"/>
          <w:szCs w:val="28"/>
        </w:rPr>
        <w:t xml:space="preserve"> Тимашевского района</w:t>
      </w:r>
    </w:p>
    <w:p w:rsidR="00166E3F" w:rsidRDefault="00166E3F" w:rsidP="0043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DD2" w:rsidRDefault="00437ED6" w:rsidP="004B6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ED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15FB0">
        <w:rPr>
          <w:rFonts w:ascii="Times New Roman" w:hAnsi="Times New Roman" w:cs="Times New Roman"/>
          <w:sz w:val="28"/>
          <w:szCs w:val="28"/>
        </w:rPr>
        <w:t xml:space="preserve">статьи 14 </w:t>
      </w:r>
      <w:r w:rsidR="0011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6 октября 2003 года       № 131-ФЗ «Об общих принципах организации местного самоуправления в Российской Федерации», статьи 21 Федерального закона от 12 января 1996 года № 8-ФЗ «О погребении и похоронном деле», </w:t>
      </w:r>
      <w:r w:rsidR="00115FB0">
        <w:rPr>
          <w:rFonts w:ascii="Times New Roman" w:hAnsi="Times New Roman" w:cs="Times New Roman"/>
          <w:sz w:val="28"/>
          <w:szCs w:val="28"/>
        </w:rPr>
        <w:t>пункта 5 статьи 22 Закона Краснодарского края от 4 февраля 2004 года № 666-КЗ «О погребении и похоронном деле в Краснодарском крае», Устав</w:t>
      </w:r>
      <w:r w:rsidR="00177B83">
        <w:rPr>
          <w:rFonts w:ascii="Times New Roman" w:hAnsi="Times New Roman" w:cs="Times New Roman"/>
          <w:sz w:val="28"/>
          <w:szCs w:val="28"/>
        </w:rPr>
        <w:t>а</w:t>
      </w:r>
      <w:r w:rsidR="00115FB0">
        <w:rPr>
          <w:rFonts w:ascii="Times New Roman" w:hAnsi="Times New Roman" w:cs="Times New Roman"/>
          <w:sz w:val="28"/>
          <w:szCs w:val="28"/>
        </w:rPr>
        <w:t xml:space="preserve"> </w:t>
      </w:r>
      <w:r w:rsidR="000825E6">
        <w:rPr>
          <w:rFonts w:ascii="Times New Roman" w:hAnsi="Times New Roman" w:cs="Times New Roman"/>
          <w:sz w:val="28"/>
          <w:szCs w:val="28"/>
        </w:rPr>
        <w:t>сельского</w:t>
      </w:r>
      <w:r w:rsidR="00115FB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825E6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="00115FB0">
        <w:rPr>
          <w:rFonts w:ascii="Times New Roman" w:hAnsi="Times New Roman" w:cs="Times New Roman"/>
          <w:sz w:val="28"/>
          <w:szCs w:val="28"/>
        </w:rPr>
        <w:t xml:space="preserve"> Тимашевского района, </w:t>
      </w:r>
      <w:r w:rsidRPr="00437ED6">
        <w:rPr>
          <w:rFonts w:ascii="Times New Roman" w:hAnsi="Times New Roman" w:cs="Times New Roman"/>
          <w:sz w:val="28"/>
          <w:szCs w:val="28"/>
        </w:rPr>
        <w:t>с целью установления единого порядка регистрации семейных (родовых) захоронений на общественных кладбищах </w:t>
      </w:r>
      <w:r w:rsidR="000825E6">
        <w:rPr>
          <w:rFonts w:ascii="Times New Roman" w:hAnsi="Times New Roman" w:cs="Times New Roman"/>
          <w:sz w:val="28"/>
          <w:szCs w:val="28"/>
        </w:rPr>
        <w:t>сельского</w:t>
      </w:r>
      <w:r w:rsidR="00D80C1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825E6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="00D80C14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  <w:r w:rsidR="00DA7AC2">
        <w:rPr>
          <w:rFonts w:ascii="Times New Roman" w:hAnsi="Times New Roman" w:cs="Times New Roman"/>
          <w:sz w:val="28"/>
          <w:szCs w:val="28"/>
        </w:rPr>
        <w:t>,</w:t>
      </w:r>
      <w:r w:rsidR="00115FB0">
        <w:rPr>
          <w:rFonts w:ascii="Times New Roman" w:hAnsi="Times New Roman" w:cs="Times New Roman"/>
          <w:sz w:val="28"/>
          <w:szCs w:val="28"/>
        </w:rPr>
        <w:t xml:space="preserve"> </w:t>
      </w:r>
      <w:r w:rsidR="000113B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D80C14">
        <w:rPr>
          <w:rFonts w:ascii="Times New Roman" w:hAnsi="Times New Roman" w:cs="Times New Roman"/>
          <w:sz w:val="28"/>
          <w:szCs w:val="28"/>
        </w:rPr>
        <w:t>п о с т а н о в л я ю</w:t>
      </w:r>
      <w:r w:rsidRPr="00437ED6">
        <w:rPr>
          <w:rFonts w:ascii="Times New Roman" w:hAnsi="Times New Roman" w:cs="Times New Roman"/>
          <w:sz w:val="28"/>
          <w:szCs w:val="28"/>
        </w:rPr>
        <w:t>:</w:t>
      </w:r>
    </w:p>
    <w:p w:rsidR="004B6DD2" w:rsidRDefault="00D80C14" w:rsidP="004B6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DD2">
        <w:rPr>
          <w:rFonts w:ascii="Times New Roman" w:hAnsi="Times New Roman" w:cs="Times New Roman"/>
          <w:sz w:val="28"/>
          <w:szCs w:val="28"/>
        </w:rPr>
        <w:t xml:space="preserve">1. </w:t>
      </w:r>
      <w:r w:rsidR="00437ED6" w:rsidRPr="004B6DD2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4B6DD2"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r w:rsidR="00437ED6" w:rsidRPr="004B6DD2">
        <w:rPr>
          <w:rFonts w:ascii="Times New Roman" w:hAnsi="Times New Roman" w:cs="Times New Roman"/>
          <w:sz w:val="28"/>
          <w:szCs w:val="28"/>
        </w:rPr>
        <w:t>ведения реестра семейных (родовых) захоронений на</w:t>
      </w:r>
      <w:r w:rsidRPr="004B6DD2">
        <w:rPr>
          <w:rFonts w:ascii="Times New Roman" w:hAnsi="Times New Roman" w:cs="Times New Roman"/>
          <w:sz w:val="28"/>
          <w:szCs w:val="28"/>
        </w:rPr>
        <w:t xml:space="preserve"> </w:t>
      </w:r>
      <w:r w:rsidR="00437ED6" w:rsidRPr="004B6DD2">
        <w:rPr>
          <w:rFonts w:ascii="Times New Roman" w:hAnsi="Times New Roman" w:cs="Times New Roman"/>
          <w:sz w:val="28"/>
          <w:szCs w:val="28"/>
        </w:rPr>
        <w:t xml:space="preserve">общественных кладбищах </w:t>
      </w:r>
      <w:r w:rsidR="00DA7AC2">
        <w:rPr>
          <w:rFonts w:ascii="Times New Roman" w:hAnsi="Times New Roman" w:cs="Times New Roman"/>
          <w:sz w:val="28"/>
          <w:szCs w:val="28"/>
        </w:rPr>
        <w:t>сельского</w:t>
      </w:r>
      <w:r w:rsidRPr="004B6D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A7AC2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4B6DD2">
        <w:rPr>
          <w:rFonts w:ascii="Times New Roman" w:hAnsi="Times New Roman" w:cs="Times New Roman"/>
          <w:sz w:val="28"/>
          <w:szCs w:val="28"/>
        </w:rPr>
        <w:t xml:space="preserve"> Тимашевского района </w:t>
      </w:r>
      <w:r w:rsidR="00437ED6" w:rsidRPr="004B6DD2">
        <w:rPr>
          <w:rFonts w:ascii="Times New Roman" w:hAnsi="Times New Roman" w:cs="Times New Roman"/>
          <w:sz w:val="28"/>
          <w:szCs w:val="28"/>
        </w:rPr>
        <w:t>(</w:t>
      </w:r>
      <w:r w:rsidRPr="004B6DD2">
        <w:rPr>
          <w:rFonts w:ascii="Times New Roman" w:hAnsi="Times New Roman" w:cs="Times New Roman"/>
          <w:sz w:val="28"/>
          <w:szCs w:val="28"/>
        </w:rPr>
        <w:t>п</w:t>
      </w:r>
      <w:r w:rsidR="00437ED6" w:rsidRPr="004B6DD2">
        <w:rPr>
          <w:rFonts w:ascii="Times New Roman" w:hAnsi="Times New Roman" w:cs="Times New Roman"/>
          <w:sz w:val="28"/>
          <w:szCs w:val="28"/>
        </w:rPr>
        <w:t>рил</w:t>
      </w:r>
      <w:r w:rsidRPr="004B6DD2">
        <w:rPr>
          <w:rFonts w:ascii="Times New Roman" w:hAnsi="Times New Roman" w:cs="Times New Roman"/>
          <w:sz w:val="28"/>
          <w:szCs w:val="28"/>
        </w:rPr>
        <w:t>агается</w:t>
      </w:r>
      <w:r w:rsidR="00437ED6" w:rsidRPr="004B6DD2">
        <w:rPr>
          <w:rFonts w:ascii="Times New Roman" w:hAnsi="Times New Roman" w:cs="Times New Roman"/>
          <w:sz w:val="28"/>
          <w:szCs w:val="28"/>
        </w:rPr>
        <w:t>).</w:t>
      </w:r>
    </w:p>
    <w:p w:rsidR="00B42913" w:rsidRPr="00B42913" w:rsidRDefault="00D80C14" w:rsidP="00B429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DD2">
        <w:rPr>
          <w:rFonts w:ascii="Times New Roman" w:hAnsi="Times New Roman" w:cs="Times New Roman"/>
          <w:sz w:val="28"/>
          <w:szCs w:val="28"/>
        </w:rPr>
        <w:t xml:space="preserve">2. </w:t>
      </w:r>
      <w:r w:rsidR="00B42913" w:rsidRPr="00B42913">
        <w:rPr>
          <w:rFonts w:ascii="Times New Roman" w:hAnsi="Times New Roman" w:cs="Times New Roman"/>
          <w:sz w:val="28"/>
          <w:szCs w:val="28"/>
        </w:rPr>
        <w:t>З</w:t>
      </w:r>
      <w:r w:rsidR="00B42913" w:rsidRPr="00B42913">
        <w:rPr>
          <w:rFonts w:ascii="Times New Roman" w:hAnsi="Times New Roman" w:cs="Times New Roman"/>
          <w:bCs/>
          <w:sz w:val="28"/>
          <w:szCs w:val="28"/>
        </w:rPr>
        <w:t xml:space="preserve">аведующему сектором по делопроизводству и организационно-кадровой работе администрации сельского поселения Кубанец Тимашевского района Ю.М. Жуковой </w:t>
      </w:r>
      <w:r w:rsidR="00B42913" w:rsidRPr="00B4291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сельского поселения Кубанец»</w:t>
      </w:r>
      <w:r w:rsidR="004F152A">
        <w:rPr>
          <w:rFonts w:ascii="Times New Roman" w:hAnsi="Times New Roman" w:cs="Times New Roman"/>
          <w:sz w:val="28"/>
          <w:szCs w:val="28"/>
        </w:rPr>
        <w:t>.</w:t>
      </w:r>
      <w:r w:rsidR="00B42913" w:rsidRPr="00B42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D2" w:rsidRPr="00B42913" w:rsidRDefault="00B42913" w:rsidP="00B42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913">
        <w:rPr>
          <w:rFonts w:ascii="Times New Roman" w:hAnsi="Times New Roman" w:cs="Times New Roman"/>
          <w:sz w:val="28"/>
          <w:szCs w:val="28"/>
        </w:rPr>
        <w:t>3. Юрисконсульту администрации сельского поселения Кубанец Тимашевского района Р.С. Лузгину обеспечить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B42913" w:rsidRPr="00B42913" w:rsidRDefault="004B6DD2" w:rsidP="00B429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6DD2">
        <w:rPr>
          <w:rFonts w:ascii="Times New Roman" w:hAnsi="Times New Roman" w:cs="Times New Roman"/>
          <w:sz w:val="28"/>
          <w:szCs w:val="28"/>
        </w:rPr>
        <w:t xml:space="preserve">. </w:t>
      </w:r>
      <w:r w:rsidR="00B42913" w:rsidRPr="00B4291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4B6DD2" w:rsidRPr="004B6DD2" w:rsidRDefault="004B6DD2" w:rsidP="00B42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B6DD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="00115FB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4B6DD2">
        <w:rPr>
          <w:rFonts w:ascii="Times New Roman" w:hAnsi="Times New Roman" w:cs="Times New Roman"/>
          <w:sz w:val="28"/>
          <w:szCs w:val="28"/>
        </w:rPr>
        <w:t>.</w:t>
      </w:r>
    </w:p>
    <w:p w:rsidR="0062287E" w:rsidRDefault="0062287E" w:rsidP="004B6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4B6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EE3" w:rsidRPr="00BE1EE3" w:rsidRDefault="00BE1EE3" w:rsidP="00BE1EE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433C06" w:rsidRDefault="00BE1EE3" w:rsidP="00BE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</w:t>
      </w:r>
      <w:r w:rsidR="004F152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1EE3">
        <w:rPr>
          <w:rFonts w:ascii="Times New Roman" w:hAnsi="Times New Roman" w:cs="Times New Roman"/>
          <w:sz w:val="28"/>
          <w:szCs w:val="28"/>
        </w:rPr>
        <w:t xml:space="preserve"> Н.А. Дема</w:t>
      </w:r>
    </w:p>
    <w:p w:rsidR="004F152A" w:rsidRPr="004F152A" w:rsidRDefault="005807F0" w:rsidP="004F15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4F152A" w:rsidRPr="004F152A">
        <w:rPr>
          <w:rFonts w:ascii="Times New Roman" w:hAnsi="Times New Roman" w:cs="Times New Roman"/>
          <w:b/>
          <w:bCs/>
          <w:sz w:val="28"/>
          <w:szCs w:val="28"/>
        </w:rPr>
        <w:t>ЛИСТ СОГЛАСОВАНИЯ</w:t>
      </w:r>
    </w:p>
    <w:p w:rsidR="004F152A" w:rsidRPr="004F152A" w:rsidRDefault="004F152A" w:rsidP="004F152A">
      <w:pPr>
        <w:pStyle w:val="ab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F152A">
        <w:rPr>
          <w:rFonts w:ascii="Times New Roman" w:hAnsi="Times New Roman"/>
          <w:bCs/>
          <w:color w:val="auto"/>
          <w:sz w:val="28"/>
          <w:szCs w:val="28"/>
        </w:rPr>
        <w:t>проекта постановления администрации сельского поселения Кубанец</w:t>
      </w:r>
    </w:p>
    <w:p w:rsidR="004F152A" w:rsidRPr="004F152A" w:rsidRDefault="004F152A" w:rsidP="004F152A">
      <w:pPr>
        <w:pStyle w:val="ab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4F152A">
        <w:rPr>
          <w:rFonts w:ascii="Times New Roman" w:hAnsi="Times New Roman"/>
          <w:bCs/>
          <w:color w:val="auto"/>
          <w:sz w:val="28"/>
          <w:szCs w:val="28"/>
        </w:rPr>
        <w:t>Тимашевского района от _______________ № ____</w:t>
      </w:r>
    </w:p>
    <w:p w:rsidR="004F152A" w:rsidRPr="004F152A" w:rsidRDefault="004F152A" w:rsidP="004F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52A">
        <w:rPr>
          <w:rFonts w:ascii="Times New Roman" w:hAnsi="Times New Roman" w:cs="Times New Roman"/>
          <w:bCs/>
          <w:sz w:val="28"/>
          <w:szCs w:val="28"/>
        </w:rPr>
        <w:t>«</w:t>
      </w:r>
      <w:r w:rsidRPr="004F152A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ведения реестра </w:t>
      </w:r>
    </w:p>
    <w:p w:rsidR="004F152A" w:rsidRPr="004F152A" w:rsidRDefault="004F152A" w:rsidP="004F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52A">
        <w:rPr>
          <w:rFonts w:ascii="Times New Roman" w:hAnsi="Times New Roman" w:cs="Times New Roman"/>
          <w:sz w:val="28"/>
          <w:szCs w:val="28"/>
        </w:rPr>
        <w:t xml:space="preserve">семейных (родовых) захоронений на общественных кладбищах </w:t>
      </w:r>
    </w:p>
    <w:p w:rsidR="004F152A" w:rsidRPr="004F152A" w:rsidRDefault="004F152A" w:rsidP="004F1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52A">
        <w:rPr>
          <w:rFonts w:ascii="Times New Roman" w:hAnsi="Times New Roman" w:cs="Times New Roman"/>
          <w:sz w:val="28"/>
          <w:szCs w:val="28"/>
        </w:rPr>
        <w:t>сельского поселения Кубанец Тимашевского района</w:t>
      </w:r>
      <w:r w:rsidRPr="004F152A">
        <w:rPr>
          <w:rFonts w:ascii="Times New Roman" w:hAnsi="Times New Roman" w:cs="Times New Roman"/>
          <w:bCs/>
          <w:sz w:val="28"/>
          <w:szCs w:val="28"/>
        </w:rPr>
        <w:t>»</w:t>
      </w:r>
    </w:p>
    <w:p w:rsidR="004F152A" w:rsidRPr="004F152A" w:rsidRDefault="004F152A" w:rsidP="004F152A">
      <w:pPr>
        <w:pStyle w:val="ab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F152A" w:rsidRPr="004F152A" w:rsidRDefault="004F152A" w:rsidP="004F152A">
      <w:pPr>
        <w:pStyle w:val="ab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Проект подготовлен и внесен: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 xml:space="preserve">Специалист 2 категории администрации 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сельского поселения Кубанец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Тимашевского района</w:t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  <w:t xml:space="preserve">                  С.В. Колесова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Проект согласован: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Юрисконсульт администрации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 xml:space="preserve">сельского поселения Кубанец 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Тимашевского района</w:t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</w:r>
      <w:r w:rsidRPr="004F152A">
        <w:rPr>
          <w:sz w:val="28"/>
          <w:szCs w:val="28"/>
        </w:rPr>
        <w:tab/>
        <w:t xml:space="preserve">         Р.С. Лузгин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Заведующий сектором по делопроизводству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и организационно-кадровой работе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администрации сельского поселения Кубанец</w:t>
      </w:r>
    </w:p>
    <w:p w:rsidR="004F152A" w:rsidRPr="004F152A" w:rsidRDefault="004F152A" w:rsidP="004F152A">
      <w:pPr>
        <w:pStyle w:val="ad"/>
        <w:rPr>
          <w:b/>
          <w:bCs/>
          <w:sz w:val="28"/>
          <w:szCs w:val="28"/>
        </w:rPr>
      </w:pPr>
      <w:r w:rsidRPr="004F152A">
        <w:rPr>
          <w:sz w:val="28"/>
          <w:szCs w:val="28"/>
        </w:rPr>
        <w:t>Тимашевского района                                                                         Ю.М. Жукова</w:t>
      </w: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52A" w:rsidRDefault="004F15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4F15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2A7B" w:rsidRPr="006B2A7B" w:rsidRDefault="006B2A7B" w:rsidP="004F15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B2A7B" w:rsidRPr="006B2A7B" w:rsidRDefault="005807F0" w:rsidP="004F15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B2A7B" w:rsidRPr="006B2A7B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Кубанец</w:t>
      </w:r>
    </w:p>
    <w:p w:rsidR="006B2A7B" w:rsidRPr="006B2A7B" w:rsidRDefault="006B2A7B" w:rsidP="004F15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6B2A7B" w:rsidRPr="006B2A7B" w:rsidRDefault="006B2A7B" w:rsidP="004F15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от __________________ № ________</w:t>
      </w:r>
    </w:p>
    <w:p w:rsidR="006B2A7B" w:rsidRPr="006B2A7B" w:rsidRDefault="006B2A7B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rPr>
          <w:rFonts w:ascii="Times New Roman" w:hAnsi="Times New Roman" w:cs="Times New Roman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B2A7B" w:rsidRPr="006B2A7B" w:rsidRDefault="006B2A7B" w:rsidP="006B2A7B">
      <w:pPr>
        <w:spacing w:after="0" w:line="240" w:lineRule="auto"/>
        <w:rPr>
          <w:rFonts w:ascii="Times New Roman" w:hAnsi="Times New Roman" w:cs="Times New Roman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ПОРЯДОК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формирования и ведения реестра семейных (родовых) захоронений </w:t>
      </w:r>
    </w:p>
    <w:p w:rsidR="004F152A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на общественных кладбищах </w:t>
      </w:r>
      <w:r w:rsidR="005807F0">
        <w:rPr>
          <w:rFonts w:ascii="Times New Roman" w:hAnsi="Times New Roman" w:cs="Times New Roman"/>
          <w:sz w:val="28"/>
          <w:szCs w:val="28"/>
        </w:rPr>
        <w:t>сельского</w:t>
      </w:r>
      <w:r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807F0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B2A7B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6B2A7B" w:rsidRPr="006B2A7B" w:rsidRDefault="006B2A7B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580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1.1. Порядок формирования и ведения реестра семейных (родовых) захоронений на общественных кладбищах </w:t>
      </w:r>
      <w:r w:rsidR="005807F0">
        <w:rPr>
          <w:rFonts w:ascii="Times New Roman" w:hAnsi="Times New Roman" w:cs="Times New Roman"/>
          <w:sz w:val="28"/>
          <w:szCs w:val="28"/>
        </w:rPr>
        <w:t>сельского</w:t>
      </w:r>
      <w:r w:rsidR="005807F0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807F0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(далее – Порядок) разработан на основании статьи 14 </w:t>
      </w:r>
      <w:r w:rsidRPr="006B2A7B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статьи 21 Федерального закона от 12 января 1996 года № 8-ФЗ «О погребении и похоронном деле», </w:t>
      </w:r>
      <w:r w:rsidRPr="006B2A7B">
        <w:rPr>
          <w:rFonts w:ascii="Times New Roman" w:hAnsi="Times New Roman" w:cs="Times New Roman"/>
          <w:sz w:val="28"/>
          <w:szCs w:val="28"/>
        </w:rPr>
        <w:t xml:space="preserve">пункта 5 статьи 22 Закона Краснодарского края от 4 февраля 2004 года № 666-КЗ «О погребении и похоронном деле в Краснодарском крае», Устава </w:t>
      </w:r>
      <w:r w:rsidR="005807F0">
        <w:rPr>
          <w:rFonts w:ascii="Times New Roman" w:hAnsi="Times New Roman" w:cs="Times New Roman"/>
          <w:sz w:val="28"/>
          <w:szCs w:val="28"/>
        </w:rPr>
        <w:t>сельского</w:t>
      </w:r>
      <w:r w:rsidR="005807F0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807F0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и регулирует отношения, связанные с учетом земельных участков, выделенных под семейные (родовые) захоронения на общественных кладбищах </w:t>
      </w:r>
      <w:r w:rsidR="005807F0">
        <w:rPr>
          <w:rFonts w:ascii="Times New Roman" w:hAnsi="Times New Roman" w:cs="Times New Roman"/>
          <w:sz w:val="28"/>
          <w:szCs w:val="28"/>
        </w:rPr>
        <w:t>сельского</w:t>
      </w:r>
      <w:r w:rsidR="005807F0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807F0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района.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1.2. Порядок устанавливает: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- форму реестра семейных (родовых) захоронений на общественных кладбищах </w:t>
      </w:r>
      <w:r w:rsidR="000575DC">
        <w:rPr>
          <w:rFonts w:ascii="Times New Roman" w:hAnsi="Times New Roman" w:cs="Times New Roman"/>
          <w:sz w:val="28"/>
          <w:szCs w:val="28"/>
        </w:rPr>
        <w:t>сельского</w:t>
      </w:r>
      <w:r w:rsidR="000575DC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575DC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(далее – реестр) (приложение № 1);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правила внесения в листы реестра записей о регистрации семейного (родового) захоронения;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- форму листа внесения изменений в реестр семейных (родовых) захоронений на общественных кладбищах </w:t>
      </w:r>
      <w:r w:rsidR="000575DC">
        <w:rPr>
          <w:rFonts w:ascii="Times New Roman" w:hAnsi="Times New Roman" w:cs="Times New Roman"/>
          <w:sz w:val="28"/>
          <w:szCs w:val="28"/>
        </w:rPr>
        <w:t>сельского</w:t>
      </w:r>
      <w:r w:rsidR="000575DC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575DC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(приложение № 2);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 - правила внесения изменений в реестр семейных (родовых) захоронений на общественных кладбищах </w:t>
      </w:r>
      <w:r w:rsidR="000575DC">
        <w:rPr>
          <w:rFonts w:ascii="Times New Roman" w:hAnsi="Times New Roman" w:cs="Times New Roman"/>
          <w:sz w:val="28"/>
          <w:szCs w:val="28"/>
        </w:rPr>
        <w:t>сельского</w:t>
      </w:r>
      <w:r w:rsidR="000575DC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575DC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района.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1.3. Реестр представляет собой совокупность записей, выполненных по установленной настоящим Порядком форме и содержащих сведения о резервировании </w:t>
      </w:r>
      <w:hyperlink r:id="rId8" w:tooltip="Земельные участки" w:history="1">
        <w:r w:rsidRPr="006B2A7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участков земли</w:t>
        </w:r>
      </w:hyperlink>
      <w:r w:rsidRPr="006B2A7B">
        <w:rPr>
          <w:rFonts w:ascii="Times New Roman" w:hAnsi="Times New Roman" w:cs="Times New Roman"/>
          <w:sz w:val="28"/>
          <w:szCs w:val="28"/>
        </w:rPr>
        <w:t xml:space="preserve"> на общественных кладбищах </w:t>
      </w:r>
      <w:r w:rsidR="000575DC">
        <w:rPr>
          <w:rFonts w:ascii="Times New Roman" w:hAnsi="Times New Roman" w:cs="Times New Roman"/>
          <w:sz w:val="28"/>
          <w:szCs w:val="28"/>
        </w:rPr>
        <w:t>сельского</w:t>
      </w:r>
      <w:r w:rsidR="000575DC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575DC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для создания семейных (родовых) захоронений (далее - записи).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lastRenderedPageBreak/>
        <w:t xml:space="preserve">1.4. Ведение реестра осуществляется путем внесения записей о резервировании (закреплении) участков земли на общественных кладбищах </w:t>
      </w:r>
      <w:r w:rsidR="000575DC">
        <w:rPr>
          <w:rFonts w:ascii="Times New Roman" w:hAnsi="Times New Roman" w:cs="Times New Roman"/>
          <w:sz w:val="28"/>
          <w:szCs w:val="28"/>
        </w:rPr>
        <w:t>сельского</w:t>
      </w:r>
      <w:r w:rsidR="000575DC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575DC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для создания семейных (родовых) захоронений по установленной форме, а также путем внесения в записи реестра соответствующих изменений (приложение № 2).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2. Внесение в реестр сведений о резервировании земельного 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участка для создания семейного (родового) захоронения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2.1. Основанием для внесения в реестр семейных захоронений на общественных кладбищах </w:t>
      </w:r>
      <w:r w:rsidR="000575DC">
        <w:rPr>
          <w:rFonts w:ascii="Times New Roman" w:hAnsi="Times New Roman" w:cs="Times New Roman"/>
          <w:sz w:val="28"/>
          <w:szCs w:val="28"/>
        </w:rPr>
        <w:t>сельского</w:t>
      </w:r>
      <w:r w:rsidR="000575DC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575DC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являются распоряжение администрации </w:t>
      </w:r>
      <w:r w:rsidR="000575DC">
        <w:rPr>
          <w:rFonts w:ascii="Times New Roman" w:hAnsi="Times New Roman" w:cs="Times New Roman"/>
          <w:sz w:val="28"/>
          <w:szCs w:val="28"/>
        </w:rPr>
        <w:t>сельского</w:t>
      </w:r>
      <w:r w:rsidR="000575DC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575DC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о резервировании места семейного (родового) захоронения (далее – решение о резервировании) и внесение единовременной платы за резервирование места семейного (родового) захоронения, превышающего размер бесплатно предоставляемого места родственного захоронения. </w:t>
      </w:r>
    </w:p>
    <w:p w:rsidR="006B2A7B" w:rsidRPr="001743EB" w:rsidRDefault="006B2A7B" w:rsidP="006B2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2.2 </w:t>
      </w:r>
      <w:r w:rsidRPr="004E63C6">
        <w:rPr>
          <w:rFonts w:ascii="Times New Roman" w:hAnsi="Times New Roman" w:cs="Times New Roman"/>
          <w:sz w:val="28"/>
          <w:szCs w:val="28"/>
        </w:rPr>
        <w:t xml:space="preserve">. Размер места  семейного (родового) захоронения  предоставляемого бесплатно, составляет </w:t>
      </w:r>
      <w:r w:rsidR="00CB0CB9" w:rsidRPr="004E63C6">
        <w:rPr>
          <w:rFonts w:ascii="Times New Roman" w:hAnsi="Times New Roman" w:cs="Times New Roman"/>
          <w:sz w:val="28"/>
          <w:szCs w:val="28"/>
        </w:rPr>
        <w:t>7,5</w:t>
      </w:r>
      <w:r w:rsidRPr="004E63C6">
        <w:rPr>
          <w:rFonts w:ascii="Times New Roman" w:hAnsi="Times New Roman" w:cs="Times New Roman"/>
          <w:sz w:val="28"/>
          <w:szCs w:val="28"/>
        </w:rPr>
        <w:t xml:space="preserve"> квадратных метров. Размер места семейного (родового) </w:t>
      </w:r>
      <w:r w:rsidR="00CB0CB9" w:rsidRPr="004E63C6">
        <w:rPr>
          <w:rFonts w:ascii="Times New Roman" w:hAnsi="Times New Roman" w:cs="Times New Roman"/>
          <w:sz w:val="28"/>
          <w:szCs w:val="28"/>
        </w:rPr>
        <w:t>захоронения не может превышать 15</w:t>
      </w:r>
      <w:r w:rsidRPr="004E63C6">
        <w:rPr>
          <w:rFonts w:ascii="Times New Roman" w:hAnsi="Times New Roman" w:cs="Times New Roman"/>
          <w:sz w:val="28"/>
          <w:szCs w:val="28"/>
        </w:rPr>
        <w:t xml:space="preserve"> квадратных метров.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3EB">
        <w:rPr>
          <w:rFonts w:ascii="Times New Roman" w:hAnsi="Times New Roman" w:cs="Times New Roman"/>
          <w:sz w:val="28"/>
          <w:szCs w:val="28"/>
        </w:rPr>
        <w:t>2.3. Стоимость резервирования места семейного (родового) захоронения утверждается</w:t>
      </w:r>
      <w:r w:rsidR="00244317" w:rsidRPr="001743EB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1743E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44317" w:rsidRPr="001743EB">
        <w:rPr>
          <w:rFonts w:ascii="Times New Roman" w:hAnsi="Times New Roman" w:cs="Times New Roman"/>
          <w:sz w:val="28"/>
          <w:szCs w:val="28"/>
        </w:rPr>
        <w:t>а</w:t>
      </w:r>
      <w:r w:rsidRPr="001743EB">
        <w:rPr>
          <w:rFonts w:ascii="Times New Roman" w:hAnsi="Times New Roman" w:cs="Times New Roman"/>
          <w:sz w:val="28"/>
          <w:szCs w:val="28"/>
        </w:rPr>
        <w:t xml:space="preserve"> </w:t>
      </w:r>
      <w:r w:rsidR="000575DC" w:rsidRPr="001743EB"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  <w:r w:rsidRPr="001743EB">
        <w:rPr>
          <w:rFonts w:ascii="Times New Roman" w:hAnsi="Times New Roman" w:cs="Times New Roman"/>
          <w:sz w:val="28"/>
          <w:szCs w:val="28"/>
        </w:rPr>
        <w:t xml:space="preserve"> Тимашевского района.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2.4. Внесение записей в реестр осуществляется не позднее трех дней со дня принятия решения о резервировании и внесения платы за резервирование места для семейного (родового) захоронения.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2.5. В реестре, при регистрации земельного участка, зарезервированного под семейное (родовое) захоронение, указываются: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- регистрационный номер;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наименование кладбища, на территории которого оно зарезервировано;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- размер и место расположения участка;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- фамилия, имя и отчество лица, за которым зарегистрировано семейное (родовое) захоронение;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- дата внесения в реестр учетной записи;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- номер удостоверения о семейном (родовом) захоронении;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дата выдачи удостоверения;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номер изменения;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подпись лица, внесшего учетную запись.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3. Внесение изменений в реестр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3.1. При внесении изменений в реестр семейных (родовых) захоронений на общественных кладбищах </w:t>
      </w:r>
      <w:r w:rsidR="004D2999">
        <w:rPr>
          <w:rFonts w:ascii="Times New Roman" w:hAnsi="Times New Roman" w:cs="Times New Roman"/>
          <w:sz w:val="28"/>
          <w:szCs w:val="28"/>
        </w:rPr>
        <w:t>сельского</w:t>
      </w:r>
      <w:r w:rsidR="004D2999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D2999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вносятся сведения: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lastRenderedPageBreak/>
        <w:t>- о признании резервирования участка под семейное (родовое) захоронение недействительным;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об изменении лица, ответственного за семейное (родовое) захоронение;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- об изменении места расположения участка, отведенного под семейное (родовое) захоронение, в случае, если не было произведено ни одного погребения в течение 10 лет с даты выдачи решения о резервировании места семейного (родового) захоронения;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об изменении размера участка, отведенного под семейное (родовое) захоронение;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об исправлении очевидных и технических ошибок в записях реестра;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- о других изменениях.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4. Хранение листов реестра и доступ к 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>содержащимся в них сведениям</w:t>
      </w:r>
    </w:p>
    <w:p w:rsidR="006B2A7B" w:rsidRPr="006B2A7B" w:rsidRDefault="006B2A7B" w:rsidP="006B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4.1. Листы реестра, содержащие сведения о регистрации земельного участка для создания семейного (родового) захоронения, хранятся </w:t>
      </w:r>
      <w:r w:rsidR="004D2999">
        <w:rPr>
          <w:rFonts w:ascii="Times New Roman" w:hAnsi="Times New Roman" w:cs="Times New Roman"/>
          <w:sz w:val="28"/>
          <w:szCs w:val="28"/>
        </w:rPr>
        <w:t>у заведующего сектором по делопроизводству и организационно-кадровой работе</w:t>
      </w:r>
      <w:r w:rsidRPr="006B2A7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D2999">
        <w:rPr>
          <w:rFonts w:ascii="Times New Roman" w:hAnsi="Times New Roman" w:cs="Times New Roman"/>
          <w:sz w:val="28"/>
          <w:szCs w:val="28"/>
        </w:rPr>
        <w:t>сельского</w:t>
      </w:r>
      <w:r w:rsidR="004D2999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D2999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в местах, недоступных для посторонних лиц, и в условиях, обеспечивающих предотвращение хищения, утраты, искажения, подделки содержащейся в них информации. </w:t>
      </w:r>
    </w:p>
    <w:p w:rsidR="006B2A7B" w:rsidRPr="006B2A7B" w:rsidRDefault="006B2A7B" w:rsidP="006B2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A7B">
        <w:rPr>
          <w:rFonts w:ascii="Times New Roman" w:hAnsi="Times New Roman" w:cs="Times New Roman"/>
          <w:sz w:val="28"/>
          <w:szCs w:val="28"/>
        </w:rPr>
        <w:t xml:space="preserve">4.2. Листы реестра хранятся в администрации </w:t>
      </w:r>
      <w:r w:rsidR="004D2999">
        <w:rPr>
          <w:rFonts w:ascii="Times New Roman" w:hAnsi="Times New Roman" w:cs="Times New Roman"/>
          <w:sz w:val="28"/>
          <w:szCs w:val="28"/>
        </w:rPr>
        <w:t>сельского</w:t>
      </w:r>
      <w:r w:rsidR="004D2999" w:rsidRPr="006B2A7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D2999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6B2A7B">
        <w:rPr>
          <w:rFonts w:ascii="Times New Roman" w:hAnsi="Times New Roman" w:cs="Times New Roman"/>
          <w:sz w:val="28"/>
          <w:szCs w:val="28"/>
        </w:rPr>
        <w:t xml:space="preserve"> Тимашевского района в течение пяти лет, после чего подлежат передаче на хранение в архивный отдел администрации муниципального образования </w:t>
      </w:r>
      <w:proofErr w:type="spellStart"/>
      <w:r w:rsidRPr="006B2A7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B2A7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B2A7B" w:rsidRPr="006B2A7B" w:rsidRDefault="006B2A7B" w:rsidP="006B2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A7B" w:rsidRPr="006B2A7B" w:rsidRDefault="006B2A7B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A09" w:rsidRPr="00BE1EE3" w:rsidRDefault="00875A09" w:rsidP="00875A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6B2A7B" w:rsidRDefault="00875A09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</w:t>
      </w:r>
      <w:r w:rsidR="004F152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1EE3">
        <w:rPr>
          <w:rFonts w:ascii="Times New Roman" w:hAnsi="Times New Roman" w:cs="Times New Roman"/>
          <w:sz w:val="28"/>
          <w:szCs w:val="28"/>
        </w:rPr>
        <w:t>Н.А. Дема</w:t>
      </w: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622F" w:rsidSect="004F152A">
          <w:pgSz w:w="11906" w:h="16838"/>
          <w:pgMar w:top="1276" w:right="567" w:bottom="1135" w:left="1843" w:header="709" w:footer="709" w:gutter="0"/>
          <w:cols w:space="708"/>
          <w:titlePg/>
          <w:docGrid w:linePitch="360"/>
        </w:sectPr>
      </w:pPr>
    </w:p>
    <w:p w:rsidR="00FC622F" w:rsidRPr="006B2A7B" w:rsidRDefault="00FC622F" w:rsidP="00875A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42A" w:rsidRPr="0058242A" w:rsidRDefault="0058242A" w:rsidP="006B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22F" w:rsidRPr="00FC622F" w:rsidRDefault="00FC622F" w:rsidP="004F152A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FC622F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FC622F" w:rsidRPr="00FC622F" w:rsidRDefault="00FC622F" w:rsidP="004F152A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FC622F">
        <w:rPr>
          <w:rFonts w:ascii="Times New Roman" w:eastAsia="Calibri" w:hAnsi="Times New Roman" w:cs="Times New Roman"/>
          <w:sz w:val="28"/>
          <w:szCs w:val="28"/>
        </w:rPr>
        <w:t xml:space="preserve">к Порядку формирования и ведения </w:t>
      </w:r>
    </w:p>
    <w:p w:rsidR="00FC622F" w:rsidRPr="00FC622F" w:rsidRDefault="00FC622F" w:rsidP="004F152A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FC622F">
        <w:rPr>
          <w:rFonts w:ascii="Times New Roman" w:eastAsia="Calibri" w:hAnsi="Times New Roman" w:cs="Times New Roman"/>
          <w:sz w:val="28"/>
          <w:szCs w:val="28"/>
        </w:rPr>
        <w:t xml:space="preserve">реестра семейных (родовых) захоронений </w:t>
      </w:r>
    </w:p>
    <w:p w:rsidR="00FC622F" w:rsidRPr="00FC622F" w:rsidRDefault="00FC622F" w:rsidP="004F152A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FC622F">
        <w:rPr>
          <w:rFonts w:ascii="Times New Roman" w:eastAsia="Calibri" w:hAnsi="Times New Roman" w:cs="Times New Roman"/>
          <w:sz w:val="28"/>
          <w:szCs w:val="28"/>
        </w:rPr>
        <w:t xml:space="preserve">на общественных кладбищах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C622F" w:rsidRPr="00FC622F" w:rsidRDefault="00FC622F" w:rsidP="004F152A">
      <w:pPr>
        <w:spacing w:after="0" w:line="240" w:lineRule="auto"/>
        <w:ind w:left="9639"/>
        <w:rPr>
          <w:rFonts w:ascii="Times New Roman" w:eastAsia="Calibri" w:hAnsi="Times New Roman" w:cs="Times New Roman"/>
          <w:sz w:val="28"/>
          <w:szCs w:val="28"/>
        </w:rPr>
      </w:pPr>
      <w:r w:rsidRPr="00FC622F">
        <w:rPr>
          <w:rFonts w:ascii="Times New Roman" w:eastAsia="Calibri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FC622F">
        <w:rPr>
          <w:rFonts w:ascii="Times New Roman" w:eastAsia="Calibri" w:hAnsi="Times New Roman" w:cs="Times New Roman"/>
          <w:sz w:val="28"/>
          <w:szCs w:val="28"/>
        </w:rPr>
        <w:t xml:space="preserve"> Тимашевского района</w:t>
      </w:r>
    </w:p>
    <w:p w:rsidR="00FC622F" w:rsidRPr="00FC622F" w:rsidRDefault="00FC622F" w:rsidP="00FC62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622F" w:rsidRPr="00FC622F" w:rsidRDefault="00FC622F" w:rsidP="00FC62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C622F">
        <w:rPr>
          <w:rFonts w:ascii="Times New Roman" w:eastAsia="Calibri" w:hAnsi="Times New Roman" w:cs="Times New Roman"/>
          <w:b/>
          <w:sz w:val="28"/>
          <w:szCs w:val="28"/>
        </w:rPr>
        <w:t xml:space="preserve">ФОРМА  </w:t>
      </w:r>
    </w:p>
    <w:p w:rsidR="00FC622F" w:rsidRPr="00FC622F" w:rsidRDefault="00FC622F" w:rsidP="00FC62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622F" w:rsidRPr="00FC622F" w:rsidRDefault="00FC622F" w:rsidP="00FC62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C622F" w:rsidRPr="00FC622F" w:rsidRDefault="00FC622F" w:rsidP="00FC62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C622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РЕЕСТР</w:t>
      </w:r>
    </w:p>
    <w:p w:rsidR="00FC622F" w:rsidRPr="00FC622F" w:rsidRDefault="00FC622F" w:rsidP="00FC6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622F">
        <w:rPr>
          <w:rFonts w:ascii="Times New Roman" w:eastAsia="Calibri" w:hAnsi="Times New Roman" w:cs="Times New Roman"/>
          <w:b/>
          <w:sz w:val="28"/>
          <w:szCs w:val="28"/>
        </w:rPr>
        <w:t xml:space="preserve">семейных (родовых) захоронений на общественных кладбищах </w:t>
      </w:r>
    </w:p>
    <w:p w:rsidR="00FC622F" w:rsidRPr="00FC622F" w:rsidRDefault="00FC622F" w:rsidP="00FC6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Кубанец</w:t>
      </w:r>
      <w:r w:rsidRPr="00FC622F">
        <w:rPr>
          <w:rFonts w:ascii="Times New Roman" w:eastAsia="Calibri" w:hAnsi="Times New Roman" w:cs="Times New Roman"/>
          <w:b/>
          <w:sz w:val="28"/>
          <w:szCs w:val="28"/>
        </w:rPr>
        <w:t xml:space="preserve"> Тимашевского района</w:t>
      </w:r>
    </w:p>
    <w:p w:rsidR="00FC622F" w:rsidRPr="00FC622F" w:rsidRDefault="00FC622F" w:rsidP="00FC62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C622F" w:rsidRPr="00FC622F" w:rsidRDefault="00FC622F" w:rsidP="00FC62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769"/>
        <w:gridCol w:w="1121"/>
        <w:gridCol w:w="1879"/>
        <w:gridCol w:w="2126"/>
        <w:gridCol w:w="1134"/>
        <w:gridCol w:w="1701"/>
        <w:gridCol w:w="1677"/>
        <w:gridCol w:w="1376"/>
        <w:gridCol w:w="1483"/>
      </w:tblGrid>
      <w:tr w:rsidR="00FC622F" w:rsidRPr="00FC622F" w:rsidTr="00B10CE9">
        <w:tc>
          <w:tcPr>
            <w:tcW w:w="1293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1769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 кладбища</w:t>
            </w:r>
          </w:p>
        </w:tc>
        <w:tc>
          <w:tcPr>
            <w:tcW w:w="1121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Размер участка</w:t>
            </w:r>
          </w:p>
        </w:tc>
        <w:tc>
          <w:tcPr>
            <w:tcW w:w="1879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Место расположени</w:t>
            </w:r>
            <w:r w:rsidR="001109B9" w:rsidRPr="001109B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участка</w:t>
            </w:r>
          </w:p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9B9">
              <w:rPr>
                <w:rFonts w:ascii="Times New Roman" w:eastAsia="Calibri" w:hAnsi="Times New Roman" w:cs="Times New Roman"/>
                <w:sz w:val="24"/>
                <w:szCs w:val="24"/>
              </w:rPr>
              <w:t>Ф.И.О. лица, за которым зарегистрировано семейное (родовое) захоронение</w:t>
            </w:r>
          </w:p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Дата </w:t>
            </w:r>
            <w:proofErr w:type="spellStart"/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внесе-ния</w:t>
            </w:r>
            <w:proofErr w:type="spellEnd"/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 реестр записи </w:t>
            </w:r>
          </w:p>
        </w:tc>
        <w:tc>
          <w:tcPr>
            <w:tcW w:w="1701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Номер </w:t>
            </w:r>
            <w:proofErr w:type="spellStart"/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удостовере-ния</w:t>
            </w:r>
            <w:proofErr w:type="spellEnd"/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 семейном (родовом) захоронении</w:t>
            </w:r>
          </w:p>
        </w:tc>
        <w:tc>
          <w:tcPr>
            <w:tcW w:w="1677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Дата выдачи </w:t>
            </w:r>
            <w:proofErr w:type="spellStart"/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удостовере-ния</w:t>
            </w:r>
            <w:proofErr w:type="spellEnd"/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 захоронении</w:t>
            </w:r>
          </w:p>
        </w:tc>
        <w:tc>
          <w:tcPr>
            <w:tcW w:w="1376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Номер изменения</w:t>
            </w:r>
          </w:p>
        </w:tc>
        <w:tc>
          <w:tcPr>
            <w:tcW w:w="1483" w:type="dxa"/>
          </w:tcPr>
          <w:p w:rsidR="00FC622F" w:rsidRPr="001109B9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0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Подпись лица, внесшего учетную запись</w:t>
            </w:r>
          </w:p>
        </w:tc>
      </w:tr>
      <w:tr w:rsidR="00FC622F" w:rsidRPr="00FC622F" w:rsidTr="00B10CE9">
        <w:tc>
          <w:tcPr>
            <w:tcW w:w="1293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769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121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879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126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134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701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677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376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1483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C62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FC622F" w:rsidRPr="00FC622F" w:rsidTr="00B10CE9">
        <w:tc>
          <w:tcPr>
            <w:tcW w:w="1293" w:type="dxa"/>
          </w:tcPr>
          <w:p w:rsidR="00FC622F" w:rsidRPr="00FC622F" w:rsidRDefault="00FC622F" w:rsidP="00FC622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69" w:type="dxa"/>
          </w:tcPr>
          <w:p w:rsidR="00FC622F" w:rsidRPr="00FC622F" w:rsidRDefault="00FC622F" w:rsidP="00FC622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21" w:type="dxa"/>
          </w:tcPr>
          <w:p w:rsidR="00FC622F" w:rsidRPr="00FC622F" w:rsidRDefault="00FC622F" w:rsidP="00FC622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879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FC622F" w:rsidRPr="00FC622F" w:rsidRDefault="00FC622F" w:rsidP="00FC622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FC622F" w:rsidRPr="00FC622F" w:rsidRDefault="00FC622F" w:rsidP="00FC622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FC622F" w:rsidRPr="00FC622F" w:rsidRDefault="00FC622F" w:rsidP="00FC622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77" w:type="dxa"/>
          </w:tcPr>
          <w:p w:rsidR="00FC622F" w:rsidRPr="00FC622F" w:rsidRDefault="00FC622F" w:rsidP="00FC622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376" w:type="dxa"/>
          </w:tcPr>
          <w:p w:rsidR="00FC622F" w:rsidRPr="00FC622F" w:rsidRDefault="00FC622F" w:rsidP="00FC622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83" w:type="dxa"/>
          </w:tcPr>
          <w:p w:rsidR="00FC622F" w:rsidRPr="00FC622F" w:rsidRDefault="00FC622F" w:rsidP="00FC622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C622F" w:rsidRPr="00FC622F" w:rsidRDefault="00FC622F" w:rsidP="00FC62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C622F" w:rsidRPr="00FC622F" w:rsidRDefault="00FC622F" w:rsidP="00FC62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22F" w:rsidRPr="00FC622F" w:rsidRDefault="00FC622F" w:rsidP="00FC62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C622F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сельского</w:t>
      </w:r>
      <w:r w:rsidRPr="00FC622F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Кубанец</w:t>
      </w:r>
    </w:p>
    <w:p w:rsidR="00FC622F" w:rsidRPr="00FC622F" w:rsidRDefault="00FC622F" w:rsidP="00FC62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22F">
        <w:rPr>
          <w:rFonts w:ascii="Times New Roman" w:eastAsia="Calibri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   </w:t>
      </w:r>
      <w:r w:rsidR="004F152A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Н.А. Дема</w:t>
      </w:r>
      <w:r w:rsidRPr="00FC622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69004C" w:rsidRDefault="0069004C" w:rsidP="00FC6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734" w:rsidRDefault="00931734" w:rsidP="00FC6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31734" w:rsidSect="004F152A">
          <w:pgSz w:w="16838" w:h="11906" w:orient="landscape"/>
          <w:pgMar w:top="1702" w:right="709" w:bottom="567" w:left="709" w:header="709" w:footer="709" w:gutter="0"/>
          <w:cols w:space="708"/>
          <w:titlePg/>
          <w:docGrid w:linePitch="360"/>
        </w:sectPr>
      </w:pPr>
    </w:p>
    <w:p w:rsidR="00931734" w:rsidRPr="00931734" w:rsidRDefault="00931734" w:rsidP="004F15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31734" w:rsidRPr="00931734" w:rsidRDefault="00931734" w:rsidP="004F15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 xml:space="preserve">к Порядку формирования и ведения </w:t>
      </w:r>
    </w:p>
    <w:p w:rsidR="00931734" w:rsidRPr="00931734" w:rsidRDefault="00931734" w:rsidP="004F15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 xml:space="preserve">реестра семейных (родовых) захоронений </w:t>
      </w:r>
    </w:p>
    <w:p w:rsidR="00931734" w:rsidRPr="00931734" w:rsidRDefault="00931734" w:rsidP="004F152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 xml:space="preserve">на общественных кладбищах </w:t>
      </w:r>
      <w:r w:rsidR="00907FCE">
        <w:rPr>
          <w:rFonts w:ascii="Times New Roman" w:hAnsi="Times New Roman" w:cs="Times New Roman"/>
          <w:sz w:val="28"/>
          <w:szCs w:val="28"/>
        </w:rPr>
        <w:t>сельского</w:t>
      </w:r>
      <w:r w:rsidRPr="00931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734" w:rsidRPr="00931734" w:rsidRDefault="00931734" w:rsidP="004F152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>поселения</w:t>
      </w:r>
      <w:r w:rsidR="00907FCE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931734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931734" w:rsidRPr="00931734" w:rsidRDefault="00931734" w:rsidP="00931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734" w:rsidRPr="00931734" w:rsidRDefault="00931734" w:rsidP="00931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734">
        <w:rPr>
          <w:rFonts w:ascii="Times New Roman" w:hAnsi="Times New Roman" w:cs="Times New Roman"/>
          <w:b/>
          <w:sz w:val="28"/>
          <w:szCs w:val="28"/>
        </w:rPr>
        <w:t xml:space="preserve">ФОРМА  </w:t>
      </w:r>
    </w:p>
    <w:p w:rsidR="00931734" w:rsidRPr="00931734" w:rsidRDefault="00931734" w:rsidP="00931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931734" w:rsidRPr="00931734" w:rsidRDefault="00931734" w:rsidP="009317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3173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ЛИСТ</w:t>
      </w:r>
    </w:p>
    <w:p w:rsidR="00931734" w:rsidRPr="00931734" w:rsidRDefault="00931734" w:rsidP="0093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34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реестр семейных (родовых) захоронений </w:t>
      </w:r>
    </w:p>
    <w:p w:rsidR="00931734" w:rsidRPr="00931734" w:rsidRDefault="00931734" w:rsidP="0093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34">
        <w:rPr>
          <w:rFonts w:ascii="Times New Roman" w:hAnsi="Times New Roman" w:cs="Times New Roman"/>
          <w:b/>
          <w:sz w:val="28"/>
          <w:szCs w:val="28"/>
        </w:rPr>
        <w:t xml:space="preserve">на общественных кладбищах Тимашевского </w:t>
      </w:r>
      <w:r w:rsidR="00907F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9317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734" w:rsidRPr="00931734" w:rsidRDefault="00931734" w:rsidP="0093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3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907FCE">
        <w:rPr>
          <w:rFonts w:ascii="Times New Roman" w:hAnsi="Times New Roman" w:cs="Times New Roman"/>
          <w:b/>
          <w:sz w:val="28"/>
          <w:szCs w:val="28"/>
        </w:rPr>
        <w:t xml:space="preserve"> Кубанец</w:t>
      </w:r>
      <w:r w:rsidRPr="00931734">
        <w:rPr>
          <w:rFonts w:ascii="Times New Roman" w:hAnsi="Times New Roman" w:cs="Times New Roman"/>
          <w:b/>
          <w:sz w:val="28"/>
          <w:szCs w:val="28"/>
        </w:rPr>
        <w:t xml:space="preserve"> Тимашевского района</w:t>
      </w:r>
    </w:p>
    <w:p w:rsidR="00931734" w:rsidRPr="00931734" w:rsidRDefault="00931734" w:rsidP="009317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31734" w:rsidRPr="00931734" w:rsidRDefault="00931734" w:rsidP="009317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Изменения № _________ 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 регистрационному номеру 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317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931734" w:rsidRPr="00931734" w:rsidRDefault="00931734" w:rsidP="00931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734" w:rsidRPr="00931734" w:rsidRDefault="00931734" w:rsidP="00931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734" w:rsidRPr="00931734" w:rsidRDefault="00931734" w:rsidP="00931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734" w:rsidRPr="00931734" w:rsidRDefault="00907FCE" w:rsidP="00931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1734" w:rsidRPr="0093173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1734" w:rsidRPr="00931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931734" w:rsidRPr="0093173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Кубанец</w:t>
      </w:r>
    </w:p>
    <w:p w:rsidR="0069004C" w:rsidRPr="00931734" w:rsidRDefault="00931734" w:rsidP="00931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734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</w:t>
      </w:r>
      <w:r w:rsidR="004F152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1734">
        <w:rPr>
          <w:rFonts w:ascii="Times New Roman" w:hAnsi="Times New Roman" w:cs="Times New Roman"/>
          <w:sz w:val="28"/>
          <w:szCs w:val="28"/>
        </w:rPr>
        <w:t xml:space="preserve">   </w:t>
      </w:r>
      <w:r w:rsidR="00907FCE">
        <w:rPr>
          <w:rFonts w:ascii="Times New Roman" w:hAnsi="Times New Roman" w:cs="Times New Roman"/>
          <w:sz w:val="28"/>
          <w:szCs w:val="28"/>
        </w:rPr>
        <w:t>Н.А. Дема</w:t>
      </w:r>
    </w:p>
    <w:sectPr w:rsidR="0069004C" w:rsidRPr="00931734" w:rsidSect="004F152A"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00" w:rsidRDefault="00343E00" w:rsidP="0058242A">
      <w:pPr>
        <w:spacing w:after="0" w:line="240" w:lineRule="auto"/>
      </w:pPr>
      <w:r>
        <w:separator/>
      </w:r>
    </w:p>
  </w:endnote>
  <w:endnote w:type="continuationSeparator" w:id="0">
    <w:p w:rsidR="00343E00" w:rsidRDefault="00343E00" w:rsidP="0058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00" w:rsidRDefault="00343E00" w:rsidP="0058242A">
      <w:pPr>
        <w:spacing w:after="0" w:line="240" w:lineRule="auto"/>
      </w:pPr>
      <w:r>
        <w:separator/>
      </w:r>
    </w:p>
  </w:footnote>
  <w:footnote w:type="continuationSeparator" w:id="0">
    <w:p w:rsidR="00343E00" w:rsidRDefault="00343E00" w:rsidP="00582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ED6"/>
    <w:rsid w:val="000113BA"/>
    <w:rsid w:val="00016CCB"/>
    <w:rsid w:val="000575DC"/>
    <w:rsid w:val="000825E6"/>
    <w:rsid w:val="001109B9"/>
    <w:rsid w:val="00115FB0"/>
    <w:rsid w:val="001479C1"/>
    <w:rsid w:val="00166E3F"/>
    <w:rsid w:val="001743EB"/>
    <w:rsid w:val="00177B83"/>
    <w:rsid w:val="001D2823"/>
    <w:rsid w:val="00244317"/>
    <w:rsid w:val="0029467A"/>
    <w:rsid w:val="002D317F"/>
    <w:rsid w:val="0033719E"/>
    <w:rsid w:val="00343E00"/>
    <w:rsid w:val="003A428E"/>
    <w:rsid w:val="003C5914"/>
    <w:rsid w:val="00433C06"/>
    <w:rsid w:val="00437ED6"/>
    <w:rsid w:val="00487F73"/>
    <w:rsid w:val="004A05DB"/>
    <w:rsid w:val="004B6DD2"/>
    <w:rsid w:val="004D2999"/>
    <w:rsid w:val="004E63C6"/>
    <w:rsid w:val="004F152A"/>
    <w:rsid w:val="005807F0"/>
    <w:rsid w:val="0058242A"/>
    <w:rsid w:val="005B5652"/>
    <w:rsid w:val="005F77CB"/>
    <w:rsid w:val="005F7996"/>
    <w:rsid w:val="0062287E"/>
    <w:rsid w:val="0063225E"/>
    <w:rsid w:val="006703E6"/>
    <w:rsid w:val="0069004C"/>
    <w:rsid w:val="006B2A7B"/>
    <w:rsid w:val="00740FC8"/>
    <w:rsid w:val="00767CD0"/>
    <w:rsid w:val="00875A09"/>
    <w:rsid w:val="00907FCE"/>
    <w:rsid w:val="00931734"/>
    <w:rsid w:val="0094783F"/>
    <w:rsid w:val="009D65AE"/>
    <w:rsid w:val="009F0C58"/>
    <w:rsid w:val="00AB4161"/>
    <w:rsid w:val="00AB518F"/>
    <w:rsid w:val="00AF5792"/>
    <w:rsid w:val="00B42913"/>
    <w:rsid w:val="00B94002"/>
    <w:rsid w:val="00BD7B0D"/>
    <w:rsid w:val="00BE1EE3"/>
    <w:rsid w:val="00CB0CB9"/>
    <w:rsid w:val="00CB1999"/>
    <w:rsid w:val="00CF57BB"/>
    <w:rsid w:val="00D7096D"/>
    <w:rsid w:val="00D80C14"/>
    <w:rsid w:val="00D93765"/>
    <w:rsid w:val="00D97EDB"/>
    <w:rsid w:val="00DA7AC2"/>
    <w:rsid w:val="00E10BB2"/>
    <w:rsid w:val="00EB63F0"/>
    <w:rsid w:val="00F24B4F"/>
    <w:rsid w:val="00F6341D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D6"/>
  </w:style>
  <w:style w:type="paragraph" w:styleId="2">
    <w:name w:val="heading 2"/>
    <w:basedOn w:val="a"/>
    <w:next w:val="a"/>
    <w:link w:val="20"/>
    <w:qFormat/>
    <w:rsid w:val="00487F7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E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0C14"/>
    <w:pPr>
      <w:ind w:left="720"/>
      <w:contextualSpacing/>
    </w:pPr>
  </w:style>
  <w:style w:type="paragraph" w:customStyle="1" w:styleId="1">
    <w:name w:val="Без интервала1"/>
    <w:rsid w:val="004B6DD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82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42A"/>
  </w:style>
  <w:style w:type="paragraph" w:styleId="a7">
    <w:name w:val="footer"/>
    <w:basedOn w:val="a"/>
    <w:link w:val="a8"/>
    <w:uiPriority w:val="99"/>
    <w:unhideWhenUsed/>
    <w:rsid w:val="00582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42A"/>
  </w:style>
  <w:style w:type="paragraph" w:styleId="a9">
    <w:name w:val="Balloon Text"/>
    <w:basedOn w:val="a"/>
    <w:link w:val="aa"/>
    <w:uiPriority w:val="99"/>
    <w:semiHidden/>
    <w:unhideWhenUsed/>
    <w:rsid w:val="0016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E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87F73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paragraph" w:styleId="ab">
    <w:name w:val="Body Text"/>
    <w:basedOn w:val="a"/>
    <w:link w:val="ac"/>
    <w:rsid w:val="00487F73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87F73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styleId="ad">
    <w:name w:val="No Spacing"/>
    <w:uiPriority w:val="1"/>
    <w:qFormat/>
    <w:rsid w:val="004F1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emelmznie_uchast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Миримов</dc:creator>
  <cp:lastModifiedBy>User</cp:lastModifiedBy>
  <cp:revision>25</cp:revision>
  <cp:lastPrinted>2018-04-23T09:17:00Z</cp:lastPrinted>
  <dcterms:created xsi:type="dcterms:W3CDTF">2018-04-12T05:33:00Z</dcterms:created>
  <dcterms:modified xsi:type="dcterms:W3CDTF">2018-04-23T09:21:00Z</dcterms:modified>
</cp:coreProperties>
</file>