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923"/>
        <w:tblW w:w="0" w:type="auto"/>
        <w:tblLayout w:type="fixed"/>
        <w:tblLook w:val="00A0" w:firstRow="1" w:lastRow="0" w:firstColumn="1" w:lastColumn="0" w:noHBand="0" w:noVBand="0"/>
      </w:tblPr>
      <w:tblGrid>
        <w:gridCol w:w="4608"/>
        <w:gridCol w:w="4962"/>
      </w:tblGrid>
      <w:tr w:rsidR="0030075E" w:rsidTr="009C4B6F">
        <w:tc>
          <w:tcPr>
            <w:tcW w:w="4608" w:type="dxa"/>
          </w:tcPr>
          <w:p w:rsidR="0030075E" w:rsidRPr="00E62CA4" w:rsidRDefault="0030075E" w:rsidP="009C4B6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30075E" w:rsidRPr="00E62CA4" w:rsidRDefault="0030075E" w:rsidP="009C4B6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E62CA4">
              <w:rPr>
                <w:sz w:val="28"/>
                <w:szCs w:val="28"/>
              </w:rPr>
              <w:t>УТВЕРЖДАЮ</w:t>
            </w:r>
          </w:p>
          <w:p w:rsidR="0030075E" w:rsidRPr="00E62CA4" w:rsidRDefault="0030075E" w:rsidP="009C4B6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E62CA4">
              <w:rPr>
                <w:sz w:val="28"/>
                <w:szCs w:val="28"/>
              </w:rPr>
              <w:t>Руководитель организации</w:t>
            </w:r>
          </w:p>
          <w:p w:rsidR="0030075E" w:rsidRPr="00A760F5" w:rsidRDefault="00A760F5" w:rsidP="00A760F5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A760F5">
              <w:rPr>
                <w:i/>
                <w:sz w:val="28"/>
                <w:szCs w:val="28"/>
              </w:rPr>
              <w:t>Абтишаев А.А.</w:t>
            </w:r>
          </w:p>
          <w:p w:rsidR="0030075E" w:rsidRPr="00E62CA4" w:rsidRDefault="0030075E" w:rsidP="009C4B6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E62CA4">
              <w:rPr>
                <w:sz w:val="28"/>
                <w:szCs w:val="28"/>
              </w:rPr>
              <w:t>___________________________</w:t>
            </w:r>
          </w:p>
          <w:p w:rsidR="0030075E" w:rsidRPr="00E62CA4" w:rsidRDefault="00A760F5" w:rsidP="00A760F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«20</w:t>
            </w:r>
            <w:r w:rsidR="0030075E" w:rsidRPr="00E62CA4">
              <w:rPr>
                <w:sz w:val="28"/>
                <w:szCs w:val="28"/>
              </w:rPr>
              <w:t xml:space="preserve">» </w:t>
            </w:r>
            <w:r w:rsidRPr="00A760F5">
              <w:rPr>
                <w:i/>
                <w:sz w:val="28"/>
                <w:szCs w:val="28"/>
              </w:rPr>
              <w:t>марта</w:t>
            </w:r>
            <w:r>
              <w:rPr>
                <w:sz w:val="28"/>
                <w:szCs w:val="28"/>
              </w:rPr>
              <w:t xml:space="preserve"> 2018 </w:t>
            </w:r>
            <w:r w:rsidR="0030075E" w:rsidRPr="00E62CA4">
              <w:rPr>
                <w:sz w:val="28"/>
                <w:szCs w:val="28"/>
              </w:rPr>
              <w:t>г.</w:t>
            </w:r>
          </w:p>
          <w:p w:rsidR="0030075E" w:rsidRPr="00E62CA4" w:rsidRDefault="0030075E" w:rsidP="009C4B6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8A2812" w:rsidRDefault="008A2812" w:rsidP="0030075E">
      <w:pPr>
        <w:jc w:val="center"/>
        <w:rPr>
          <w:b/>
          <w:sz w:val="28"/>
          <w:szCs w:val="28"/>
        </w:rPr>
      </w:pPr>
    </w:p>
    <w:p w:rsidR="008A2812" w:rsidRDefault="008A2812" w:rsidP="0030075E">
      <w:pPr>
        <w:jc w:val="center"/>
        <w:rPr>
          <w:b/>
          <w:sz w:val="28"/>
          <w:szCs w:val="28"/>
        </w:rPr>
      </w:pPr>
    </w:p>
    <w:p w:rsidR="0030075E" w:rsidRPr="00E62CA4" w:rsidRDefault="0030075E" w:rsidP="0030075E">
      <w:pPr>
        <w:jc w:val="center"/>
        <w:rPr>
          <w:b/>
          <w:sz w:val="28"/>
          <w:szCs w:val="28"/>
        </w:rPr>
      </w:pPr>
      <w:r w:rsidRPr="00E62CA4">
        <w:rPr>
          <w:b/>
          <w:sz w:val="28"/>
          <w:szCs w:val="28"/>
        </w:rPr>
        <w:t xml:space="preserve">АНКЕТА </w:t>
      </w:r>
    </w:p>
    <w:p w:rsidR="0030075E" w:rsidRPr="00E62CA4" w:rsidRDefault="0030075E" w:rsidP="0030075E">
      <w:pPr>
        <w:jc w:val="center"/>
        <w:rPr>
          <w:b/>
          <w:sz w:val="28"/>
          <w:szCs w:val="28"/>
        </w:rPr>
      </w:pPr>
      <w:r w:rsidRPr="00E62CA4">
        <w:rPr>
          <w:b/>
          <w:sz w:val="28"/>
          <w:szCs w:val="28"/>
        </w:rPr>
        <w:t>(информация об объекте социальной инфраструктуры)</w:t>
      </w:r>
    </w:p>
    <w:p w:rsidR="0030075E" w:rsidRPr="00E62CA4" w:rsidRDefault="0030075E" w:rsidP="0030075E">
      <w:pPr>
        <w:jc w:val="center"/>
        <w:rPr>
          <w:b/>
          <w:sz w:val="28"/>
          <w:szCs w:val="28"/>
        </w:rPr>
      </w:pPr>
      <w:r w:rsidRPr="00E62CA4">
        <w:rPr>
          <w:b/>
          <w:sz w:val="28"/>
          <w:szCs w:val="28"/>
        </w:rPr>
        <w:t>К ПАСПОРТУ ДОСТУПНОСТИ ОСИ</w:t>
      </w:r>
    </w:p>
    <w:p w:rsidR="0030075E" w:rsidRPr="00E62CA4" w:rsidRDefault="0030075E" w:rsidP="0030075E">
      <w:pPr>
        <w:jc w:val="center"/>
        <w:rPr>
          <w:b/>
          <w:sz w:val="28"/>
          <w:szCs w:val="28"/>
        </w:rPr>
      </w:pPr>
      <w:r w:rsidRPr="00E62CA4">
        <w:rPr>
          <w:b/>
          <w:sz w:val="28"/>
          <w:szCs w:val="28"/>
        </w:rPr>
        <w:t>№ ________________</w:t>
      </w:r>
    </w:p>
    <w:p w:rsidR="0030075E" w:rsidRDefault="0030075E" w:rsidP="0030075E">
      <w:pPr>
        <w:rPr>
          <w:b/>
        </w:rPr>
      </w:pPr>
    </w:p>
    <w:p w:rsidR="0030075E" w:rsidRPr="00EA31CD" w:rsidRDefault="0030075E" w:rsidP="0030075E">
      <w:pPr>
        <w:rPr>
          <w:b/>
        </w:rPr>
      </w:pPr>
    </w:p>
    <w:p w:rsidR="00A760F5" w:rsidRPr="003138CD" w:rsidRDefault="0030075E" w:rsidP="00A760F5">
      <w:pPr>
        <w:spacing w:line="360" w:lineRule="auto"/>
        <w:jc w:val="center"/>
        <w:rPr>
          <w:b/>
          <w:sz w:val="28"/>
          <w:szCs w:val="28"/>
        </w:rPr>
      </w:pPr>
      <w:r w:rsidRPr="00E62CA4">
        <w:rPr>
          <w:b/>
          <w:sz w:val="28"/>
          <w:szCs w:val="28"/>
        </w:rPr>
        <w:t>1. Общие сведения об объекте</w:t>
      </w:r>
    </w:p>
    <w:p w:rsidR="0030075E" w:rsidRPr="00E62CA4" w:rsidRDefault="0030075E" w:rsidP="0030075E">
      <w:pPr>
        <w:jc w:val="center"/>
        <w:rPr>
          <w:b/>
          <w:sz w:val="28"/>
          <w:szCs w:val="28"/>
        </w:rPr>
      </w:pPr>
    </w:p>
    <w:p w:rsidR="0030075E" w:rsidRPr="00E55006" w:rsidRDefault="0030075E" w:rsidP="0030075E">
      <w:pPr>
        <w:rPr>
          <w:b/>
          <w:sz w:val="24"/>
          <w:szCs w:val="24"/>
        </w:rPr>
      </w:pPr>
    </w:p>
    <w:p w:rsidR="0030075E" w:rsidRPr="00FE72E2" w:rsidRDefault="0030075E" w:rsidP="0030075E">
      <w:pPr>
        <w:spacing w:line="360" w:lineRule="auto"/>
        <w:rPr>
          <w:sz w:val="28"/>
          <w:szCs w:val="28"/>
          <w:u w:val="single"/>
        </w:rPr>
      </w:pPr>
      <w:r w:rsidRPr="003138CD">
        <w:rPr>
          <w:sz w:val="28"/>
          <w:szCs w:val="28"/>
        </w:rPr>
        <w:t>1.1. Наименование (вид) объекта</w:t>
      </w:r>
      <w:r w:rsidR="00FE72E2">
        <w:rPr>
          <w:sz w:val="28"/>
          <w:szCs w:val="28"/>
        </w:rPr>
        <w:t xml:space="preserve"> </w:t>
      </w:r>
      <w:r w:rsidR="00FE72E2" w:rsidRPr="00A760F5">
        <w:rPr>
          <w:i/>
          <w:sz w:val="28"/>
          <w:szCs w:val="28"/>
          <w:u w:val="single"/>
        </w:rPr>
        <w:t>Музыкальная школа</w:t>
      </w:r>
    </w:p>
    <w:p w:rsidR="0030075E" w:rsidRPr="00A760F5" w:rsidRDefault="0030075E" w:rsidP="0030075E">
      <w:pPr>
        <w:spacing w:line="360" w:lineRule="auto"/>
        <w:rPr>
          <w:i/>
          <w:sz w:val="28"/>
          <w:szCs w:val="28"/>
        </w:rPr>
      </w:pPr>
      <w:r w:rsidRPr="003138CD">
        <w:rPr>
          <w:sz w:val="28"/>
          <w:szCs w:val="28"/>
        </w:rPr>
        <w:t>1.2. Адрес объекта</w:t>
      </w:r>
      <w:r w:rsidR="00FE72E2">
        <w:rPr>
          <w:sz w:val="28"/>
          <w:szCs w:val="28"/>
          <w:u w:val="single"/>
        </w:rPr>
        <w:t xml:space="preserve"> </w:t>
      </w:r>
      <w:r w:rsidR="00FE72E2" w:rsidRPr="00A760F5">
        <w:rPr>
          <w:i/>
          <w:sz w:val="28"/>
          <w:szCs w:val="28"/>
          <w:u w:val="single"/>
        </w:rPr>
        <w:t>297200, Республика Крым, Советский район, пгт. Советский, ул. Первомайская, д. 24</w:t>
      </w:r>
    </w:p>
    <w:p w:rsidR="0030075E" w:rsidRPr="003138CD" w:rsidRDefault="0030075E" w:rsidP="0030075E">
      <w:pPr>
        <w:spacing w:line="360" w:lineRule="auto"/>
        <w:rPr>
          <w:sz w:val="28"/>
          <w:szCs w:val="28"/>
        </w:rPr>
      </w:pPr>
      <w:r w:rsidRPr="003138CD">
        <w:rPr>
          <w:sz w:val="28"/>
          <w:szCs w:val="28"/>
        </w:rPr>
        <w:t>1.3. Сведения о размещении объекта:</w:t>
      </w:r>
    </w:p>
    <w:p w:rsidR="0030075E" w:rsidRPr="003138CD" w:rsidRDefault="0030075E" w:rsidP="0030075E">
      <w:pPr>
        <w:spacing w:line="360" w:lineRule="auto"/>
        <w:rPr>
          <w:sz w:val="28"/>
          <w:szCs w:val="28"/>
        </w:rPr>
      </w:pPr>
      <w:r w:rsidRPr="003138CD">
        <w:rPr>
          <w:sz w:val="28"/>
          <w:szCs w:val="28"/>
        </w:rPr>
        <w:t xml:space="preserve">- отдельно стоящее здание </w:t>
      </w:r>
      <w:r w:rsidR="00FE72E2" w:rsidRPr="00A760F5">
        <w:rPr>
          <w:i/>
          <w:sz w:val="28"/>
          <w:szCs w:val="28"/>
          <w:u w:val="single"/>
        </w:rPr>
        <w:t>1</w:t>
      </w:r>
      <w:r w:rsidR="00FE72E2">
        <w:rPr>
          <w:sz w:val="28"/>
          <w:szCs w:val="28"/>
        </w:rPr>
        <w:t xml:space="preserve"> этаж</w:t>
      </w:r>
      <w:r w:rsidRPr="003138CD">
        <w:rPr>
          <w:sz w:val="28"/>
          <w:szCs w:val="28"/>
        </w:rPr>
        <w:t xml:space="preserve">, </w:t>
      </w:r>
      <w:r w:rsidR="00FE72E2" w:rsidRPr="006B01AD">
        <w:rPr>
          <w:i/>
          <w:sz w:val="28"/>
          <w:szCs w:val="28"/>
          <w:u w:val="single"/>
        </w:rPr>
        <w:t>167,4</w:t>
      </w:r>
      <w:r w:rsidRPr="00A760F5">
        <w:rPr>
          <w:i/>
          <w:sz w:val="28"/>
          <w:szCs w:val="28"/>
          <w:u w:val="single"/>
        </w:rPr>
        <w:t xml:space="preserve"> </w:t>
      </w:r>
      <w:r w:rsidRPr="003138CD">
        <w:rPr>
          <w:sz w:val="28"/>
          <w:szCs w:val="28"/>
        </w:rPr>
        <w:t xml:space="preserve">кв.м. </w:t>
      </w:r>
    </w:p>
    <w:p w:rsidR="0030075E" w:rsidRPr="003138CD" w:rsidRDefault="0030075E" w:rsidP="0030075E">
      <w:pPr>
        <w:spacing w:line="360" w:lineRule="auto"/>
        <w:rPr>
          <w:sz w:val="28"/>
          <w:szCs w:val="28"/>
        </w:rPr>
      </w:pPr>
      <w:r w:rsidRPr="003138CD">
        <w:rPr>
          <w:sz w:val="28"/>
          <w:szCs w:val="28"/>
        </w:rPr>
        <w:t xml:space="preserve">- часть здания </w:t>
      </w:r>
      <w:r w:rsidRPr="003138CD">
        <w:rPr>
          <w:i/>
          <w:sz w:val="28"/>
          <w:szCs w:val="28"/>
        </w:rPr>
        <w:t>(занимает)</w:t>
      </w:r>
      <w:r w:rsidR="00FE72E2" w:rsidRPr="00A760F5">
        <w:rPr>
          <w:i/>
          <w:sz w:val="28"/>
          <w:szCs w:val="28"/>
          <w:u w:val="single"/>
        </w:rPr>
        <w:t>1</w:t>
      </w:r>
      <w:r w:rsidRPr="003138CD">
        <w:rPr>
          <w:sz w:val="28"/>
          <w:szCs w:val="28"/>
        </w:rPr>
        <w:t xml:space="preserve"> </w:t>
      </w:r>
      <w:r w:rsidR="00FE72E2">
        <w:rPr>
          <w:sz w:val="28"/>
          <w:szCs w:val="28"/>
        </w:rPr>
        <w:t xml:space="preserve">этаж, </w:t>
      </w:r>
      <w:r w:rsidR="00FE72E2" w:rsidRPr="006B01AD">
        <w:rPr>
          <w:i/>
          <w:sz w:val="28"/>
          <w:szCs w:val="28"/>
          <w:u w:val="single"/>
        </w:rPr>
        <w:t>207,4</w:t>
      </w:r>
      <w:r w:rsidRPr="003138CD">
        <w:rPr>
          <w:sz w:val="28"/>
          <w:szCs w:val="28"/>
        </w:rPr>
        <w:t xml:space="preserve"> кв.м.</w:t>
      </w:r>
    </w:p>
    <w:p w:rsidR="0030075E" w:rsidRPr="003138CD" w:rsidRDefault="0030075E" w:rsidP="0030075E">
      <w:pPr>
        <w:spacing w:line="360" w:lineRule="auto"/>
        <w:rPr>
          <w:sz w:val="28"/>
          <w:szCs w:val="28"/>
        </w:rPr>
      </w:pPr>
      <w:r w:rsidRPr="003138CD">
        <w:rPr>
          <w:sz w:val="28"/>
          <w:szCs w:val="28"/>
        </w:rPr>
        <w:t>1.4. Год постройки здания</w:t>
      </w:r>
      <w:r w:rsidR="00FE72E2">
        <w:rPr>
          <w:sz w:val="28"/>
          <w:szCs w:val="28"/>
        </w:rPr>
        <w:t xml:space="preserve"> </w:t>
      </w:r>
      <w:r w:rsidR="00FE72E2" w:rsidRPr="00A760F5">
        <w:rPr>
          <w:i/>
          <w:sz w:val="28"/>
          <w:szCs w:val="28"/>
          <w:u w:val="single"/>
        </w:rPr>
        <w:t>1969</w:t>
      </w:r>
      <w:r w:rsidR="00FE72E2">
        <w:rPr>
          <w:sz w:val="28"/>
          <w:szCs w:val="28"/>
        </w:rPr>
        <w:t xml:space="preserve"> год</w:t>
      </w:r>
      <w:r w:rsidRPr="003138CD">
        <w:rPr>
          <w:sz w:val="28"/>
          <w:szCs w:val="28"/>
        </w:rPr>
        <w:t>, посл</w:t>
      </w:r>
      <w:bookmarkStart w:id="0" w:name="_GoBack"/>
      <w:bookmarkEnd w:id="0"/>
      <w:r w:rsidRPr="003138CD">
        <w:rPr>
          <w:sz w:val="28"/>
          <w:szCs w:val="28"/>
        </w:rPr>
        <w:t>еднего капитального ремонта</w:t>
      </w:r>
      <w:r w:rsidR="00FE72E2">
        <w:rPr>
          <w:sz w:val="28"/>
          <w:szCs w:val="28"/>
        </w:rPr>
        <w:t xml:space="preserve"> </w:t>
      </w:r>
      <w:r w:rsidR="00FE72E2" w:rsidRPr="00A760F5">
        <w:rPr>
          <w:i/>
          <w:sz w:val="28"/>
          <w:szCs w:val="28"/>
          <w:u w:val="single"/>
        </w:rPr>
        <w:t>2015</w:t>
      </w:r>
      <w:r w:rsidR="00FE72E2">
        <w:rPr>
          <w:sz w:val="28"/>
          <w:szCs w:val="28"/>
        </w:rPr>
        <w:t xml:space="preserve"> год</w:t>
      </w:r>
    </w:p>
    <w:p w:rsidR="0030075E" w:rsidRPr="003138CD" w:rsidRDefault="0030075E" w:rsidP="0030075E">
      <w:pPr>
        <w:spacing w:line="360" w:lineRule="auto"/>
        <w:rPr>
          <w:sz w:val="28"/>
          <w:szCs w:val="28"/>
        </w:rPr>
      </w:pPr>
      <w:r w:rsidRPr="003138CD">
        <w:rPr>
          <w:sz w:val="28"/>
          <w:szCs w:val="28"/>
        </w:rPr>
        <w:t>1.5. Дата предстоящих плановых ремонтных работ: текущего</w:t>
      </w:r>
      <w:r w:rsidR="00FE72E2">
        <w:rPr>
          <w:sz w:val="28"/>
          <w:szCs w:val="28"/>
        </w:rPr>
        <w:t xml:space="preserve"> </w:t>
      </w:r>
      <w:r w:rsidR="00FE72E2" w:rsidRPr="00A760F5">
        <w:rPr>
          <w:b/>
          <w:i/>
          <w:sz w:val="28"/>
          <w:szCs w:val="28"/>
          <w:u w:val="single"/>
        </w:rPr>
        <w:t>нет</w:t>
      </w:r>
      <w:r w:rsidR="00FE72E2">
        <w:rPr>
          <w:sz w:val="28"/>
          <w:szCs w:val="28"/>
        </w:rPr>
        <w:t>,</w:t>
      </w:r>
      <w:r w:rsidRPr="003138CD">
        <w:rPr>
          <w:sz w:val="28"/>
          <w:szCs w:val="28"/>
        </w:rPr>
        <w:t xml:space="preserve"> капитального</w:t>
      </w:r>
      <w:r w:rsidR="00FE72E2">
        <w:rPr>
          <w:sz w:val="28"/>
          <w:szCs w:val="28"/>
        </w:rPr>
        <w:t xml:space="preserve"> </w:t>
      </w:r>
      <w:r w:rsidR="00FE72E2" w:rsidRPr="00A760F5">
        <w:rPr>
          <w:b/>
          <w:i/>
          <w:sz w:val="28"/>
          <w:szCs w:val="28"/>
          <w:u w:val="single"/>
        </w:rPr>
        <w:t>нет</w:t>
      </w:r>
      <w:r w:rsidR="00FE72E2">
        <w:rPr>
          <w:sz w:val="28"/>
          <w:szCs w:val="28"/>
        </w:rPr>
        <w:t>,</w:t>
      </w:r>
    </w:p>
    <w:p w:rsidR="0030075E" w:rsidRPr="009B7F73" w:rsidRDefault="0030075E" w:rsidP="0030075E">
      <w:pPr>
        <w:spacing w:line="360" w:lineRule="auto"/>
        <w:rPr>
          <w:i/>
          <w:sz w:val="28"/>
          <w:szCs w:val="28"/>
        </w:rPr>
      </w:pPr>
      <w:r w:rsidRPr="003138CD">
        <w:rPr>
          <w:sz w:val="28"/>
          <w:szCs w:val="28"/>
        </w:rPr>
        <w:t xml:space="preserve">1.6. Название организации (учреждения), </w:t>
      </w:r>
      <w:r w:rsidRPr="003138CD">
        <w:rPr>
          <w:i/>
          <w:sz w:val="28"/>
          <w:szCs w:val="28"/>
        </w:rPr>
        <w:t>(укажите полное наименование и краткое наименование</w:t>
      </w:r>
      <w:r w:rsidRPr="003138CD">
        <w:rPr>
          <w:sz w:val="28"/>
          <w:szCs w:val="28"/>
        </w:rPr>
        <w:t xml:space="preserve">) </w:t>
      </w:r>
      <w:r w:rsidR="00FE72E2" w:rsidRPr="009B7F73">
        <w:rPr>
          <w:i/>
          <w:sz w:val="28"/>
          <w:szCs w:val="28"/>
          <w:u w:val="single"/>
        </w:rPr>
        <w:t xml:space="preserve">Муниципальное бюджетное учреждение </w:t>
      </w:r>
      <w:proofErr w:type="spellStart"/>
      <w:r w:rsidR="00FE72E2" w:rsidRPr="009B7F73">
        <w:rPr>
          <w:i/>
          <w:sz w:val="28"/>
          <w:szCs w:val="28"/>
          <w:u w:val="single"/>
        </w:rPr>
        <w:t>дополнитльного</w:t>
      </w:r>
      <w:proofErr w:type="spellEnd"/>
      <w:r w:rsidR="00FE72E2" w:rsidRPr="009B7F73">
        <w:rPr>
          <w:i/>
          <w:sz w:val="28"/>
          <w:szCs w:val="28"/>
          <w:u w:val="single"/>
        </w:rPr>
        <w:t xml:space="preserve"> образования «Детская школа искусств» Советского района Республики Крым (МБУДО «Детская школа искусств» Советского района Республики Крым)</w:t>
      </w:r>
    </w:p>
    <w:p w:rsidR="0030075E" w:rsidRPr="003138CD" w:rsidRDefault="0030075E" w:rsidP="0030075E">
      <w:pPr>
        <w:spacing w:line="360" w:lineRule="auto"/>
        <w:rPr>
          <w:sz w:val="28"/>
          <w:szCs w:val="28"/>
        </w:rPr>
      </w:pPr>
      <w:r w:rsidRPr="003138CD">
        <w:rPr>
          <w:sz w:val="28"/>
          <w:szCs w:val="28"/>
        </w:rPr>
        <w:lastRenderedPageBreak/>
        <w:t xml:space="preserve">1.7. Юридический адрес организации (учреждения) </w:t>
      </w:r>
      <w:r w:rsidR="00FE72E2" w:rsidRPr="009B7F73">
        <w:rPr>
          <w:i/>
          <w:sz w:val="28"/>
          <w:szCs w:val="28"/>
          <w:u w:val="single"/>
        </w:rPr>
        <w:t>297200, Республика Крым, Советский район, пгт. Советский, ул. Первомайская, д. 24</w:t>
      </w:r>
    </w:p>
    <w:p w:rsidR="0030075E" w:rsidRPr="003138CD" w:rsidRDefault="0030075E" w:rsidP="0030075E">
      <w:pPr>
        <w:spacing w:line="360" w:lineRule="auto"/>
        <w:rPr>
          <w:sz w:val="28"/>
          <w:szCs w:val="28"/>
        </w:rPr>
      </w:pPr>
      <w:r w:rsidRPr="003138CD">
        <w:rPr>
          <w:sz w:val="28"/>
          <w:szCs w:val="28"/>
        </w:rPr>
        <w:t xml:space="preserve">1.8. Основание для пользования объектом </w:t>
      </w:r>
      <w:r w:rsidRPr="003138CD">
        <w:rPr>
          <w:i/>
          <w:sz w:val="28"/>
          <w:szCs w:val="28"/>
        </w:rPr>
        <w:t xml:space="preserve">(оперативное управление; аренда; </w:t>
      </w:r>
      <w:r w:rsidRPr="009B7F73">
        <w:rPr>
          <w:b/>
          <w:i/>
          <w:sz w:val="28"/>
          <w:szCs w:val="28"/>
          <w:u w:val="single"/>
        </w:rPr>
        <w:t>собственность</w:t>
      </w:r>
      <w:r w:rsidRPr="003138CD">
        <w:rPr>
          <w:i/>
          <w:sz w:val="28"/>
          <w:szCs w:val="28"/>
        </w:rPr>
        <w:t>)</w:t>
      </w:r>
      <w:r w:rsidR="005951CA">
        <w:rPr>
          <w:sz w:val="28"/>
          <w:szCs w:val="28"/>
        </w:rPr>
        <w:t xml:space="preserve"> </w:t>
      </w:r>
    </w:p>
    <w:p w:rsidR="0030075E" w:rsidRPr="003138CD" w:rsidRDefault="0030075E" w:rsidP="0030075E">
      <w:pPr>
        <w:spacing w:line="360" w:lineRule="auto"/>
        <w:rPr>
          <w:sz w:val="28"/>
          <w:szCs w:val="28"/>
        </w:rPr>
      </w:pPr>
      <w:r w:rsidRPr="003138CD">
        <w:rPr>
          <w:sz w:val="28"/>
          <w:szCs w:val="28"/>
        </w:rPr>
        <w:t xml:space="preserve">1.9. Форма собственности </w:t>
      </w:r>
      <w:r w:rsidRPr="003138CD">
        <w:rPr>
          <w:i/>
          <w:sz w:val="28"/>
          <w:szCs w:val="28"/>
        </w:rPr>
        <w:t>(</w:t>
      </w:r>
      <w:r w:rsidRPr="009B7F73">
        <w:rPr>
          <w:b/>
          <w:i/>
          <w:sz w:val="28"/>
          <w:szCs w:val="28"/>
          <w:u w:val="single"/>
        </w:rPr>
        <w:t>государственная</w:t>
      </w:r>
      <w:r w:rsidRPr="003138CD">
        <w:rPr>
          <w:i/>
          <w:sz w:val="28"/>
          <w:szCs w:val="28"/>
        </w:rPr>
        <w:t>; негосударственная)</w:t>
      </w:r>
      <w:r w:rsidR="005951CA">
        <w:rPr>
          <w:i/>
          <w:sz w:val="28"/>
          <w:szCs w:val="28"/>
        </w:rPr>
        <w:t xml:space="preserve"> </w:t>
      </w:r>
    </w:p>
    <w:p w:rsidR="0030075E" w:rsidRPr="003138CD" w:rsidRDefault="0030075E" w:rsidP="0030075E">
      <w:pPr>
        <w:spacing w:line="360" w:lineRule="auto"/>
        <w:rPr>
          <w:sz w:val="28"/>
          <w:szCs w:val="28"/>
        </w:rPr>
      </w:pPr>
      <w:r w:rsidRPr="003138CD">
        <w:rPr>
          <w:sz w:val="28"/>
          <w:szCs w:val="28"/>
        </w:rPr>
        <w:t xml:space="preserve">1.10. Территориальная принадлежность </w:t>
      </w:r>
      <w:r w:rsidRPr="003138CD">
        <w:rPr>
          <w:i/>
          <w:sz w:val="28"/>
          <w:szCs w:val="28"/>
        </w:rPr>
        <w:t xml:space="preserve">(федеральная; региональная; </w:t>
      </w:r>
      <w:r w:rsidRPr="009B7F73">
        <w:rPr>
          <w:b/>
          <w:i/>
          <w:sz w:val="28"/>
          <w:szCs w:val="28"/>
          <w:u w:val="single"/>
        </w:rPr>
        <w:t>муниципальная</w:t>
      </w:r>
      <w:r w:rsidRPr="003138CD">
        <w:rPr>
          <w:i/>
          <w:sz w:val="28"/>
          <w:szCs w:val="28"/>
        </w:rPr>
        <w:t xml:space="preserve">) </w:t>
      </w:r>
    </w:p>
    <w:p w:rsidR="0030075E" w:rsidRPr="009B7F73" w:rsidRDefault="0030075E" w:rsidP="0030075E">
      <w:pPr>
        <w:spacing w:line="360" w:lineRule="auto"/>
        <w:rPr>
          <w:i/>
          <w:sz w:val="28"/>
          <w:szCs w:val="28"/>
        </w:rPr>
      </w:pPr>
      <w:r w:rsidRPr="003138CD">
        <w:rPr>
          <w:sz w:val="28"/>
          <w:szCs w:val="28"/>
        </w:rPr>
        <w:t xml:space="preserve">1.11. Наименование вышестоящей организации </w:t>
      </w:r>
      <w:r w:rsidR="005951CA" w:rsidRPr="009B7F73">
        <w:rPr>
          <w:i/>
          <w:sz w:val="28"/>
          <w:szCs w:val="28"/>
          <w:u w:val="single"/>
        </w:rPr>
        <w:t>Муниципальное казённое учреждение «Отдел культуры и межнациональных отношений администрации Советского района Республики Крым»</w:t>
      </w:r>
    </w:p>
    <w:p w:rsidR="0030075E" w:rsidRPr="009B7F73" w:rsidRDefault="0030075E" w:rsidP="0030075E">
      <w:pPr>
        <w:spacing w:line="360" w:lineRule="auto"/>
        <w:rPr>
          <w:i/>
          <w:sz w:val="28"/>
          <w:szCs w:val="28"/>
        </w:rPr>
      </w:pPr>
      <w:r w:rsidRPr="009B7F73">
        <w:rPr>
          <w:sz w:val="28"/>
          <w:szCs w:val="28"/>
        </w:rPr>
        <w:t>1.12. Адрес и другие координаты вышестоящей организации</w:t>
      </w:r>
      <w:r w:rsidRPr="009B7F73">
        <w:rPr>
          <w:i/>
          <w:sz w:val="28"/>
          <w:szCs w:val="28"/>
        </w:rPr>
        <w:t xml:space="preserve"> </w:t>
      </w:r>
      <w:r w:rsidR="00654F60">
        <w:rPr>
          <w:i/>
          <w:sz w:val="28"/>
          <w:szCs w:val="28"/>
          <w:u w:val="single"/>
        </w:rPr>
        <w:t>297200, Республика Крым, Советс</w:t>
      </w:r>
      <w:r w:rsidR="005951CA" w:rsidRPr="009B7F73">
        <w:rPr>
          <w:i/>
          <w:sz w:val="28"/>
          <w:szCs w:val="28"/>
          <w:u w:val="single"/>
        </w:rPr>
        <w:t>кий район, пгт. Советский, ул. 30 лет Победы, д. 15</w:t>
      </w:r>
    </w:p>
    <w:p w:rsidR="0030075E" w:rsidRPr="003138CD" w:rsidRDefault="0030075E" w:rsidP="0030075E">
      <w:pPr>
        <w:spacing w:line="360" w:lineRule="auto"/>
        <w:rPr>
          <w:sz w:val="28"/>
          <w:szCs w:val="28"/>
        </w:rPr>
      </w:pPr>
    </w:p>
    <w:p w:rsidR="0030075E" w:rsidRPr="003138CD" w:rsidRDefault="0030075E" w:rsidP="0030075E">
      <w:pPr>
        <w:spacing w:line="360" w:lineRule="auto"/>
        <w:jc w:val="center"/>
        <w:rPr>
          <w:b/>
          <w:sz w:val="28"/>
          <w:szCs w:val="28"/>
        </w:rPr>
      </w:pPr>
      <w:r w:rsidRPr="003138CD">
        <w:rPr>
          <w:b/>
          <w:sz w:val="28"/>
          <w:szCs w:val="28"/>
        </w:rPr>
        <w:t>2. Характеристика деятельности организации на объекте</w:t>
      </w:r>
    </w:p>
    <w:p w:rsidR="0030075E" w:rsidRPr="003138CD" w:rsidRDefault="0030075E" w:rsidP="0030075E">
      <w:pPr>
        <w:spacing w:line="360" w:lineRule="auto"/>
        <w:rPr>
          <w:sz w:val="28"/>
          <w:szCs w:val="28"/>
        </w:rPr>
      </w:pPr>
    </w:p>
    <w:p w:rsidR="0030075E" w:rsidRPr="003138CD" w:rsidRDefault="0030075E" w:rsidP="0030075E">
      <w:pPr>
        <w:spacing w:line="360" w:lineRule="auto"/>
        <w:rPr>
          <w:i/>
          <w:sz w:val="28"/>
          <w:szCs w:val="28"/>
        </w:rPr>
      </w:pPr>
      <w:r w:rsidRPr="003138CD">
        <w:rPr>
          <w:sz w:val="28"/>
          <w:szCs w:val="28"/>
        </w:rPr>
        <w:t xml:space="preserve">2.1 Сфера деятельности </w:t>
      </w:r>
      <w:r w:rsidRPr="003138CD">
        <w:rPr>
          <w:i/>
          <w:sz w:val="28"/>
          <w:szCs w:val="28"/>
        </w:rPr>
        <w:t xml:space="preserve">(здравоохранение; </w:t>
      </w:r>
      <w:r w:rsidRPr="009B7F73">
        <w:rPr>
          <w:b/>
          <w:i/>
          <w:sz w:val="28"/>
          <w:szCs w:val="28"/>
          <w:u w:val="single"/>
        </w:rPr>
        <w:t>образование</w:t>
      </w:r>
      <w:r w:rsidRPr="003138CD">
        <w:rPr>
          <w:i/>
          <w:sz w:val="28"/>
          <w:szCs w:val="28"/>
        </w:rPr>
        <w:t>; социальная защита; физическая культура и спорт; культура; связь и информация; транспорт; жилой фонд; потребительский рынок и сфера услуг; другое (укажите)</w:t>
      </w:r>
    </w:p>
    <w:p w:rsidR="0030075E" w:rsidRPr="009B7F73" w:rsidRDefault="0030075E" w:rsidP="0030075E">
      <w:pPr>
        <w:spacing w:line="360" w:lineRule="auto"/>
        <w:rPr>
          <w:i/>
          <w:sz w:val="28"/>
          <w:szCs w:val="28"/>
        </w:rPr>
      </w:pPr>
      <w:r w:rsidRPr="003138CD">
        <w:rPr>
          <w:sz w:val="28"/>
          <w:szCs w:val="28"/>
        </w:rPr>
        <w:t>2.2 Виды оказываемых услуг</w:t>
      </w:r>
      <w:r w:rsidR="005951CA">
        <w:rPr>
          <w:sz w:val="28"/>
          <w:szCs w:val="28"/>
        </w:rPr>
        <w:t>:</w:t>
      </w:r>
      <w:r w:rsidR="005951CA">
        <w:rPr>
          <w:sz w:val="28"/>
          <w:szCs w:val="28"/>
          <w:u w:val="single"/>
        </w:rPr>
        <w:t xml:space="preserve"> </w:t>
      </w:r>
      <w:r w:rsidR="009B7F73" w:rsidRPr="00D21A3D">
        <w:rPr>
          <w:b/>
          <w:i/>
          <w:sz w:val="28"/>
          <w:szCs w:val="28"/>
          <w:u w:val="single"/>
        </w:rPr>
        <w:t>Образовательные услуги по реализации образовательных программ по видам образования</w:t>
      </w:r>
      <w:r w:rsidR="00D21A3D" w:rsidRPr="00D21A3D">
        <w:rPr>
          <w:b/>
          <w:i/>
          <w:sz w:val="28"/>
          <w:szCs w:val="28"/>
          <w:u w:val="single"/>
        </w:rPr>
        <w:t>, по уровням образования, по профессиям, специальностям, направлениям подготовки (для профессионального образования), по подвидам дополнительного образования</w:t>
      </w:r>
    </w:p>
    <w:p w:rsidR="0030075E" w:rsidRPr="005951CA" w:rsidRDefault="0030075E" w:rsidP="0030075E">
      <w:pPr>
        <w:spacing w:line="360" w:lineRule="auto"/>
        <w:ind w:right="-143"/>
        <w:rPr>
          <w:sz w:val="28"/>
          <w:szCs w:val="28"/>
          <w:u w:val="single"/>
        </w:rPr>
      </w:pPr>
      <w:r w:rsidRPr="003138CD">
        <w:rPr>
          <w:sz w:val="28"/>
          <w:szCs w:val="28"/>
        </w:rPr>
        <w:t xml:space="preserve">2.3 Форма оказания </w:t>
      </w:r>
      <w:proofErr w:type="gramStart"/>
      <w:r w:rsidRPr="003138CD">
        <w:rPr>
          <w:sz w:val="28"/>
          <w:szCs w:val="28"/>
        </w:rPr>
        <w:t>услуг</w:t>
      </w:r>
      <w:r w:rsidRPr="003138CD">
        <w:rPr>
          <w:i/>
          <w:sz w:val="28"/>
          <w:szCs w:val="28"/>
        </w:rPr>
        <w:t>(</w:t>
      </w:r>
      <w:proofErr w:type="gramEnd"/>
      <w:r w:rsidRPr="00D21A3D">
        <w:rPr>
          <w:b/>
          <w:i/>
          <w:sz w:val="28"/>
          <w:szCs w:val="28"/>
          <w:u w:val="single"/>
        </w:rPr>
        <w:t>на объекте</w:t>
      </w:r>
      <w:r w:rsidRPr="003138CD">
        <w:rPr>
          <w:i/>
          <w:sz w:val="28"/>
          <w:szCs w:val="28"/>
        </w:rPr>
        <w:t>; с длительным пребыванием, в т.ч. проживанием; на дому; дистанционно)</w:t>
      </w:r>
      <w:r w:rsidR="005951CA">
        <w:rPr>
          <w:sz w:val="28"/>
          <w:szCs w:val="28"/>
          <w:u w:val="single"/>
        </w:rPr>
        <w:t xml:space="preserve"> </w:t>
      </w:r>
    </w:p>
    <w:p w:rsidR="0030075E" w:rsidRPr="005951CA" w:rsidRDefault="0030075E" w:rsidP="0030075E">
      <w:pPr>
        <w:spacing w:line="360" w:lineRule="auto"/>
        <w:rPr>
          <w:sz w:val="28"/>
          <w:szCs w:val="28"/>
          <w:u w:val="single"/>
        </w:rPr>
      </w:pPr>
      <w:r w:rsidRPr="003138CD">
        <w:rPr>
          <w:sz w:val="28"/>
          <w:szCs w:val="28"/>
        </w:rPr>
        <w:t xml:space="preserve">2.4 Категории обслуживаемого населения по </w:t>
      </w:r>
      <w:proofErr w:type="gramStart"/>
      <w:r w:rsidRPr="003138CD">
        <w:rPr>
          <w:sz w:val="28"/>
          <w:szCs w:val="28"/>
        </w:rPr>
        <w:t>возрасту</w:t>
      </w:r>
      <w:r w:rsidRPr="003138CD">
        <w:rPr>
          <w:i/>
          <w:sz w:val="28"/>
          <w:szCs w:val="28"/>
        </w:rPr>
        <w:t>(</w:t>
      </w:r>
      <w:proofErr w:type="gramEnd"/>
      <w:r w:rsidRPr="00D21A3D">
        <w:rPr>
          <w:sz w:val="28"/>
          <w:szCs w:val="28"/>
        </w:rPr>
        <w:t>дети</w:t>
      </w:r>
      <w:r w:rsidRPr="003138CD">
        <w:rPr>
          <w:i/>
          <w:sz w:val="28"/>
          <w:szCs w:val="28"/>
        </w:rPr>
        <w:t xml:space="preserve">; взрослые трудоспособного возраста; пожилые; </w:t>
      </w:r>
      <w:r w:rsidRPr="00D21A3D">
        <w:rPr>
          <w:b/>
          <w:i/>
          <w:sz w:val="28"/>
          <w:szCs w:val="28"/>
          <w:u w:val="single"/>
        </w:rPr>
        <w:t>все возрастные категории</w:t>
      </w:r>
      <w:r w:rsidRPr="003138CD">
        <w:rPr>
          <w:i/>
          <w:sz w:val="28"/>
          <w:szCs w:val="28"/>
        </w:rPr>
        <w:t>)</w:t>
      </w:r>
      <w:r w:rsidR="005951CA">
        <w:rPr>
          <w:sz w:val="28"/>
          <w:szCs w:val="28"/>
          <w:u w:val="single"/>
        </w:rPr>
        <w:t xml:space="preserve"> </w:t>
      </w:r>
    </w:p>
    <w:p w:rsidR="0030075E" w:rsidRPr="005951CA" w:rsidRDefault="0030075E" w:rsidP="0030075E">
      <w:pPr>
        <w:spacing w:line="360" w:lineRule="auto"/>
        <w:rPr>
          <w:sz w:val="28"/>
          <w:szCs w:val="28"/>
          <w:u w:val="single"/>
        </w:rPr>
      </w:pPr>
      <w:r w:rsidRPr="003138CD">
        <w:rPr>
          <w:sz w:val="28"/>
          <w:szCs w:val="28"/>
        </w:rPr>
        <w:t xml:space="preserve">2.5 Категории обслуживаемых инвалидов </w:t>
      </w:r>
      <w:r w:rsidRPr="003138CD">
        <w:rPr>
          <w:i/>
          <w:sz w:val="28"/>
          <w:szCs w:val="28"/>
        </w:rPr>
        <w:t xml:space="preserve">(инвалиды, </w:t>
      </w:r>
      <w:r w:rsidRPr="00D21A3D">
        <w:rPr>
          <w:b/>
          <w:i/>
          <w:sz w:val="28"/>
          <w:szCs w:val="28"/>
          <w:u w:val="single"/>
        </w:rPr>
        <w:t>передвигающиеся на коляске; инвалиды с нарушениями опорно-двигательного</w:t>
      </w:r>
      <w:r w:rsidR="00D21A3D">
        <w:rPr>
          <w:b/>
          <w:i/>
          <w:sz w:val="28"/>
          <w:szCs w:val="28"/>
          <w:u w:val="single"/>
        </w:rPr>
        <w:t xml:space="preserve"> </w:t>
      </w:r>
      <w:proofErr w:type="spellStart"/>
      <w:proofErr w:type="gramStart"/>
      <w:r w:rsidRPr="00D21A3D">
        <w:rPr>
          <w:b/>
          <w:i/>
          <w:sz w:val="28"/>
          <w:szCs w:val="28"/>
          <w:u w:val="single"/>
        </w:rPr>
        <w:lastRenderedPageBreak/>
        <w:t>аппарата</w:t>
      </w:r>
      <w:r w:rsidRPr="003138CD">
        <w:rPr>
          <w:i/>
          <w:sz w:val="28"/>
          <w:szCs w:val="28"/>
        </w:rPr>
        <w:t>;инвалиды</w:t>
      </w:r>
      <w:proofErr w:type="spellEnd"/>
      <w:proofErr w:type="gramEnd"/>
      <w:r w:rsidRPr="003138CD">
        <w:rPr>
          <w:i/>
          <w:sz w:val="28"/>
          <w:szCs w:val="28"/>
        </w:rPr>
        <w:t xml:space="preserve"> с нарушениями зрения; инвалиды с нарушениями слуха; инвалиды с нарушениями умственного развития)</w:t>
      </w:r>
      <w:r w:rsidR="005951CA">
        <w:rPr>
          <w:sz w:val="28"/>
          <w:szCs w:val="28"/>
          <w:u w:val="single"/>
        </w:rPr>
        <w:t xml:space="preserve"> </w:t>
      </w:r>
    </w:p>
    <w:p w:rsidR="0030075E" w:rsidRPr="00D21A3D" w:rsidRDefault="0030075E" w:rsidP="0030075E">
      <w:pPr>
        <w:spacing w:line="360" w:lineRule="auto"/>
        <w:rPr>
          <w:i/>
          <w:sz w:val="28"/>
          <w:szCs w:val="28"/>
          <w:u w:val="single"/>
        </w:rPr>
      </w:pPr>
      <w:r w:rsidRPr="003138CD">
        <w:rPr>
          <w:sz w:val="28"/>
          <w:szCs w:val="28"/>
        </w:rPr>
        <w:t>2.6 Плановая мощность: посещаемость (количество посетителей, обслуживаемых в день), вместимость, пропускная способность</w:t>
      </w:r>
      <w:r w:rsidR="005951CA">
        <w:rPr>
          <w:sz w:val="28"/>
          <w:szCs w:val="28"/>
        </w:rPr>
        <w:t xml:space="preserve">: </w:t>
      </w:r>
      <w:r w:rsidR="005951CA" w:rsidRPr="00D21A3D">
        <w:rPr>
          <w:i/>
          <w:sz w:val="28"/>
          <w:szCs w:val="28"/>
          <w:u w:val="single"/>
        </w:rPr>
        <w:t xml:space="preserve">96 человек в день, вместимость 108 человек, 108 человек </w:t>
      </w:r>
    </w:p>
    <w:p w:rsidR="0030075E" w:rsidRPr="006E15A5" w:rsidRDefault="0030075E" w:rsidP="0030075E">
      <w:pPr>
        <w:spacing w:line="360" w:lineRule="auto"/>
        <w:rPr>
          <w:sz w:val="28"/>
          <w:szCs w:val="28"/>
          <w:u w:val="single"/>
        </w:rPr>
      </w:pPr>
      <w:r w:rsidRPr="003138CD">
        <w:rPr>
          <w:sz w:val="28"/>
          <w:szCs w:val="28"/>
        </w:rPr>
        <w:t xml:space="preserve">2.7 Участие в исполнении ИПР инвалида, ребенка-инвалида </w:t>
      </w:r>
      <w:r w:rsidRPr="003138CD">
        <w:rPr>
          <w:i/>
          <w:sz w:val="28"/>
          <w:szCs w:val="28"/>
        </w:rPr>
        <w:t>(</w:t>
      </w:r>
      <w:r w:rsidRPr="00D21A3D">
        <w:rPr>
          <w:b/>
          <w:i/>
          <w:sz w:val="28"/>
          <w:szCs w:val="28"/>
          <w:u w:val="single"/>
        </w:rPr>
        <w:t>да</w:t>
      </w:r>
      <w:r w:rsidRPr="003138CD">
        <w:rPr>
          <w:i/>
          <w:sz w:val="28"/>
          <w:szCs w:val="28"/>
        </w:rPr>
        <w:t>; нет)</w:t>
      </w:r>
      <w:r w:rsidR="005951CA">
        <w:rPr>
          <w:i/>
          <w:sz w:val="28"/>
          <w:szCs w:val="28"/>
        </w:rPr>
        <w:t xml:space="preserve"> </w:t>
      </w:r>
    </w:p>
    <w:p w:rsidR="0030075E" w:rsidRPr="003138CD" w:rsidRDefault="0030075E" w:rsidP="0030075E">
      <w:pPr>
        <w:spacing w:line="360" w:lineRule="auto"/>
        <w:rPr>
          <w:i/>
          <w:sz w:val="28"/>
          <w:szCs w:val="28"/>
        </w:rPr>
      </w:pPr>
    </w:p>
    <w:p w:rsidR="0030075E" w:rsidRPr="00130586" w:rsidRDefault="0030075E" w:rsidP="0030075E">
      <w:pPr>
        <w:spacing w:line="360" w:lineRule="auto"/>
        <w:jc w:val="center"/>
        <w:rPr>
          <w:b/>
          <w:sz w:val="28"/>
          <w:szCs w:val="28"/>
        </w:rPr>
      </w:pPr>
      <w:r w:rsidRPr="003138CD">
        <w:rPr>
          <w:b/>
          <w:sz w:val="28"/>
          <w:szCs w:val="28"/>
        </w:rPr>
        <w:t>3. Состояние доступности объекта для инвалидов и других МГН</w:t>
      </w:r>
    </w:p>
    <w:p w:rsidR="0030075E" w:rsidRPr="003138CD" w:rsidRDefault="0030075E" w:rsidP="0030075E">
      <w:pPr>
        <w:spacing w:line="360" w:lineRule="auto"/>
        <w:rPr>
          <w:sz w:val="28"/>
          <w:szCs w:val="28"/>
        </w:rPr>
      </w:pPr>
      <w:r w:rsidRPr="003138CD">
        <w:rPr>
          <w:b/>
          <w:sz w:val="28"/>
          <w:szCs w:val="28"/>
        </w:rPr>
        <w:t>3.1 Путь следования к объекту пассажирским транспортом</w:t>
      </w:r>
    </w:p>
    <w:p w:rsidR="0030075E" w:rsidRPr="003138CD" w:rsidRDefault="0030075E" w:rsidP="0030075E">
      <w:pPr>
        <w:spacing w:line="360" w:lineRule="auto"/>
        <w:rPr>
          <w:sz w:val="28"/>
          <w:szCs w:val="28"/>
        </w:rPr>
      </w:pPr>
      <w:proofErr w:type="gramStart"/>
      <w:r w:rsidRPr="003138CD">
        <w:rPr>
          <w:sz w:val="28"/>
          <w:szCs w:val="28"/>
        </w:rPr>
        <w:t>наличие</w:t>
      </w:r>
      <w:proofErr w:type="gramEnd"/>
      <w:r w:rsidRPr="003138CD">
        <w:rPr>
          <w:sz w:val="28"/>
          <w:szCs w:val="28"/>
        </w:rPr>
        <w:t xml:space="preserve"> адаптированного пассажирского транспорта к объекту</w:t>
      </w:r>
      <w:r w:rsidR="00A760F5">
        <w:rPr>
          <w:sz w:val="28"/>
          <w:szCs w:val="28"/>
        </w:rPr>
        <w:t xml:space="preserve"> </w:t>
      </w:r>
      <w:r w:rsidR="00A760F5" w:rsidRPr="00A760F5">
        <w:rPr>
          <w:b/>
          <w:i/>
          <w:sz w:val="28"/>
          <w:szCs w:val="28"/>
          <w:u w:val="single"/>
        </w:rPr>
        <w:t>нет</w:t>
      </w:r>
    </w:p>
    <w:p w:rsidR="0030075E" w:rsidRPr="003138CD" w:rsidRDefault="0030075E" w:rsidP="0030075E">
      <w:pPr>
        <w:spacing w:line="360" w:lineRule="auto"/>
        <w:rPr>
          <w:b/>
          <w:sz w:val="28"/>
          <w:szCs w:val="28"/>
        </w:rPr>
      </w:pPr>
      <w:r w:rsidRPr="003138CD">
        <w:rPr>
          <w:b/>
          <w:sz w:val="28"/>
          <w:szCs w:val="28"/>
        </w:rPr>
        <w:t>3.2 Путь к объекту от ближайшей остановки пассажирского транспорта:</w:t>
      </w:r>
    </w:p>
    <w:p w:rsidR="0030075E" w:rsidRPr="003138CD" w:rsidRDefault="0030075E" w:rsidP="0030075E">
      <w:pPr>
        <w:spacing w:line="360" w:lineRule="auto"/>
        <w:rPr>
          <w:sz w:val="28"/>
          <w:szCs w:val="28"/>
        </w:rPr>
      </w:pPr>
      <w:r w:rsidRPr="003138CD">
        <w:rPr>
          <w:sz w:val="28"/>
          <w:szCs w:val="28"/>
        </w:rPr>
        <w:t xml:space="preserve">3.2.1 расстояние до объекта от остановки транспорта </w:t>
      </w:r>
      <w:r w:rsidR="00A760F5" w:rsidRPr="00A760F5">
        <w:rPr>
          <w:b/>
          <w:i/>
          <w:sz w:val="28"/>
          <w:szCs w:val="28"/>
          <w:u w:val="single"/>
        </w:rPr>
        <w:t>600</w:t>
      </w:r>
      <w:r w:rsidRPr="00A760F5">
        <w:rPr>
          <w:b/>
          <w:i/>
          <w:sz w:val="28"/>
          <w:szCs w:val="28"/>
          <w:u w:val="single"/>
        </w:rPr>
        <w:t xml:space="preserve"> м</w:t>
      </w:r>
    </w:p>
    <w:p w:rsidR="0030075E" w:rsidRPr="003138CD" w:rsidRDefault="0030075E" w:rsidP="0030075E">
      <w:pPr>
        <w:spacing w:line="360" w:lineRule="auto"/>
        <w:rPr>
          <w:sz w:val="28"/>
          <w:szCs w:val="28"/>
        </w:rPr>
      </w:pPr>
      <w:r w:rsidRPr="003138CD">
        <w:rPr>
          <w:sz w:val="28"/>
          <w:szCs w:val="28"/>
        </w:rPr>
        <w:t xml:space="preserve">3.2.2 время движения (пешком) </w:t>
      </w:r>
      <w:r w:rsidR="00A760F5" w:rsidRPr="00A760F5">
        <w:rPr>
          <w:b/>
          <w:i/>
          <w:sz w:val="28"/>
          <w:szCs w:val="28"/>
          <w:u w:val="single"/>
        </w:rPr>
        <w:t>8</w:t>
      </w:r>
      <w:r w:rsidRPr="00A760F5">
        <w:rPr>
          <w:b/>
          <w:i/>
          <w:sz w:val="28"/>
          <w:szCs w:val="28"/>
          <w:u w:val="single"/>
        </w:rPr>
        <w:t xml:space="preserve"> мин</w:t>
      </w:r>
      <w:r w:rsidRPr="003138CD">
        <w:rPr>
          <w:sz w:val="28"/>
          <w:szCs w:val="28"/>
        </w:rPr>
        <w:t>.</w:t>
      </w:r>
    </w:p>
    <w:p w:rsidR="0030075E" w:rsidRPr="003138CD" w:rsidRDefault="0030075E" w:rsidP="0030075E">
      <w:pPr>
        <w:spacing w:line="360" w:lineRule="auto"/>
        <w:rPr>
          <w:sz w:val="28"/>
          <w:szCs w:val="28"/>
        </w:rPr>
      </w:pPr>
      <w:r w:rsidRPr="003138CD">
        <w:rPr>
          <w:sz w:val="28"/>
          <w:szCs w:val="28"/>
        </w:rPr>
        <w:t xml:space="preserve">3.2.3 наличие выделенного от проезжей части пешеходного </w:t>
      </w:r>
      <w:proofErr w:type="gramStart"/>
      <w:r w:rsidRPr="003138CD">
        <w:rPr>
          <w:sz w:val="28"/>
          <w:szCs w:val="28"/>
        </w:rPr>
        <w:t>пути(</w:t>
      </w:r>
      <w:proofErr w:type="gramEnd"/>
      <w:r w:rsidRPr="0079326B">
        <w:rPr>
          <w:b/>
          <w:i/>
          <w:sz w:val="28"/>
          <w:szCs w:val="28"/>
          <w:u w:val="single"/>
        </w:rPr>
        <w:t>да</w:t>
      </w:r>
      <w:r w:rsidRPr="003138CD">
        <w:rPr>
          <w:i/>
          <w:sz w:val="28"/>
          <w:szCs w:val="28"/>
        </w:rPr>
        <w:t xml:space="preserve">; </w:t>
      </w:r>
      <w:r w:rsidRPr="0079326B">
        <w:rPr>
          <w:i/>
          <w:sz w:val="28"/>
          <w:szCs w:val="28"/>
        </w:rPr>
        <w:t>нет</w:t>
      </w:r>
      <w:r w:rsidRPr="003138CD">
        <w:rPr>
          <w:i/>
          <w:sz w:val="28"/>
          <w:szCs w:val="28"/>
        </w:rPr>
        <w:t>)</w:t>
      </w:r>
      <w:r w:rsidRPr="003138CD">
        <w:rPr>
          <w:sz w:val="28"/>
          <w:szCs w:val="28"/>
        </w:rPr>
        <w:t>,</w:t>
      </w:r>
      <w:r w:rsidR="00A760F5">
        <w:rPr>
          <w:sz w:val="28"/>
          <w:szCs w:val="28"/>
        </w:rPr>
        <w:t xml:space="preserve"> </w:t>
      </w:r>
    </w:p>
    <w:p w:rsidR="0030075E" w:rsidRPr="003138CD" w:rsidRDefault="0030075E" w:rsidP="0030075E">
      <w:pPr>
        <w:spacing w:line="360" w:lineRule="auto"/>
        <w:rPr>
          <w:sz w:val="28"/>
          <w:szCs w:val="28"/>
        </w:rPr>
      </w:pPr>
      <w:r w:rsidRPr="003138CD">
        <w:rPr>
          <w:sz w:val="28"/>
          <w:szCs w:val="28"/>
        </w:rPr>
        <w:t xml:space="preserve">3.2.4 </w:t>
      </w:r>
      <w:proofErr w:type="gramStart"/>
      <w:r w:rsidRPr="003138CD">
        <w:rPr>
          <w:sz w:val="28"/>
          <w:szCs w:val="28"/>
        </w:rPr>
        <w:t>перекрестки(</w:t>
      </w:r>
      <w:proofErr w:type="gramEnd"/>
      <w:r w:rsidRPr="0079326B">
        <w:rPr>
          <w:b/>
          <w:i/>
          <w:sz w:val="28"/>
          <w:szCs w:val="28"/>
          <w:u w:val="single"/>
        </w:rPr>
        <w:t>нерегулируемые;</w:t>
      </w:r>
      <w:r w:rsidRPr="003138CD">
        <w:rPr>
          <w:i/>
          <w:sz w:val="28"/>
          <w:szCs w:val="28"/>
        </w:rPr>
        <w:t xml:space="preserve"> регулируемые; со звуковой </w:t>
      </w:r>
      <w:proofErr w:type="spellStart"/>
      <w:r w:rsidRPr="003138CD">
        <w:rPr>
          <w:i/>
          <w:sz w:val="28"/>
          <w:szCs w:val="28"/>
        </w:rPr>
        <w:t>сигнализацией;с</w:t>
      </w:r>
      <w:proofErr w:type="spellEnd"/>
      <w:r w:rsidRPr="003138CD">
        <w:rPr>
          <w:i/>
          <w:sz w:val="28"/>
          <w:szCs w:val="28"/>
        </w:rPr>
        <w:t xml:space="preserve"> таймером;)</w:t>
      </w:r>
    </w:p>
    <w:p w:rsidR="0030075E" w:rsidRPr="003138CD" w:rsidRDefault="0030075E" w:rsidP="0030075E">
      <w:pPr>
        <w:spacing w:line="360" w:lineRule="auto"/>
        <w:rPr>
          <w:sz w:val="28"/>
          <w:szCs w:val="28"/>
        </w:rPr>
      </w:pPr>
      <w:r w:rsidRPr="003138CD">
        <w:rPr>
          <w:sz w:val="28"/>
          <w:szCs w:val="28"/>
        </w:rPr>
        <w:t xml:space="preserve">3.2.5 информация на пути следования к </w:t>
      </w:r>
      <w:proofErr w:type="gramStart"/>
      <w:r w:rsidRPr="003138CD">
        <w:rPr>
          <w:sz w:val="28"/>
          <w:szCs w:val="28"/>
        </w:rPr>
        <w:t>объекту(</w:t>
      </w:r>
      <w:proofErr w:type="gramEnd"/>
      <w:r w:rsidRPr="003138CD">
        <w:rPr>
          <w:i/>
          <w:sz w:val="28"/>
          <w:szCs w:val="28"/>
        </w:rPr>
        <w:t xml:space="preserve">акустическая; тактильная; визуальная; </w:t>
      </w:r>
      <w:r w:rsidRPr="00A760F5">
        <w:rPr>
          <w:b/>
          <w:i/>
          <w:sz w:val="28"/>
          <w:szCs w:val="28"/>
          <w:u w:val="single"/>
        </w:rPr>
        <w:t>нет</w:t>
      </w:r>
      <w:r w:rsidRPr="003138CD">
        <w:rPr>
          <w:i/>
          <w:sz w:val="28"/>
          <w:szCs w:val="28"/>
        </w:rPr>
        <w:t>)</w:t>
      </w:r>
    </w:p>
    <w:p w:rsidR="0030075E" w:rsidRPr="003138CD" w:rsidRDefault="0030075E" w:rsidP="00D21A3D">
      <w:pPr>
        <w:spacing w:line="360" w:lineRule="auto"/>
        <w:rPr>
          <w:sz w:val="28"/>
          <w:szCs w:val="28"/>
        </w:rPr>
      </w:pPr>
      <w:r w:rsidRPr="003138CD">
        <w:rPr>
          <w:sz w:val="28"/>
          <w:szCs w:val="28"/>
        </w:rPr>
        <w:t xml:space="preserve">3.2.6 перепады высоты на </w:t>
      </w:r>
      <w:proofErr w:type="gramStart"/>
      <w:r w:rsidRPr="003138CD">
        <w:rPr>
          <w:sz w:val="28"/>
          <w:szCs w:val="28"/>
        </w:rPr>
        <w:t>пути(</w:t>
      </w:r>
      <w:proofErr w:type="gramEnd"/>
      <w:r w:rsidRPr="00A760F5">
        <w:rPr>
          <w:b/>
          <w:i/>
          <w:sz w:val="28"/>
          <w:szCs w:val="28"/>
          <w:u w:val="single"/>
        </w:rPr>
        <w:t>есть</w:t>
      </w:r>
      <w:r w:rsidRPr="003138CD">
        <w:rPr>
          <w:i/>
          <w:sz w:val="28"/>
          <w:szCs w:val="28"/>
        </w:rPr>
        <w:t>; нет)</w:t>
      </w:r>
      <w:r w:rsidRPr="003138CD">
        <w:rPr>
          <w:sz w:val="28"/>
          <w:szCs w:val="28"/>
        </w:rPr>
        <w:t xml:space="preserve"> (</w:t>
      </w:r>
      <w:r w:rsidR="00A760F5">
        <w:rPr>
          <w:sz w:val="28"/>
          <w:szCs w:val="28"/>
        </w:rPr>
        <w:t>железнодорожный переход и надземный пешеходный мост</w:t>
      </w:r>
      <w:r w:rsidRPr="003138CD">
        <w:rPr>
          <w:sz w:val="28"/>
          <w:szCs w:val="28"/>
        </w:rPr>
        <w:t>);</w:t>
      </w:r>
      <w:r w:rsidR="00D21A3D">
        <w:rPr>
          <w:sz w:val="28"/>
          <w:szCs w:val="28"/>
        </w:rPr>
        <w:t xml:space="preserve"> </w:t>
      </w:r>
      <w:r w:rsidRPr="003138CD">
        <w:rPr>
          <w:sz w:val="28"/>
          <w:szCs w:val="28"/>
        </w:rPr>
        <w:t>их обустройство для инвалидов на коляске</w:t>
      </w:r>
      <w:r w:rsidR="00A760F5">
        <w:rPr>
          <w:i/>
          <w:sz w:val="28"/>
          <w:szCs w:val="28"/>
        </w:rPr>
        <w:t>(</w:t>
      </w:r>
      <w:proofErr w:type="spellStart"/>
      <w:r w:rsidR="00A760F5">
        <w:rPr>
          <w:i/>
          <w:sz w:val="28"/>
          <w:szCs w:val="28"/>
        </w:rPr>
        <w:t>да;</w:t>
      </w:r>
      <w:r w:rsidRPr="00A760F5">
        <w:rPr>
          <w:b/>
          <w:i/>
          <w:sz w:val="28"/>
          <w:szCs w:val="28"/>
          <w:u w:val="single"/>
        </w:rPr>
        <w:t>нет</w:t>
      </w:r>
      <w:proofErr w:type="spellEnd"/>
      <w:r w:rsidRPr="003138CD">
        <w:rPr>
          <w:i/>
          <w:sz w:val="28"/>
          <w:szCs w:val="28"/>
        </w:rPr>
        <w:t>)</w:t>
      </w:r>
    </w:p>
    <w:p w:rsidR="00A760F5" w:rsidRDefault="00A760F5" w:rsidP="0030075E">
      <w:pPr>
        <w:spacing w:line="360" w:lineRule="auto"/>
        <w:rPr>
          <w:sz w:val="28"/>
          <w:szCs w:val="28"/>
        </w:rPr>
      </w:pPr>
    </w:p>
    <w:p w:rsidR="00D21A3D" w:rsidRDefault="00D21A3D" w:rsidP="0030075E">
      <w:pPr>
        <w:spacing w:line="360" w:lineRule="auto"/>
        <w:rPr>
          <w:sz w:val="28"/>
          <w:szCs w:val="28"/>
        </w:rPr>
      </w:pPr>
    </w:p>
    <w:p w:rsidR="00D21A3D" w:rsidRDefault="00D21A3D" w:rsidP="0030075E">
      <w:pPr>
        <w:spacing w:line="360" w:lineRule="auto"/>
        <w:rPr>
          <w:sz w:val="28"/>
          <w:szCs w:val="28"/>
        </w:rPr>
      </w:pPr>
    </w:p>
    <w:p w:rsidR="00D21A3D" w:rsidRDefault="00D21A3D" w:rsidP="0030075E">
      <w:pPr>
        <w:spacing w:line="360" w:lineRule="auto"/>
        <w:rPr>
          <w:sz w:val="28"/>
          <w:szCs w:val="28"/>
        </w:rPr>
      </w:pPr>
    </w:p>
    <w:p w:rsidR="00D21A3D" w:rsidRDefault="00D21A3D" w:rsidP="0030075E">
      <w:pPr>
        <w:spacing w:line="360" w:lineRule="auto"/>
        <w:rPr>
          <w:sz w:val="28"/>
          <w:szCs w:val="28"/>
        </w:rPr>
      </w:pPr>
    </w:p>
    <w:p w:rsidR="00D21A3D" w:rsidRDefault="00D21A3D" w:rsidP="0030075E">
      <w:pPr>
        <w:spacing w:line="360" w:lineRule="auto"/>
        <w:rPr>
          <w:sz w:val="28"/>
          <w:szCs w:val="28"/>
        </w:rPr>
      </w:pPr>
    </w:p>
    <w:p w:rsidR="00D21A3D" w:rsidRDefault="00D21A3D" w:rsidP="0030075E">
      <w:pPr>
        <w:spacing w:line="360" w:lineRule="auto"/>
        <w:rPr>
          <w:sz w:val="28"/>
          <w:szCs w:val="28"/>
        </w:rPr>
      </w:pPr>
    </w:p>
    <w:p w:rsidR="00D21A3D" w:rsidRPr="003138CD" w:rsidRDefault="00D21A3D" w:rsidP="0030075E">
      <w:pPr>
        <w:spacing w:line="360" w:lineRule="auto"/>
        <w:rPr>
          <w:sz w:val="28"/>
          <w:szCs w:val="28"/>
        </w:rPr>
      </w:pPr>
    </w:p>
    <w:p w:rsidR="0030075E" w:rsidRPr="003138CD" w:rsidRDefault="0030075E" w:rsidP="0030075E">
      <w:pPr>
        <w:spacing w:line="360" w:lineRule="auto"/>
        <w:rPr>
          <w:sz w:val="28"/>
          <w:szCs w:val="28"/>
        </w:rPr>
      </w:pPr>
      <w:r w:rsidRPr="003138CD">
        <w:rPr>
          <w:b/>
          <w:sz w:val="28"/>
          <w:szCs w:val="28"/>
        </w:rPr>
        <w:lastRenderedPageBreak/>
        <w:t>3.3 Вариант организации доступности ОСИ</w:t>
      </w:r>
      <w:r>
        <w:rPr>
          <w:b/>
          <w:sz w:val="28"/>
          <w:szCs w:val="28"/>
        </w:rPr>
        <w:t xml:space="preserve"> </w:t>
      </w:r>
      <w:r w:rsidRPr="003138CD">
        <w:rPr>
          <w:sz w:val="28"/>
          <w:szCs w:val="28"/>
        </w:rPr>
        <w:t xml:space="preserve">(формы </w:t>
      </w:r>
      <w:proofErr w:type="gramStart"/>
      <w:r w:rsidRPr="003138CD">
        <w:rPr>
          <w:sz w:val="28"/>
          <w:szCs w:val="28"/>
        </w:rPr>
        <w:t>обслуживания)*</w:t>
      </w:r>
      <w:proofErr w:type="gramEnd"/>
      <w:r w:rsidRPr="003138CD">
        <w:rPr>
          <w:sz w:val="28"/>
          <w:szCs w:val="28"/>
        </w:rPr>
        <w:t>с учетом СП 35-101-2001</w:t>
      </w:r>
    </w:p>
    <w:p w:rsidR="0030075E" w:rsidRPr="003138CD" w:rsidRDefault="0030075E" w:rsidP="0030075E">
      <w:pPr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165"/>
        <w:gridCol w:w="2594"/>
      </w:tblGrid>
      <w:tr w:rsidR="0030075E" w:rsidRPr="003138CD" w:rsidTr="009C4B6F">
        <w:trPr>
          <w:trHeight w:val="517"/>
        </w:trPr>
        <w:tc>
          <w:tcPr>
            <w:tcW w:w="709" w:type="dxa"/>
          </w:tcPr>
          <w:p w:rsidR="0030075E" w:rsidRPr="003138CD" w:rsidRDefault="0030075E" w:rsidP="009C4B6F">
            <w:pPr>
              <w:spacing w:line="360" w:lineRule="auto"/>
              <w:ind w:left="-13" w:right="-127" w:hanging="110"/>
              <w:jc w:val="center"/>
              <w:rPr>
                <w:sz w:val="28"/>
                <w:szCs w:val="28"/>
              </w:rPr>
            </w:pPr>
            <w:r w:rsidRPr="003138CD">
              <w:rPr>
                <w:sz w:val="28"/>
                <w:szCs w:val="28"/>
              </w:rPr>
              <w:t>№№</w:t>
            </w:r>
          </w:p>
          <w:p w:rsidR="0030075E" w:rsidRPr="003138CD" w:rsidRDefault="0030075E" w:rsidP="009C4B6F">
            <w:pPr>
              <w:spacing w:line="360" w:lineRule="auto"/>
              <w:ind w:left="-13" w:right="-127" w:hanging="110"/>
              <w:jc w:val="center"/>
              <w:rPr>
                <w:sz w:val="28"/>
                <w:szCs w:val="28"/>
              </w:rPr>
            </w:pPr>
            <w:r w:rsidRPr="003138CD">
              <w:rPr>
                <w:sz w:val="28"/>
                <w:szCs w:val="28"/>
              </w:rPr>
              <w:t>п/п</w:t>
            </w:r>
          </w:p>
        </w:tc>
        <w:tc>
          <w:tcPr>
            <w:tcW w:w="6165" w:type="dxa"/>
          </w:tcPr>
          <w:p w:rsidR="0030075E" w:rsidRPr="003138CD" w:rsidRDefault="0030075E" w:rsidP="009C4B6F">
            <w:pPr>
              <w:spacing w:line="360" w:lineRule="auto"/>
              <w:ind w:firstLine="53"/>
              <w:jc w:val="center"/>
              <w:rPr>
                <w:b/>
                <w:sz w:val="28"/>
                <w:szCs w:val="28"/>
              </w:rPr>
            </w:pPr>
            <w:r w:rsidRPr="003138CD">
              <w:rPr>
                <w:b/>
                <w:sz w:val="28"/>
                <w:szCs w:val="28"/>
              </w:rPr>
              <w:t>Категория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138CD">
              <w:rPr>
                <w:b/>
                <w:sz w:val="28"/>
                <w:szCs w:val="28"/>
              </w:rPr>
              <w:t>инвалидов</w:t>
            </w:r>
          </w:p>
          <w:p w:rsidR="0030075E" w:rsidRPr="003138CD" w:rsidRDefault="0030075E" w:rsidP="009C4B6F">
            <w:pPr>
              <w:spacing w:line="360" w:lineRule="auto"/>
              <w:ind w:firstLine="53"/>
              <w:jc w:val="center"/>
              <w:rPr>
                <w:sz w:val="28"/>
                <w:szCs w:val="28"/>
              </w:rPr>
            </w:pPr>
            <w:r w:rsidRPr="003138CD">
              <w:rPr>
                <w:sz w:val="28"/>
                <w:szCs w:val="28"/>
              </w:rPr>
              <w:t>(вид нарушения)</w:t>
            </w:r>
          </w:p>
        </w:tc>
        <w:tc>
          <w:tcPr>
            <w:tcW w:w="2594" w:type="dxa"/>
          </w:tcPr>
          <w:p w:rsidR="0030075E" w:rsidRPr="003138CD" w:rsidRDefault="0030075E" w:rsidP="009C4B6F">
            <w:pPr>
              <w:spacing w:line="360" w:lineRule="auto"/>
              <w:ind w:firstLine="53"/>
              <w:jc w:val="center"/>
              <w:rPr>
                <w:sz w:val="28"/>
                <w:szCs w:val="28"/>
              </w:rPr>
            </w:pPr>
            <w:r w:rsidRPr="003138CD">
              <w:rPr>
                <w:b/>
                <w:sz w:val="28"/>
                <w:szCs w:val="28"/>
              </w:rPr>
              <w:t>Вариант организации доступности объекта</w:t>
            </w:r>
          </w:p>
        </w:tc>
      </w:tr>
      <w:tr w:rsidR="0030075E" w:rsidRPr="003138CD" w:rsidTr="009C4B6F">
        <w:tc>
          <w:tcPr>
            <w:tcW w:w="709" w:type="dxa"/>
          </w:tcPr>
          <w:p w:rsidR="0030075E" w:rsidRPr="003138CD" w:rsidRDefault="0030075E" w:rsidP="009C4B6F">
            <w:pPr>
              <w:spacing w:line="360" w:lineRule="auto"/>
              <w:ind w:firstLine="53"/>
              <w:rPr>
                <w:sz w:val="28"/>
                <w:szCs w:val="28"/>
              </w:rPr>
            </w:pPr>
            <w:r w:rsidRPr="003138CD">
              <w:rPr>
                <w:sz w:val="28"/>
                <w:szCs w:val="28"/>
              </w:rPr>
              <w:t>1.</w:t>
            </w:r>
          </w:p>
        </w:tc>
        <w:tc>
          <w:tcPr>
            <w:tcW w:w="6165" w:type="dxa"/>
          </w:tcPr>
          <w:p w:rsidR="0030075E" w:rsidRPr="003138CD" w:rsidRDefault="0030075E" w:rsidP="009C4B6F">
            <w:pPr>
              <w:spacing w:line="360" w:lineRule="auto"/>
              <w:ind w:left="-89" w:firstLine="142"/>
              <w:rPr>
                <w:b/>
                <w:sz w:val="28"/>
                <w:szCs w:val="28"/>
              </w:rPr>
            </w:pPr>
            <w:r w:rsidRPr="003138CD">
              <w:rPr>
                <w:b/>
                <w:sz w:val="28"/>
                <w:szCs w:val="28"/>
              </w:rPr>
              <w:t>Все категории инвалидов и МГН</w:t>
            </w:r>
          </w:p>
          <w:p w:rsidR="0030075E" w:rsidRPr="003138CD" w:rsidRDefault="0030075E" w:rsidP="009C4B6F">
            <w:pPr>
              <w:spacing w:line="360" w:lineRule="auto"/>
              <w:ind w:left="-89" w:firstLine="142"/>
              <w:rPr>
                <w:b/>
                <w:sz w:val="28"/>
                <w:szCs w:val="28"/>
              </w:rPr>
            </w:pPr>
          </w:p>
        </w:tc>
        <w:tc>
          <w:tcPr>
            <w:tcW w:w="2594" w:type="dxa"/>
          </w:tcPr>
          <w:p w:rsidR="0030075E" w:rsidRPr="00D21A3D" w:rsidRDefault="00D21A3D" w:rsidP="009C4B6F">
            <w:pPr>
              <w:spacing w:line="360" w:lineRule="auto"/>
              <w:ind w:firstLine="53"/>
              <w:rPr>
                <w:b/>
                <w:sz w:val="28"/>
                <w:szCs w:val="28"/>
              </w:rPr>
            </w:pPr>
            <w:r w:rsidRPr="00D21A3D">
              <w:rPr>
                <w:b/>
                <w:sz w:val="28"/>
                <w:szCs w:val="28"/>
              </w:rPr>
              <w:t>Б</w:t>
            </w:r>
          </w:p>
        </w:tc>
      </w:tr>
      <w:tr w:rsidR="0030075E" w:rsidRPr="003138CD" w:rsidTr="009C4B6F">
        <w:tc>
          <w:tcPr>
            <w:tcW w:w="709" w:type="dxa"/>
          </w:tcPr>
          <w:p w:rsidR="0030075E" w:rsidRPr="003138CD" w:rsidRDefault="0030075E" w:rsidP="009C4B6F">
            <w:pPr>
              <w:spacing w:line="360" w:lineRule="auto"/>
              <w:ind w:firstLine="53"/>
              <w:rPr>
                <w:sz w:val="28"/>
                <w:szCs w:val="28"/>
              </w:rPr>
            </w:pPr>
          </w:p>
        </w:tc>
        <w:tc>
          <w:tcPr>
            <w:tcW w:w="6165" w:type="dxa"/>
          </w:tcPr>
          <w:p w:rsidR="0030075E" w:rsidRPr="003138CD" w:rsidRDefault="0030075E" w:rsidP="009C4B6F">
            <w:pPr>
              <w:spacing w:line="360" w:lineRule="auto"/>
              <w:ind w:left="-89" w:firstLine="142"/>
              <w:rPr>
                <w:i/>
                <w:sz w:val="28"/>
                <w:szCs w:val="28"/>
              </w:rPr>
            </w:pPr>
            <w:r w:rsidRPr="003138CD">
              <w:rPr>
                <w:i/>
                <w:sz w:val="28"/>
                <w:szCs w:val="28"/>
              </w:rPr>
              <w:t>в том числе инвалиды:</w:t>
            </w:r>
          </w:p>
        </w:tc>
        <w:tc>
          <w:tcPr>
            <w:tcW w:w="2594" w:type="dxa"/>
          </w:tcPr>
          <w:p w:rsidR="0030075E" w:rsidRPr="00D21A3D" w:rsidRDefault="0030075E" w:rsidP="009C4B6F">
            <w:pPr>
              <w:spacing w:line="360" w:lineRule="auto"/>
              <w:ind w:firstLine="53"/>
              <w:rPr>
                <w:b/>
                <w:sz w:val="28"/>
                <w:szCs w:val="28"/>
              </w:rPr>
            </w:pPr>
          </w:p>
        </w:tc>
      </w:tr>
      <w:tr w:rsidR="0030075E" w:rsidRPr="003138CD" w:rsidTr="009C4B6F">
        <w:tc>
          <w:tcPr>
            <w:tcW w:w="709" w:type="dxa"/>
          </w:tcPr>
          <w:p w:rsidR="0030075E" w:rsidRPr="003138CD" w:rsidRDefault="0030075E" w:rsidP="009C4B6F">
            <w:pPr>
              <w:spacing w:line="360" w:lineRule="auto"/>
              <w:ind w:firstLine="53"/>
              <w:rPr>
                <w:sz w:val="28"/>
                <w:szCs w:val="28"/>
              </w:rPr>
            </w:pPr>
            <w:r w:rsidRPr="003138CD">
              <w:rPr>
                <w:sz w:val="28"/>
                <w:szCs w:val="28"/>
              </w:rPr>
              <w:t>2</w:t>
            </w:r>
          </w:p>
        </w:tc>
        <w:tc>
          <w:tcPr>
            <w:tcW w:w="6165" w:type="dxa"/>
          </w:tcPr>
          <w:p w:rsidR="0030075E" w:rsidRPr="003138CD" w:rsidRDefault="0030075E" w:rsidP="009C4B6F">
            <w:pPr>
              <w:spacing w:line="360" w:lineRule="auto"/>
              <w:ind w:left="-89" w:firstLine="142"/>
              <w:rPr>
                <w:sz w:val="28"/>
                <w:szCs w:val="28"/>
              </w:rPr>
            </w:pPr>
            <w:r w:rsidRPr="003138CD">
              <w:rPr>
                <w:sz w:val="28"/>
                <w:szCs w:val="28"/>
              </w:rPr>
              <w:t>передвигающиеся на креслах-колясках</w:t>
            </w:r>
          </w:p>
        </w:tc>
        <w:tc>
          <w:tcPr>
            <w:tcW w:w="2594" w:type="dxa"/>
          </w:tcPr>
          <w:p w:rsidR="0030075E" w:rsidRPr="00D21A3D" w:rsidRDefault="006E15A5" w:rsidP="009C4B6F">
            <w:pPr>
              <w:spacing w:line="360" w:lineRule="auto"/>
              <w:ind w:firstLine="53"/>
              <w:rPr>
                <w:b/>
                <w:sz w:val="28"/>
                <w:szCs w:val="28"/>
              </w:rPr>
            </w:pPr>
            <w:r w:rsidRPr="00D21A3D">
              <w:rPr>
                <w:b/>
                <w:sz w:val="28"/>
                <w:szCs w:val="28"/>
              </w:rPr>
              <w:t>Б</w:t>
            </w:r>
          </w:p>
        </w:tc>
      </w:tr>
      <w:tr w:rsidR="0030075E" w:rsidRPr="003138CD" w:rsidTr="009C4B6F">
        <w:trPr>
          <w:trHeight w:val="253"/>
        </w:trPr>
        <w:tc>
          <w:tcPr>
            <w:tcW w:w="709" w:type="dxa"/>
          </w:tcPr>
          <w:p w:rsidR="0030075E" w:rsidRPr="003138CD" w:rsidRDefault="0030075E" w:rsidP="009C4B6F">
            <w:pPr>
              <w:spacing w:line="360" w:lineRule="auto"/>
              <w:ind w:firstLine="53"/>
              <w:rPr>
                <w:sz w:val="28"/>
                <w:szCs w:val="28"/>
              </w:rPr>
            </w:pPr>
            <w:r w:rsidRPr="003138CD">
              <w:rPr>
                <w:sz w:val="28"/>
                <w:szCs w:val="28"/>
              </w:rPr>
              <w:t>3</w:t>
            </w:r>
          </w:p>
        </w:tc>
        <w:tc>
          <w:tcPr>
            <w:tcW w:w="6165" w:type="dxa"/>
          </w:tcPr>
          <w:p w:rsidR="0030075E" w:rsidRPr="003138CD" w:rsidRDefault="0030075E" w:rsidP="009C4B6F">
            <w:pPr>
              <w:spacing w:line="360" w:lineRule="auto"/>
              <w:ind w:left="-89" w:firstLine="142"/>
              <w:rPr>
                <w:sz w:val="28"/>
                <w:szCs w:val="28"/>
              </w:rPr>
            </w:pPr>
            <w:r w:rsidRPr="003138CD">
              <w:rPr>
                <w:sz w:val="28"/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2594" w:type="dxa"/>
          </w:tcPr>
          <w:p w:rsidR="0030075E" w:rsidRPr="00D21A3D" w:rsidRDefault="006E15A5" w:rsidP="009C4B6F">
            <w:pPr>
              <w:spacing w:line="360" w:lineRule="auto"/>
              <w:ind w:firstLine="53"/>
              <w:rPr>
                <w:b/>
                <w:sz w:val="28"/>
                <w:szCs w:val="28"/>
              </w:rPr>
            </w:pPr>
            <w:r w:rsidRPr="00D21A3D">
              <w:rPr>
                <w:b/>
                <w:sz w:val="28"/>
                <w:szCs w:val="28"/>
              </w:rPr>
              <w:t>А</w:t>
            </w:r>
          </w:p>
        </w:tc>
      </w:tr>
      <w:tr w:rsidR="0030075E" w:rsidRPr="003138CD" w:rsidTr="009C4B6F">
        <w:tc>
          <w:tcPr>
            <w:tcW w:w="709" w:type="dxa"/>
          </w:tcPr>
          <w:p w:rsidR="0030075E" w:rsidRPr="003138CD" w:rsidRDefault="0030075E" w:rsidP="009C4B6F">
            <w:pPr>
              <w:spacing w:line="360" w:lineRule="auto"/>
              <w:ind w:firstLine="53"/>
              <w:rPr>
                <w:sz w:val="28"/>
                <w:szCs w:val="28"/>
              </w:rPr>
            </w:pPr>
            <w:r w:rsidRPr="003138CD">
              <w:rPr>
                <w:sz w:val="28"/>
                <w:szCs w:val="28"/>
              </w:rPr>
              <w:t>4</w:t>
            </w:r>
          </w:p>
        </w:tc>
        <w:tc>
          <w:tcPr>
            <w:tcW w:w="6165" w:type="dxa"/>
          </w:tcPr>
          <w:p w:rsidR="0030075E" w:rsidRPr="003138CD" w:rsidRDefault="0030075E" w:rsidP="009C4B6F">
            <w:pPr>
              <w:spacing w:line="360" w:lineRule="auto"/>
              <w:ind w:left="-89" w:firstLine="142"/>
              <w:rPr>
                <w:sz w:val="28"/>
                <w:szCs w:val="28"/>
              </w:rPr>
            </w:pPr>
            <w:r w:rsidRPr="003138CD">
              <w:rPr>
                <w:sz w:val="28"/>
                <w:szCs w:val="28"/>
              </w:rPr>
              <w:t>с нарушениями зрения</w:t>
            </w:r>
          </w:p>
        </w:tc>
        <w:tc>
          <w:tcPr>
            <w:tcW w:w="2594" w:type="dxa"/>
          </w:tcPr>
          <w:p w:rsidR="0030075E" w:rsidRPr="00D21A3D" w:rsidRDefault="006E15A5" w:rsidP="009C4B6F">
            <w:pPr>
              <w:spacing w:line="360" w:lineRule="auto"/>
              <w:ind w:firstLine="53"/>
              <w:rPr>
                <w:b/>
                <w:sz w:val="28"/>
                <w:szCs w:val="28"/>
              </w:rPr>
            </w:pPr>
            <w:r w:rsidRPr="00D21A3D">
              <w:rPr>
                <w:b/>
                <w:sz w:val="28"/>
                <w:szCs w:val="28"/>
              </w:rPr>
              <w:t>ВНД</w:t>
            </w:r>
          </w:p>
        </w:tc>
      </w:tr>
      <w:tr w:rsidR="0030075E" w:rsidRPr="003138CD" w:rsidTr="009C4B6F">
        <w:tc>
          <w:tcPr>
            <w:tcW w:w="709" w:type="dxa"/>
          </w:tcPr>
          <w:p w:rsidR="0030075E" w:rsidRPr="003138CD" w:rsidRDefault="0030075E" w:rsidP="009C4B6F">
            <w:pPr>
              <w:spacing w:line="360" w:lineRule="auto"/>
              <w:ind w:firstLine="53"/>
              <w:rPr>
                <w:sz w:val="28"/>
                <w:szCs w:val="28"/>
              </w:rPr>
            </w:pPr>
            <w:r w:rsidRPr="003138CD">
              <w:rPr>
                <w:sz w:val="28"/>
                <w:szCs w:val="28"/>
              </w:rPr>
              <w:t>5</w:t>
            </w:r>
          </w:p>
        </w:tc>
        <w:tc>
          <w:tcPr>
            <w:tcW w:w="6165" w:type="dxa"/>
          </w:tcPr>
          <w:p w:rsidR="0030075E" w:rsidRPr="003138CD" w:rsidRDefault="0030075E" w:rsidP="009C4B6F">
            <w:pPr>
              <w:spacing w:line="360" w:lineRule="auto"/>
              <w:ind w:left="-89" w:firstLine="142"/>
              <w:rPr>
                <w:sz w:val="28"/>
                <w:szCs w:val="28"/>
              </w:rPr>
            </w:pPr>
            <w:r w:rsidRPr="003138CD">
              <w:rPr>
                <w:sz w:val="28"/>
                <w:szCs w:val="28"/>
              </w:rPr>
              <w:t>с нарушениями слуха</w:t>
            </w:r>
          </w:p>
        </w:tc>
        <w:tc>
          <w:tcPr>
            <w:tcW w:w="2594" w:type="dxa"/>
          </w:tcPr>
          <w:p w:rsidR="0030075E" w:rsidRPr="00D21A3D" w:rsidRDefault="006E15A5" w:rsidP="009C4B6F">
            <w:pPr>
              <w:spacing w:line="360" w:lineRule="auto"/>
              <w:ind w:firstLine="53"/>
              <w:rPr>
                <w:b/>
                <w:sz w:val="28"/>
                <w:szCs w:val="28"/>
              </w:rPr>
            </w:pPr>
            <w:r w:rsidRPr="00D21A3D">
              <w:rPr>
                <w:b/>
                <w:sz w:val="28"/>
                <w:szCs w:val="28"/>
              </w:rPr>
              <w:t>ВНД</w:t>
            </w:r>
          </w:p>
        </w:tc>
      </w:tr>
      <w:tr w:rsidR="0030075E" w:rsidRPr="003138CD" w:rsidTr="009C4B6F">
        <w:tc>
          <w:tcPr>
            <w:tcW w:w="709" w:type="dxa"/>
          </w:tcPr>
          <w:p w:rsidR="0030075E" w:rsidRPr="003138CD" w:rsidRDefault="0030075E" w:rsidP="009C4B6F">
            <w:pPr>
              <w:spacing w:line="360" w:lineRule="auto"/>
              <w:ind w:firstLine="53"/>
              <w:rPr>
                <w:sz w:val="28"/>
                <w:szCs w:val="28"/>
              </w:rPr>
            </w:pPr>
            <w:r w:rsidRPr="003138CD">
              <w:rPr>
                <w:sz w:val="28"/>
                <w:szCs w:val="28"/>
              </w:rPr>
              <w:t>6</w:t>
            </w:r>
          </w:p>
        </w:tc>
        <w:tc>
          <w:tcPr>
            <w:tcW w:w="6165" w:type="dxa"/>
          </w:tcPr>
          <w:p w:rsidR="0030075E" w:rsidRPr="003138CD" w:rsidRDefault="0030075E" w:rsidP="009C4B6F">
            <w:pPr>
              <w:spacing w:line="360" w:lineRule="auto"/>
              <w:ind w:left="-89" w:firstLine="142"/>
              <w:rPr>
                <w:sz w:val="28"/>
                <w:szCs w:val="28"/>
              </w:rPr>
            </w:pPr>
            <w:r w:rsidRPr="003138CD">
              <w:rPr>
                <w:sz w:val="28"/>
                <w:szCs w:val="28"/>
              </w:rPr>
              <w:t>с нарушениями умственного развития</w:t>
            </w:r>
          </w:p>
        </w:tc>
        <w:tc>
          <w:tcPr>
            <w:tcW w:w="2594" w:type="dxa"/>
          </w:tcPr>
          <w:p w:rsidR="0030075E" w:rsidRPr="00D21A3D" w:rsidRDefault="006E15A5" w:rsidP="009C4B6F">
            <w:pPr>
              <w:spacing w:line="360" w:lineRule="auto"/>
              <w:ind w:firstLine="53"/>
              <w:rPr>
                <w:b/>
                <w:sz w:val="28"/>
                <w:szCs w:val="28"/>
              </w:rPr>
            </w:pPr>
            <w:r w:rsidRPr="00D21A3D">
              <w:rPr>
                <w:b/>
                <w:sz w:val="28"/>
                <w:szCs w:val="28"/>
              </w:rPr>
              <w:t>ВНД</w:t>
            </w:r>
          </w:p>
        </w:tc>
      </w:tr>
    </w:tbl>
    <w:p w:rsidR="0030075E" w:rsidRPr="003138CD" w:rsidRDefault="0030075E" w:rsidP="0030075E">
      <w:pPr>
        <w:spacing w:line="360" w:lineRule="auto"/>
        <w:rPr>
          <w:i/>
          <w:sz w:val="28"/>
          <w:szCs w:val="28"/>
        </w:rPr>
      </w:pPr>
      <w:r w:rsidRPr="003138CD">
        <w:rPr>
          <w:i/>
          <w:sz w:val="28"/>
          <w:szCs w:val="28"/>
        </w:rPr>
        <w:t xml:space="preserve">* - указывается один из вариантов: </w:t>
      </w:r>
      <w:r w:rsidRPr="003138CD">
        <w:rPr>
          <w:b/>
          <w:i/>
          <w:sz w:val="28"/>
          <w:szCs w:val="28"/>
        </w:rPr>
        <w:t xml:space="preserve">«А» </w:t>
      </w:r>
      <w:r w:rsidRPr="003138CD">
        <w:rPr>
          <w:i/>
          <w:sz w:val="28"/>
          <w:szCs w:val="28"/>
        </w:rPr>
        <w:t>(доступен полностью),</w:t>
      </w:r>
      <w:r w:rsidRPr="003138CD">
        <w:rPr>
          <w:b/>
          <w:i/>
          <w:sz w:val="28"/>
          <w:szCs w:val="28"/>
        </w:rPr>
        <w:t xml:space="preserve"> «Б» </w:t>
      </w:r>
      <w:r w:rsidRPr="003138CD">
        <w:rPr>
          <w:i/>
          <w:sz w:val="28"/>
          <w:szCs w:val="28"/>
        </w:rPr>
        <w:t>(доступен частично),</w:t>
      </w:r>
      <w:r w:rsidRPr="003138CD">
        <w:rPr>
          <w:b/>
          <w:i/>
          <w:sz w:val="28"/>
          <w:szCs w:val="28"/>
        </w:rPr>
        <w:t xml:space="preserve"> «ДУ» </w:t>
      </w:r>
      <w:r w:rsidRPr="003138CD">
        <w:rPr>
          <w:i/>
          <w:sz w:val="28"/>
          <w:szCs w:val="28"/>
        </w:rPr>
        <w:t>(доступен условно),</w:t>
      </w:r>
      <w:r w:rsidRPr="003138CD">
        <w:rPr>
          <w:b/>
          <w:i/>
          <w:sz w:val="28"/>
          <w:szCs w:val="28"/>
        </w:rPr>
        <w:t xml:space="preserve"> «ВНД» </w:t>
      </w:r>
      <w:r w:rsidRPr="003138CD">
        <w:rPr>
          <w:i/>
          <w:sz w:val="28"/>
          <w:szCs w:val="28"/>
        </w:rPr>
        <w:t>(временно недоступен)</w:t>
      </w:r>
    </w:p>
    <w:p w:rsidR="0030075E" w:rsidRPr="003138CD" w:rsidRDefault="0030075E" w:rsidP="0030075E">
      <w:pPr>
        <w:spacing w:line="360" w:lineRule="auto"/>
        <w:rPr>
          <w:sz w:val="28"/>
          <w:szCs w:val="28"/>
        </w:rPr>
      </w:pPr>
    </w:p>
    <w:p w:rsidR="0030075E" w:rsidRPr="003138CD" w:rsidRDefault="0030075E" w:rsidP="0030075E">
      <w:pPr>
        <w:spacing w:line="360" w:lineRule="auto"/>
        <w:jc w:val="center"/>
        <w:rPr>
          <w:sz w:val="28"/>
          <w:szCs w:val="28"/>
        </w:rPr>
      </w:pPr>
      <w:r w:rsidRPr="003138CD">
        <w:rPr>
          <w:b/>
          <w:sz w:val="28"/>
          <w:szCs w:val="28"/>
        </w:rPr>
        <w:t>4. Управленческое решение</w:t>
      </w:r>
      <w:r>
        <w:rPr>
          <w:b/>
          <w:sz w:val="28"/>
          <w:szCs w:val="28"/>
        </w:rPr>
        <w:t xml:space="preserve"> </w:t>
      </w:r>
      <w:r w:rsidRPr="003138CD">
        <w:rPr>
          <w:sz w:val="28"/>
          <w:szCs w:val="28"/>
        </w:rPr>
        <w:t>(предложения по адаптации основных структурных элементов объекта)</w:t>
      </w:r>
    </w:p>
    <w:p w:rsidR="0030075E" w:rsidRPr="003138CD" w:rsidRDefault="0030075E" w:rsidP="0030075E">
      <w:pPr>
        <w:spacing w:line="360" w:lineRule="auto"/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237"/>
        <w:gridCol w:w="2556"/>
      </w:tblGrid>
      <w:tr w:rsidR="0030075E" w:rsidRPr="003138CD" w:rsidTr="009C4B6F">
        <w:trPr>
          <w:trHeight w:val="817"/>
        </w:trPr>
        <w:tc>
          <w:tcPr>
            <w:tcW w:w="675" w:type="dxa"/>
            <w:vAlign w:val="center"/>
          </w:tcPr>
          <w:p w:rsidR="0030075E" w:rsidRPr="003138CD" w:rsidRDefault="0030075E" w:rsidP="009C4B6F">
            <w:pPr>
              <w:spacing w:line="360" w:lineRule="auto"/>
              <w:ind w:firstLine="26"/>
              <w:jc w:val="center"/>
              <w:rPr>
                <w:sz w:val="28"/>
                <w:szCs w:val="28"/>
              </w:rPr>
            </w:pPr>
            <w:r w:rsidRPr="003138CD">
              <w:rPr>
                <w:sz w:val="28"/>
                <w:szCs w:val="28"/>
              </w:rPr>
              <w:t>№</w:t>
            </w:r>
          </w:p>
          <w:p w:rsidR="0030075E" w:rsidRPr="003138CD" w:rsidRDefault="0030075E" w:rsidP="009C4B6F">
            <w:pPr>
              <w:spacing w:line="360" w:lineRule="auto"/>
              <w:ind w:firstLine="26"/>
              <w:jc w:val="center"/>
              <w:rPr>
                <w:sz w:val="28"/>
                <w:szCs w:val="28"/>
              </w:rPr>
            </w:pPr>
            <w:r w:rsidRPr="003138CD">
              <w:rPr>
                <w:sz w:val="28"/>
                <w:szCs w:val="28"/>
              </w:rPr>
              <w:t>п \п</w:t>
            </w:r>
          </w:p>
        </w:tc>
        <w:tc>
          <w:tcPr>
            <w:tcW w:w="6237" w:type="dxa"/>
            <w:vAlign w:val="center"/>
          </w:tcPr>
          <w:p w:rsidR="0030075E" w:rsidRPr="003138CD" w:rsidRDefault="0030075E" w:rsidP="009C4B6F">
            <w:pPr>
              <w:spacing w:line="360" w:lineRule="auto"/>
              <w:ind w:firstLine="26"/>
              <w:jc w:val="center"/>
              <w:rPr>
                <w:sz w:val="28"/>
                <w:szCs w:val="28"/>
              </w:rPr>
            </w:pPr>
            <w:r w:rsidRPr="003138CD">
              <w:rPr>
                <w:b/>
                <w:sz w:val="28"/>
                <w:szCs w:val="28"/>
              </w:rPr>
              <w:t>Основные структурно-функциональные зоны объекта</w:t>
            </w:r>
          </w:p>
        </w:tc>
        <w:tc>
          <w:tcPr>
            <w:tcW w:w="2556" w:type="dxa"/>
            <w:vAlign w:val="center"/>
          </w:tcPr>
          <w:p w:rsidR="0030075E" w:rsidRPr="003138CD" w:rsidRDefault="0030075E" w:rsidP="009C4B6F">
            <w:pPr>
              <w:spacing w:line="360" w:lineRule="auto"/>
              <w:ind w:firstLine="26"/>
              <w:jc w:val="center"/>
              <w:rPr>
                <w:b/>
                <w:sz w:val="28"/>
                <w:szCs w:val="28"/>
              </w:rPr>
            </w:pPr>
            <w:r w:rsidRPr="003138CD">
              <w:rPr>
                <w:b/>
                <w:sz w:val="28"/>
                <w:szCs w:val="28"/>
              </w:rPr>
              <w:t xml:space="preserve">Рекомендации </w:t>
            </w:r>
          </w:p>
          <w:p w:rsidR="0030075E" w:rsidRPr="003138CD" w:rsidRDefault="0030075E" w:rsidP="009C4B6F">
            <w:pPr>
              <w:spacing w:line="360" w:lineRule="auto"/>
              <w:ind w:firstLine="26"/>
              <w:jc w:val="center"/>
              <w:rPr>
                <w:b/>
                <w:sz w:val="28"/>
                <w:szCs w:val="28"/>
              </w:rPr>
            </w:pPr>
            <w:r w:rsidRPr="003138CD">
              <w:rPr>
                <w:b/>
                <w:sz w:val="28"/>
                <w:szCs w:val="28"/>
              </w:rPr>
              <w:t xml:space="preserve">по адаптации объекта </w:t>
            </w:r>
          </w:p>
          <w:p w:rsidR="0030075E" w:rsidRPr="003138CD" w:rsidRDefault="0030075E" w:rsidP="009C4B6F">
            <w:pPr>
              <w:spacing w:line="360" w:lineRule="auto"/>
              <w:ind w:firstLine="26"/>
              <w:jc w:val="center"/>
              <w:rPr>
                <w:sz w:val="28"/>
                <w:szCs w:val="28"/>
              </w:rPr>
            </w:pPr>
            <w:r w:rsidRPr="003138CD">
              <w:rPr>
                <w:b/>
                <w:sz w:val="28"/>
                <w:szCs w:val="28"/>
              </w:rPr>
              <w:t>(</w:t>
            </w:r>
            <w:proofErr w:type="gramStart"/>
            <w:r w:rsidRPr="003138CD">
              <w:rPr>
                <w:b/>
                <w:sz w:val="28"/>
                <w:szCs w:val="28"/>
              </w:rPr>
              <w:t>вид</w:t>
            </w:r>
            <w:proofErr w:type="gramEnd"/>
            <w:r w:rsidRPr="003138CD">
              <w:rPr>
                <w:b/>
                <w:sz w:val="28"/>
                <w:szCs w:val="28"/>
              </w:rPr>
              <w:t xml:space="preserve"> работы)**</w:t>
            </w:r>
          </w:p>
        </w:tc>
      </w:tr>
      <w:tr w:rsidR="0030075E" w:rsidRPr="003138CD" w:rsidTr="009C4B6F">
        <w:trPr>
          <w:trHeight w:val="276"/>
        </w:trPr>
        <w:tc>
          <w:tcPr>
            <w:tcW w:w="675" w:type="dxa"/>
          </w:tcPr>
          <w:p w:rsidR="0030075E" w:rsidRPr="003138CD" w:rsidRDefault="0030075E" w:rsidP="009C4B6F">
            <w:pPr>
              <w:spacing w:line="360" w:lineRule="auto"/>
              <w:ind w:firstLine="26"/>
              <w:rPr>
                <w:sz w:val="28"/>
                <w:szCs w:val="28"/>
              </w:rPr>
            </w:pPr>
            <w:r w:rsidRPr="003138CD"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30075E" w:rsidRPr="003138CD" w:rsidRDefault="0030075E" w:rsidP="009C4B6F">
            <w:pPr>
              <w:spacing w:line="360" w:lineRule="auto"/>
              <w:rPr>
                <w:sz w:val="28"/>
                <w:szCs w:val="28"/>
              </w:rPr>
            </w:pPr>
            <w:r w:rsidRPr="003138CD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556" w:type="dxa"/>
          </w:tcPr>
          <w:p w:rsidR="0030075E" w:rsidRPr="00D21A3D" w:rsidRDefault="006E15A5" w:rsidP="009C4B6F">
            <w:pPr>
              <w:spacing w:line="360" w:lineRule="auto"/>
              <w:ind w:firstLine="26"/>
              <w:rPr>
                <w:i/>
                <w:sz w:val="28"/>
                <w:szCs w:val="28"/>
              </w:rPr>
            </w:pPr>
            <w:r w:rsidRPr="00D21A3D">
              <w:rPr>
                <w:i/>
                <w:sz w:val="28"/>
                <w:szCs w:val="28"/>
              </w:rPr>
              <w:t>Ремонт (капитальный)</w:t>
            </w:r>
          </w:p>
        </w:tc>
      </w:tr>
      <w:tr w:rsidR="0030075E" w:rsidRPr="003138CD" w:rsidTr="009C4B6F">
        <w:trPr>
          <w:trHeight w:val="276"/>
        </w:trPr>
        <w:tc>
          <w:tcPr>
            <w:tcW w:w="675" w:type="dxa"/>
          </w:tcPr>
          <w:p w:rsidR="0030075E" w:rsidRPr="003138CD" w:rsidRDefault="0030075E" w:rsidP="009C4B6F">
            <w:pPr>
              <w:spacing w:line="360" w:lineRule="auto"/>
              <w:ind w:firstLine="26"/>
              <w:rPr>
                <w:sz w:val="28"/>
                <w:szCs w:val="28"/>
              </w:rPr>
            </w:pPr>
            <w:r w:rsidRPr="003138CD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6237" w:type="dxa"/>
          </w:tcPr>
          <w:p w:rsidR="0030075E" w:rsidRPr="003138CD" w:rsidRDefault="0030075E" w:rsidP="009C4B6F">
            <w:pPr>
              <w:spacing w:line="360" w:lineRule="auto"/>
              <w:rPr>
                <w:sz w:val="28"/>
                <w:szCs w:val="28"/>
              </w:rPr>
            </w:pPr>
            <w:r w:rsidRPr="003138CD"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2556" w:type="dxa"/>
          </w:tcPr>
          <w:p w:rsidR="0030075E" w:rsidRPr="00D21A3D" w:rsidRDefault="006E15A5" w:rsidP="009C4B6F">
            <w:pPr>
              <w:spacing w:line="360" w:lineRule="auto"/>
              <w:ind w:firstLine="26"/>
              <w:rPr>
                <w:i/>
                <w:sz w:val="28"/>
                <w:szCs w:val="28"/>
              </w:rPr>
            </w:pPr>
            <w:r w:rsidRPr="00D21A3D">
              <w:rPr>
                <w:i/>
                <w:sz w:val="28"/>
                <w:szCs w:val="28"/>
              </w:rPr>
              <w:t>Ремонт (капитальный)</w:t>
            </w:r>
          </w:p>
        </w:tc>
      </w:tr>
      <w:tr w:rsidR="0030075E" w:rsidRPr="003138CD" w:rsidTr="009C4B6F">
        <w:trPr>
          <w:trHeight w:val="276"/>
        </w:trPr>
        <w:tc>
          <w:tcPr>
            <w:tcW w:w="675" w:type="dxa"/>
          </w:tcPr>
          <w:p w:rsidR="0030075E" w:rsidRPr="003138CD" w:rsidRDefault="0030075E" w:rsidP="009C4B6F">
            <w:pPr>
              <w:spacing w:line="360" w:lineRule="auto"/>
              <w:ind w:firstLine="26"/>
              <w:rPr>
                <w:sz w:val="28"/>
                <w:szCs w:val="28"/>
              </w:rPr>
            </w:pPr>
            <w:r w:rsidRPr="003138CD"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30075E" w:rsidRPr="003138CD" w:rsidRDefault="0030075E" w:rsidP="009C4B6F">
            <w:pPr>
              <w:spacing w:line="360" w:lineRule="auto"/>
              <w:rPr>
                <w:sz w:val="28"/>
                <w:szCs w:val="28"/>
              </w:rPr>
            </w:pPr>
            <w:r w:rsidRPr="003138CD">
              <w:rPr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2556" w:type="dxa"/>
          </w:tcPr>
          <w:p w:rsidR="0030075E" w:rsidRPr="00D21A3D" w:rsidRDefault="006E15A5" w:rsidP="006E15A5">
            <w:pPr>
              <w:spacing w:line="360" w:lineRule="auto"/>
              <w:ind w:firstLine="26"/>
              <w:rPr>
                <w:i/>
                <w:sz w:val="28"/>
                <w:szCs w:val="28"/>
              </w:rPr>
            </w:pPr>
            <w:r w:rsidRPr="00D21A3D">
              <w:rPr>
                <w:i/>
                <w:sz w:val="28"/>
                <w:szCs w:val="28"/>
              </w:rPr>
              <w:t>Ремонт (капитальный)</w:t>
            </w:r>
          </w:p>
        </w:tc>
      </w:tr>
      <w:tr w:rsidR="0030075E" w:rsidRPr="003138CD" w:rsidTr="009C4B6F">
        <w:trPr>
          <w:trHeight w:val="276"/>
        </w:trPr>
        <w:tc>
          <w:tcPr>
            <w:tcW w:w="675" w:type="dxa"/>
          </w:tcPr>
          <w:p w:rsidR="0030075E" w:rsidRPr="003138CD" w:rsidRDefault="0030075E" w:rsidP="009C4B6F">
            <w:pPr>
              <w:spacing w:line="360" w:lineRule="auto"/>
              <w:ind w:firstLine="26"/>
              <w:rPr>
                <w:sz w:val="28"/>
                <w:szCs w:val="28"/>
              </w:rPr>
            </w:pPr>
            <w:r w:rsidRPr="003138CD">
              <w:rPr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30075E" w:rsidRPr="003138CD" w:rsidRDefault="0030075E" w:rsidP="009C4B6F">
            <w:pPr>
              <w:spacing w:line="360" w:lineRule="auto"/>
              <w:rPr>
                <w:sz w:val="28"/>
                <w:szCs w:val="28"/>
              </w:rPr>
            </w:pPr>
            <w:r w:rsidRPr="003138CD">
              <w:rPr>
                <w:sz w:val="28"/>
                <w:szCs w:val="28"/>
              </w:rPr>
              <w:t>Зона целевого назначения (целевого посещения объекта)</w:t>
            </w:r>
          </w:p>
        </w:tc>
        <w:tc>
          <w:tcPr>
            <w:tcW w:w="2556" w:type="dxa"/>
          </w:tcPr>
          <w:p w:rsidR="0030075E" w:rsidRPr="00D21A3D" w:rsidRDefault="006E15A5" w:rsidP="009C4B6F">
            <w:pPr>
              <w:spacing w:line="360" w:lineRule="auto"/>
              <w:ind w:firstLine="26"/>
              <w:rPr>
                <w:i/>
                <w:sz w:val="28"/>
                <w:szCs w:val="28"/>
              </w:rPr>
            </w:pPr>
            <w:r w:rsidRPr="00D21A3D">
              <w:rPr>
                <w:i/>
                <w:sz w:val="28"/>
                <w:szCs w:val="28"/>
              </w:rPr>
              <w:t>Ремонт (капитальный)</w:t>
            </w:r>
          </w:p>
        </w:tc>
      </w:tr>
      <w:tr w:rsidR="0030075E" w:rsidRPr="003138CD" w:rsidTr="009C4B6F">
        <w:trPr>
          <w:trHeight w:val="276"/>
        </w:trPr>
        <w:tc>
          <w:tcPr>
            <w:tcW w:w="675" w:type="dxa"/>
          </w:tcPr>
          <w:p w:rsidR="0030075E" w:rsidRPr="003138CD" w:rsidRDefault="0030075E" w:rsidP="009C4B6F">
            <w:pPr>
              <w:spacing w:line="360" w:lineRule="auto"/>
              <w:ind w:firstLine="26"/>
              <w:rPr>
                <w:sz w:val="28"/>
                <w:szCs w:val="28"/>
              </w:rPr>
            </w:pPr>
            <w:r w:rsidRPr="003138CD"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30075E" w:rsidRPr="003138CD" w:rsidRDefault="0030075E" w:rsidP="009C4B6F">
            <w:pPr>
              <w:spacing w:line="360" w:lineRule="auto"/>
              <w:rPr>
                <w:sz w:val="28"/>
                <w:szCs w:val="28"/>
              </w:rPr>
            </w:pPr>
            <w:r w:rsidRPr="003138CD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556" w:type="dxa"/>
          </w:tcPr>
          <w:p w:rsidR="0030075E" w:rsidRPr="00D21A3D" w:rsidRDefault="006E15A5" w:rsidP="009C4B6F">
            <w:pPr>
              <w:spacing w:line="360" w:lineRule="auto"/>
              <w:ind w:firstLine="26"/>
              <w:rPr>
                <w:i/>
                <w:sz w:val="28"/>
                <w:szCs w:val="28"/>
              </w:rPr>
            </w:pPr>
            <w:r w:rsidRPr="00D21A3D">
              <w:rPr>
                <w:i/>
                <w:sz w:val="28"/>
                <w:szCs w:val="28"/>
              </w:rPr>
              <w:t>Ремонт (капитальный)</w:t>
            </w:r>
          </w:p>
        </w:tc>
      </w:tr>
      <w:tr w:rsidR="0030075E" w:rsidRPr="003138CD" w:rsidTr="009C4B6F">
        <w:trPr>
          <w:trHeight w:val="276"/>
        </w:trPr>
        <w:tc>
          <w:tcPr>
            <w:tcW w:w="675" w:type="dxa"/>
          </w:tcPr>
          <w:p w:rsidR="0030075E" w:rsidRPr="003138CD" w:rsidRDefault="0030075E" w:rsidP="009C4B6F">
            <w:pPr>
              <w:spacing w:line="360" w:lineRule="auto"/>
              <w:ind w:firstLine="26"/>
              <w:rPr>
                <w:sz w:val="28"/>
                <w:szCs w:val="28"/>
              </w:rPr>
            </w:pPr>
            <w:r w:rsidRPr="003138CD">
              <w:rPr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30075E" w:rsidRPr="003138CD" w:rsidRDefault="0030075E" w:rsidP="009C4B6F">
            <w:pPr>
              <w:spacing w:line="360" w:lineRule="auto"/>
              <w:ind w:firstLine="26"/>
              <w:rPr>
                <w:sz w:val="28"/>
                <w:szCs w:val="28"/>
              </w:rPr>
            </w:pPr>
            <w:r w:rsidRPr="003138CD">
              <w:rPr>
                <w:sz w:val="28"/>
                <w:szCs w:val="28"/>
              </w:rPr>
              <w:t>Система информации на объекте (на всех зонах)</w:t>
            </w:r>
          </w:p>
        </w:tc>
        <w:tc>
          <w:tcPr>
            <w:tcW w:w="2556" w:type="dxa"/>
          </w:tcPr>
          <w:p w:rsidR="0030075E" w:rsidRPr="00D21A3D" w:rsidRDefault="006E15A5" w:rsidP="00D21A3D">
            <w:pPr>
              <w:spacing w:line="360" w:lineRule="auto"/>
              <w:ind w:firstLine="26"/>
              <w:rPr>
                <w:i/>
                <w:sz w:val="28"/>
                <w:szCs w:val="28"/>
              </w:rPr>
            </w:pPr>
            <w:r w:rsidRPr="00D21A3D">
              <w:rPr>
                <w:i/>
                <w:sz w:val="28"/>
                <w:szCs w:val="28"/>
              </w:rPr>
              <w:t>Ремонт (</w:t>
            </w:r>
            <w:r w:rsidR="00D21A3D">
              <w:rPr>
                <w:i/>
                <w:sz w:val="28"/>
                <w:szCs w:val="28"/>
              </w:rPr>
              <w:t>текущий</w:t>
            </w:r>
            <w:r w:rsidRPr="00D21A3D">
              <w:rPr>
                <w:i/>
                <w:sz w:val="28"/>
                <w:szCs w:val="28"/>
              </w:rPr>
              <w:t>)</w:t>
            </w:r>
          </w:p>
        </w:tc>
      </w:tr>
      <w:tr w:rsidR="0030075E" w:rsidRPr="003138CD" w:rsidTr="009C4B6F">
        <w:trPr>
          <w:trHeight w:val="276"/>
        </w:trPr>
        <w:tc>
          <w:tcPr>
            <w:tcW w:w="675" w:type="dxa"/>
          </w:tcPr>
          <w:p w:rsidR="0030075E" w:rsidRPr="003138CD" w:rsidRDefault="0030075E" w:rsidP="009C4B6F">
            <w:pPr>
              <w:spacing w:line="360" w:lineRule="auto"/>
              <w:ind w:firstLine="26"/>
              <w:rPr>
                <w:sz w:val="28"/>
                <w:szCs w:val="28"/>
              </w:rPr>
            </w:pPr>
            <w:r w:rsidRPr="003138CD">
              <w:rPr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30075E" w:rsidRPr="003138CD" w:rsidRDefault="0030075E" w:rsidP="009C4B6F">
            <w:pPr>
              <w:spacing w:line="360" w:lineRule="auto"/>
              <w:ind w:firstLine="26"/>
              <w:rPr>
                <w:sz w:val="28"/>
                <w:szCs w:val="28"/>
              </w:rPr>
            </w:pPr>
            <w:r w:rsidRPr="003138CD">
              <w:rPr>
                <w:sz w:val="28"/>
                <w:szCs w:val="28"/>
              </w:rPr>
              <w:t>Пути движения к объекту (от остановки транспорта)</w:t>
            </w:r>
          </w:p>
        </w:tc>
        <w:tc>
          <w:tcPr>
            <w:tcW w:w="2556" w:type="dxa"/>
          </w:tcPr>
          <w:p w:rsidR="0030075E" w:rsidRPr="00D21A3D" w:rsidRDefault="006E15A5" w:rsidP="009C4B6F">
            <w:pPr>
              <w:spacing w:line="360" w:lineRule="auto"/>
              <w:ind w:firstLine="26"/>
              <w:rPr>
                <w:i/>
                <w:sz w:val="28"/>
                <w:szCs w:val="28"/>
              </w:rPr>
            </w:pPr>
            <w:r w:rsidRPr="00D21A3D">
              <w:rPr>
                <w:i/>
                <w:sz w:val="28"/>
                <w:szCs w:val="28"/>
              </w:rPr>
              <w:t>Ремонт (капитальный)</w:t>
            </w:r>
          </w:p>
        </w:tc>
      </w:tr>
      <w:tr w:rsidR="0030075E" w:rsidRPr="003138CD" w:rsidTr="009C4B6F">
        <w:trPr>
          <w:trHeight w:val="276"/>
        </w:trPr>
        <w:tc>
          <w:tcPr>
            <w:tcW w:w="675" w:type="dxa"/>
          </w:tcPr>
          <w:p w:rsidR="0030075E" w:rsidRPr="003138CD" w:rsidRDefault="0030075E" w:rsidP="009C4B6F">
            <w:pPr>
              <w:spacing w:line="360" w:lineRule="auto"/>
              <w:ind w:firstLine="26"/>
              <w:rPr>
                <w:sz w:val="28"/>
                <w:szCs w:val="28"/>
              </w:rPr>
            </w:pPr>
          </w:p>
          <w:p w:rsidR="0030075E" w:rsidRPr="003138CD" w:rsidRDefault="0030075E" w:rsidP="009C4B6F">
            <w:pPr>
              <w:spacing w:line="360" w:lineRule="auto"/>
              <w:ind w:firstLine="26"/>
              <w:rPr>
                <w:sz w:val="28"/>
                <w:szCs w:val="28"/>
              </w:rPr>
            </w:pPr>
            <w:r w:rsidRPr="003138CD">
              <w:rPr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30075E" w:rsidRPr="003138CD" w:rsidRDefault="0030075E" w:rsidP="009C4B6F">
            <w:pPr>
              <w:spacing w:line="360" w:lineRule="auto"/>
              <w:ind w:firstLine="26"/>
              <w:rPr>
                <w:b/>
                <w:sz w:val="28"/>
                <w:szCs w:val="28"/>
              </w:rPr>
            </w:pPr>
          </w:p>
          <w:p w:rsidR="0030075E" w:rsidRPr="003138CD" w:rsidRDefault="0030075E" w:rsidP="009C4B6F">
            <w:pPr>
              <w:spacing w:line="360" w:lineRule="auto"/>
              <w:ind w:firstLine="26"/>
              <w:rPr>
                <w:b/>
                <w:sz w:val="28"/>
                <w:szCs w:val="28"/>
              </w:rPr>
            </w:pPr>
            <w:r w:rsidRPr="003138CD">
              <w:rPr>
                <w:b/>
                <w:sz w:val="28"/>
                <w:szCs w:val="28"/>
              </w:rPr>
              <w:t>Все зоны и участки</w:t>
            </w:r>
          </w:p>
          <w:p w:rsidR="0030075E" w:rsidRPr="003138CD" w:rsidRDefault="0030075E" w:rsidP="009C4B6F">
            <w:pPr>
              <w:spacing w:line="360" w:lineRule="auto"/>
              <w:ind w:firstLine="26"/>
              <w:rPr>
                <w:sz w:val="28"/>
                <w:szCs w:val="28"/>
              </w:rPr>
            </w:pPr>
          </w:p>
        </w:tc>
        <w:tc>
          <w:tcPr>
            <w:tcW w:w="2556" w:type="dxa"/>
          </w:tcPr>
          <w:p w:rsidR="0030075E" w:rsidRPr="00D21A3D" w:rsidRDefault="006E15A5" w:rsidP="009C4B6F">
            <w:pPr>
              <w:spacing w:line="360" w:lineRule="auto"/>
              <w:ind w:firstLine="26"/>
              <w:rPr>
                <w:i/>
                <w:sz w:val="28"/>
                <w:szCs w:val="28"/>
              </w:rPr>
            </w:pPr>
            <w:r w:rsidRPr="00D21A3D">
              <w:rPr>
                <w:i/>
                <w:sz w:val="28"/>
                <w:szCs w:val="28"/>
              </w:rPr>
              <w:t>Ремонт (капитальный)</w:t>
            </w:r>
          </w:p>
        </w:tc>
      </w:tr>
    </w:tbl>
    <w:p w:rsidR="0030075E" w:rsidRDefault="0030075E" w:rsidP="0030075E">
      <w:pPr>
        <w:spacing w:line="360" w:lineRule="auto"/>
        <w:rPr>
          <w:i/>
          <w:sz w:val="28"/>
          <w:szCs w:val="28"/>
        </w:rPr>
      </w:pPr>
    </w:p>
    <w:p w:rsidR="0030075E" w:rsidRPr="003138CD" w:rsidRDefault="0030075E" w:rsidP="0030075E">
      <w:pPr>
        <w:spacing w:line="360" w:lineRule="auto"/>
        <w:rPr>
          <w:i/>
          <w:sz w:val="28"/>
          <w:szCs w:val="28"/>
        </w:rPr>
      </w:pPr>
      <w:r w:rsidRPr="003138CD">
        <w:rPr>
          <w:i/>
          <w:sz w:val="28"/>
          <w:szCs w:val="28"/>
        </w:rPr>
        <w:t>**-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30075E" w:rsidRPr="003138CD" w:rsidRDefault="0030075E" w:rsidP="0030075E">
      <w:pPr>
        <w:spacing w:line="360" w:lineRule="auto"/>
        <w:rPr>
          <w:sz w:val="28"/>
          <w:szCs w:val="28"/>
        </w:rPr>
      </w:pPr>
    </w:p>
    <w:p w:rsidR="00D21A3D" w:rsidRDefault="0030075E" w:rsidP="0030075E">
      <w:pPr>
        <w:spacing w:line="360" w:lineRule="auto"/>
        <w:rPr>
          <w:b/>
          <w:sz w:val="28"/>
          <w:szCs w:val="28"/>
        </w:rPr>
      </w:pPr>
      <w:r w:rsidRPr="003138CD">
        <w:rPr>
          <w:b/>
          <w:sz w:val="28"/>
          <w:szCs w:val="28"/>
        </w:rPr>
        <w:t xml:space="preserve">Анкету заполнил </w:t>
      </w:r>
      <w:r w:rsidR="006E15A5">
        <w:rPr>
          <w:sz w:val="28"/>
          <w:szCs w:val="28"/>
        </w:rPr>
        <w:t>Абтишаев Айдер Азизович</w:t>
      </w:r>
      <w:r w:rsidRPr="003138CD">
        <w:rPr>
          <w:b/>
          <w:sz w:val="28"/>
          <w:szCs w:val="28"/>
        </w:rPr>
        <w:t xml:space="preserve"> координаты для связи </w:t>
      </w:r>
    </w:p>
    <w:p w:rsidR="0030075E" w:rsidRPr="00D21A3D" w:rsidRDefault="00D21A3D" w:rsidP="0030075E">
      <w:pPr>
        <w:spacing w:line="360" w:lineRule="auto"/>
        <w:rPr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</w:rPr>
        <w:t>тел</w:t>
      </w:r>
      <w:proofErr w:type="gramEnd"/>
      <w:r w:rsidRPr="00D21A3D">
        <w:rPr>
          <w:b/>
          <w:sz w:val="28"/>
          <w:szCs w:val="28"/>
          <w:lang w:val="en-US"/>
        </w:rPr>
        <w:t xml:space="preserve">: </w:t>
      </w:r>
      <w:r w:rsidR="006E15A5" w:rsidRPr="00D21A3D">
        <w:rPr>
          <w:sz w:val="28"/>
          <w:szCs w:val="28"/>
          <w:lang w:val="en-US"/>
        </w:rPr>
        <w:t>+ 7 978 89 54</w:t>
      </w:r>
      <w:r w:rsidRPr="00D21A3D">
        <w:rPr>
          <w:sz w:val="28"/>
          <w:szCs w:val="28"/>
          <w:lang w:val="en-US"/>
        </w:rPr>
        <w:t> </w:t>
      </w:r>
      <w:r w:rsidR="006E15A5" w:rsidRPr="00D21A3D">
        <w:rPr>
          <w:sz w:val="28"/>
          <w:szCs w:val="28"/>
          <w:lang w:val="en-US"/>
        </w:rPr>
        <w:t>509</w:t>
      </w:r>
      <w:r w:rsidRPr="00D21A3D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email</w:t>
      </w:r>
      <w:r w:rsidRPr="00D21A3D">
        <w:rPr>
          <w:sz w:val="28"/>
          <w:szCs w:val="28"/>
          <w:lang w:val="en-US"/>
        </w:rPr>
        <w:t xml:space="preserve">: </w:t>
      </w:r>
      <w:hyperlink r:id="rId4" w:history="1">
        <w:r w:rsidRPr="00D21A3D">
          <w:rPr>
            <w:rStyle w:val="a5"/>
            <w:color w:val="auto"/>
            <w:sz w:val="28"/>
            <w:szCs w:val="28"/>
            <w:u w:val="none"/>
            <w:lang w:val="en-US"/>
          </w:rPr>
          <w:t>dshi_sov@mail.ru</w:t>
        </w:r>
      </w:hyperlink>
      <w:r w:rsidRPr="00D21A3D">
        <w:rPr>
          <w:sz w:val="28"/>
          <w:szCs w:val="28"/>
          <w:lang w:val="en-US"/>
        </w:rPr>
        <w:t xml:space="preserve"> </w:t>
      </w:r>
    </w:p>
    <w:p w:rsidR="0030075E" w:rsidRPr="00D21A3D" w:rsidRDefault="0030075E" w:rsidP="0030075E">
      <w:pPr>
        <w:rPr>
          <w:sz w:val="24"/>
          <w:szCs w:val="24"/>
          <w:lang w:val="en-US"/>
        </w:rPr>
      </w:pPr>
    </w:p>
    <w:p w:rsidR="006D72D1" w:rsidRPr="00D21A3D" w:rsidRDefault="006D72D1">
      <w:pPr>
        <w:rPr>
          <w:lang w:val="en-US"/>
        </w:rPr>
      </w:pPr>
    </w:p>
    <w:sectPr w:rsidR="006D72D1" w:rsidRPr="00D21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75E"/>
    <w:rsid w:val="00280672"/>
    <w:rsid w:val="0030075E"/>
    <w:rsid w:val="005951CA"/>
    <w:rsid w:val="00654F60"/>
    <w:rsid w:val="006B01AD"/>
    <w:rsid w:val="006D72D1"/>
    <w:rsid w:val="006E04FD"/>
    <w:rsid w:val="006E15A5"/>
    <w:rsid w:val="0079326B"/>
    <w:rsid w:val="008A2812"/>
    <w:rsid w:val="009B7F73"/>
    <w:rsid w:val="00A760F5"/>
    <w:rsid w:val="00AF5C20"/>
    <w:rsid w:val="00B275CD"/>
    <w:rsid w:val="00D21A3D"/>
    <w:rsid w:val="00FE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B90F6-701A-453F-808D-4811B273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075E"/>
    <w:pPr>
      <w:spacing w:after="120"/>
    </w:pPr>
  </w:style>
  <w:style w:type="character" w:customStyle="1" w:styleId="a4">
    <w:name w:val="Основной текст Знак"/>
    <w:basedOn w:val="a0"/>
    <w:link w:val="a3"/>
    <w:rsid w:val="003007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D21A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hi_s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Админ</cp:lastModifiedBy>
  <cp:revision>8</cp:revision>
  <dcterms:created xsi:type="dcterms:W3CDTF">2018-03-19T10:34:00Z</dcterms:created>
  <dcterms:modified xsi:type="dcterms:W3CDTF">2020-12-14T13:19:00Z</dcterms:modified>
</cp:coreProperties>
</file>