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B947" w14:textId="6C5D736E" w:rsidR="0051772B" w:rsidRDefault="00C638AF" w:rsidP="0051772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638AF">
        <w:rPr>
          <w:rFonts w:ascii="Times New Roman" w:hAnsi="Times New Roman" w:cs="Times New Roman"/>
          <w:color w:val="D86DCB" w:themeColor="accent5" w:themeTint="99"/>
          <w:sz w:val="40"/>
          <w:szCs w:val="40"/>
        </w:rPr>
        <w:t>ЧИТАЙТЕ РЕБЁНКУ КНИГИ!</w:t>
      </w:r>
      <w:r w:rsidR="0051772B" w:rsidRPr="00C638AF">
        <w:rPr>
          <w:noProof/>
          <w:color w:val="D86DCB" w:themeColor="accent5" w:themeTint="99"/>
        </w:rPr>
        <w:t xml:space="preserve"> </w:t>
      </w:r>
      <w:r w:rsidR="0051772B">
        <w:rPr>
          <w:noProof/>
        </w:rPr>
        <w:drawing>
          <wp:inline distT="0" distB="0" distL="0" distR="0" wp14:anchorId="24AACA34" wp14:editId="7F154870">
            <wp:extent cx="3476625" cy="2209800"/>
            <wp:effectExtent l="0" t="0" r="952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06BD1" w14:textId="08E2F34E" w:rsid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Выбирайте книги с короткими текстами и яркими картинками. А после задавайте вопросы, узнайте у малыша, что он запомнил из прочитанного. </w:t>
      </w:r>
    </w:p>
    <w:p w14:paraId="3B84F782" w14:textId="563CB33A" w:rsid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Радуйтесь, если ребёнок приносит Вам книжку, и старайтесь сразу почитать ему пару страниц, чтобы поддержать его интерес к литературе. Не раздражайтесь, если ребёнок просит читать ему одно и то же. Правило повторения — главное в речевом развитии. </w:t>
      </w:r>
    </w:p>
    <w:p w14:paraId="5DE25096" w14:textId="6964AC8E" w:rsidR="0051772B" w:rsidRPr="00C638AF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</w:pPr>
      <w:r w:rsidRPr="0051772B"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  <w:t>Обогащение словарного запаса</w:t>
      </w:r>
    </w:p>
    <w:p w14:paraId="20BFC564" w14:textId="5B685647" w:rsidR="0051772B" w:rsidRP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72B">
        <w:rPr>
          <w:rFonts w:ascii="Times New Roman" w:hAnsi="Times New Roman" w:cs="Times New Roman"/>
          <w:sz w:val="28"/>
          <w:szCs w:val="28"/>
        </w:rPr>
        <w:t>В книгах встречается много новых слов, которые редко используются в повседневном общении. Когда вы поясняете их значение, ребёнок не просто запоминает новое слово, но и учится понимать его оттенки, что делает его речь богаче и точнее. Например, встреча с устаревшим словом или образным выражением (как «рыщет» или «притих») открывает перед малышом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72B">
        <w:rPr>
          <w:rFonts w:ascii="Times New Roman" w:hAnsi="Times New Roman" w:cs="Times New Roman"/>
          <w:sz w:val="28"/>
          <w:szCs w:val="28"/>
        </w:rPr>
        <w:t>грани языка. </w:t>
      </w:r>
      <w:r w:rsidRPr="005177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689DC8" w14:textId="4C6383B0" w:rsidR="0051772B" w:rsidRP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</w:pPr>
      <w:r w:rsidRPr="0051772B"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  <w:t>Развитие грамматического строя речи</w:t>
      </w:r>
    </w:p>
    <w:p w14:paraId="4379C89D" w14:textId="04A58717" w:rsidR="0051772B" w:rsidRP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72B">
        <w:rPr>
          <w:rFonts w:ascii="Times New Roman" w:hAnsi="Times New Roman" w:cs="Times New Roman"/>
          <w:sz w:val="28"/>
          <w:szCs w:val="28"/>
        </w:rPr>
        <w:t xml:space="preserve">Читая, ребёнок подсознательно усваивает, как правильно строить предложения, согласовывать слова между собой (например, </w:t>
      </w:r>
      <w:proofErr w:type="gramStart"/>
      <w:r w:rsidRPr="0051772B">
        <w:rPr>
          <w:rFonts w:ascii="Times New Roman" w:hAnsi="Times New Roman" w:cs="Times New Roman"/>
          <w:sz w:val="28"/>
          <w:szCs w:val="28"/>
        </w:rPr>
        <w:t>в роде</w:t>
      </w:r>
      <w:proofErr w:type="gramEnd"/>
      <w:r w:rsidRPr="0051772B">
        <w:rPr>
          <w:rFonts w:ascii="Times New Roman" w:hAnsi="Times New Roman" w:cs="Times New Roman"/>
          <w:sz w:val="28"/>
          <w:szCs w:val="28"/>
        </w:rPr>
        <w:t>, числе, падеже). Сказки и рассказы дают примеры правильной литературной речи, что помогает ребёнку самому начать строить такие конструкции. Обсуждая поступки героев, вы можете обратить внимание на использование разных грамматических форм.</w:t>
      </w:r>
      <w:r w:rsidRPr="005177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120966" w14:textId="77777777" w:rsidR="0051772B" w:rsidRP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</w:pPr>
      <w:r w:rsidRPr="0051772B"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  <w:t>Формирование связной речи</w:t>
      </w:r>
    </w:p>
    <w:p w14:paraId="78FF6A23" w14:textId="6B8B91A2" w:rsidR="0051772B" w:rsidRP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72B">
        <w:rPr>
          <w:rFonts w:ascii="Times New Roman" w:hAnsi="Times New Roman" w:cs="Times New Roman"/>
          <w:sz w:val="28"/>
          <w:szCs w:val="28"/>
        </w:rPr>
        <w:lastRenderedPageBreak/>
        <w:t>Пересказ прочитанного — отличный способ тренировать умение последовательно и логично излагать мысли. Когда ребёнок рассказывает, что произошло в сказке или что он понял из рассказа, он учится структурировать информацию и облекать её в слова. </w:t>
      </w:r>
      <w:r w:rsidRPr="005177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7C9FB" w14:textId="77777777" w:rsidR="0051772B" w:rsidRP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</w:pPr>
      <w:r w:rsidRPr="0051772B"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  <w:t>Развитие воображения и образного мышления</w:t>
      </w:r>
    </w:p>
    <w:p w14:paraId="4F2C9965" w14:textId="254202D3" w:rsidR="0051772B" w:rsidRP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72B">
        <w:rPr>
          <w:rFonts w:ascii="Times New Roman" w:hAnsi="Times New Roman" w:cs="Times New Roman"/>
          <w:sz w:val="28"/>
          <w:szCs w:val="28"/>
        </w:rPr>
        <w:t>Книги побуждают ребёнка представлять героев и события, фантазировать. Это умение напрямую связано с речью: чтобы описать то, что он вообразил, ребёнку нужно подобрать нужные слова и выстроить связное высказывание.</w:t>
      </w:r>
      <w:r w:rsidRPr="005177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05913A" w14:textId="77777777" w:rsidR="0051772B" w:rsidRP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</w:pPr>
      <w:r w:rsidRPr="0051772B"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  <w:t>Улучшение звуковой культуры речи</w:t>
      </w:r>
    </w:p>
    <w:p w14:paraId="59A16098" w14:textId="0AAD6841" w:rsidR="0051772B" w:rsidRP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72B">
        <w:rPr>
          <w:rFonts w:ascii="Times New Roman" w:hAnsi="Times New Roman" w:cs="Times New Roman"/>
          <w:sz w:val="28"/>
          <w:szCs w:val="28"/>
        </w:rPr>
        <w:t>Стихи, потешки, скороговорки помогают отрабатывать дикцию, темп, силу голоса и интонацию. Ритм и рифма стихотворений развивают у ребёнка чувство языка, учат вслушиваться в звучание слов. </w:t>
      </w:r>
      <w:r w:rsidRPr="005177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03913F" w14:textId="77777777" w:rsidR="0051772B" w:rsidRP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</w:pPr>
      <w:r w:rsidRPr="0051772B"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  <w:t>Укрепление эмоциональной связи</w:t>
      </w:r>
    </w:p>
    <w:p w14:paraId="66E7D22F" w14:textId="4A10D4D1" w:rsidR="0051772B" w:rsidRP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72B">
        <w:rPr>
          <w:rFonts w:ascii="Times New Roman" w:hAnsi="Times New Roman" w:cs="Times New Roman"/>
          <w:sz w:val="28"/>
          <w:szCs w:val="28"/>
        </w:rPr>
        <w:t>Совместное чтение — это ещё и особый вид общения, который укрепляет эмоциональную связь между вами и ребёнком. В такой атмосфере ребёнок чувствует себя комфортно и увереннее, что стимулирует его речевую активность. </w:t>
      </w:r>
      <w:r w:rsidRPr="005177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50183D" w14:textId="594DD0F7" w:rsidR="0051772B" w:rsidRPr="00C638AF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</w:pPr>
      <w:r w:rsidRPr="00C638AF">
        <w:rPr>
          <w:rFonts w:ascii="Times New Roman" w:hAnsi="Times New Roman" w:cs="Times New Roman"/>
          <w:b/>
          <w:bCs/>
          <w:color w:val="D86DCB" w:themeColor="accent5" w:themeTint="99"/>
          <w:sz w:val="28"/>
          <w:szCs w:val="28"/>
        </w:rPr>
        <w:t>И главное!!!!</w:t>
      </w:r>
    </w:p>
    <w:p w14:paraId="7718141C" w14:textId="7D0B194F" w:rsidR="0051772B" w:rsidRDefault="0051772B" w:rsidP="005177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72B">
        <w:rPr>
          <w:rFonts w:ascii="Times New Roman" w:hAnsi="Times New Roman" w:cs="Times New Roman"/>
          <w:color w:val="EE0000"/>
          <w:sz w:val="28"/>
          <w:szCs w:val="28"/>
        </w:rPr>
        <w:t>Ограничивайте просмотр телевизора</w:t>
      </w:r>
      <w:r w:rsidRPr="0051772B">
        <w:rPr>
          <w:rFonts w:ascii="Times New Roman" w:hAnsi="Times New Roman" w:cs="Times New Roman"/>
          <w:color w:val="EE0000"/>
          <w:sz w:val="28"/>
          <w:szCs w:val="28"/>
        </w:rPr>
        <w:t xml:space="preserve"> и различных гаджетов</w:t>
      </w:r>
      <w:r w:rsidRPr="0051772B">
        <w:rPr>
          <w:rFonts w:ascii="Times New Roman" w:hAnsi="Times New Roman" w:cs="Times New Roman"/>
          <w:color w:val="EE0000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 xml:space="preserve">Не используйте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в качестве няни или как метод успокоения ребенка. Замените разговорами, интересными играми, общением с вами, общением с другими детьми. Именно это будет стимулировать речь Вашего малыша. </w:t>
      </w:r>
    </w:p>
    <w:p w14:paraId="2FD1035F" w14:textId="04746917" w:rsidR="002F33B1" w:rsidRDefault="00C638AF" w:rsidP="00C638A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0F03E53" wp14:editId="7157E49F">
            <wp:extent cx="2324100" cy="21526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3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79"/>
    <w:rsid w:val="000847B1"/>
    <w:rsid w:val="00200697"/>
    <w:rsid w:val="002F33B1"/>
    <w:rsid w:val="0051772B"/>
    <w:rsid w:val="007B0F79"/>
    <w:rsid w:val="00985D77"/>
    <w:rsid w:val="00C6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D795"/>
  <w15:chartTrackingRefBased/>
  <w15:docId w15:val="{14E9BB8E-3268-4010-80A2-95466DDE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pacing w:val="-57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72B"/>
    <w:pPr>
      <w:spacing w:after="200" w:line="276" w:lineRule="auto"/>
    </w:pPr>
    <w:rPr>
      <w:rFonts w:asciiTheme="minorHAnsi" w:hAnsiTheme="minorHAnsi" w:cstheme="minorBidi"/>
      <w:spacing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0F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-57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F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-57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F7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pacing w:val="-57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F7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pacing w:val="-57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F7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pacing w:val="-57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F7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pacing w:val="-57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F7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pacing w:val="-57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F7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pacing w:val="-57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F7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pacing w:val="-57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F7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0F7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F7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F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F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F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F7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F7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F79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7B0F79"/>
    <w:pPr>
      <w:spacing w:before="160" w:after="160" w:line="259" w:lineRule="auto"/>
      <w:jc w:val="center"/>
    </w:pPr>
    <w:rPr>
      <w:rFonts w:ascii="Times New Roman" w:hAnsi="Times New Roman" w:cs="Times New Roman"/>
      <w:i/>
      <w:iCs/>
      <w:color w:val="404040" w:themeColor="text1" w:themeTint="BF"/>
      <w:spacing w:val="-57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7B0F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F79"/>
    <w:pPr>
      <w:spacing w:after="160" w:line="259" w:lineRule="auto"/>
      <w:ind w:left="720"/>
      <w:contextualSpacing/>
    </w:pPr>
    <w:rPr>
      <w:rFonts w:ascii="Times New Roman" w:hAnsi="Times New Roman" w:cs="Times New Roman"/>
      <w:spacing w:val="-57"/>
      <w:sz w:val="28"/>
      <w:szCs w:val="28"/>
    </w:rPr>
  </w:style>
  <w:style w:type="character" w:styleId="a8">
    <w:name w:val="Intense Emphasis"/>
    <w:basedOn w:val="a0"/>
    <w:uiPriority w:val="21"/>
    <w:qFormat/>
    <w:rsid w:val="007B0F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spacing w:val="-57"/>
      <w:sz w:val="28"/>
      <w:szCs w:val="28"/>
    </w:rPr>
  </w:style>
  <w:style w:type="character" w:customStyle="1" w:styleId="aa">
    <w:name w:val="Выделенная цитата Знак"/>
    <w:basedOn w:val="a0"/>
    <w:link w:val="a9"/>
    <w:uiPriority w:val="30"/>
    <w:rsid w:val="007B0F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0F7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1772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17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ЛУЧИК</dc:creator>
  <cp:keywords/>
  <dc:description/>
  <cp:lastModifiedBy>ЛУЧИК</cp:lastModifiedBy>
  <cp:revision>2</cp:revision>
  <dcterms:created xsi:type="dcterms:W3CDTF">2026-09-01T07:26:00Z</dcterms:created>
  <dcterms:modified xsi:type="dcterms:W3CDTF">2026-09-01T07:39:00Z</dcterms:modified>
</cp:coreProperties>
</file>