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FE62B1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A93C32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23354A" w:rsidRPr="00A93C32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FE62B1" w:rsidRPr="00A93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«ДК «Знамя труда» на март 2025 </w:t>
      </w:r>
      <w:r w:rsidRPr="00A93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166637" w:rsidTr="00E50EBC">
        <w:trPr>
          <w:trHeight w:val="1185"/>
        </w:trPr>
        <w:tc>
          <w:tcPr>
            <w:tcW w:w="1701" w:type="dxa"/>
            <w:hideMark/>
          </w:tcPr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166637" w:rsidRDefault="0023354A" w:rsidP="0016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166637" w:rsidRDefault="0023354A" w:rsidP="0016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166637" w:rsidRDefault="0023354A" w:rsidP="00166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166637" w:rsidRDefault="0023354A" w:rsidP="00166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23354A" w:rsidRPr="00166637" w:rsidRDefault="0023354A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166637" w:rsidRDefault="0023354A" w:rsidP="0016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50EBC" w:rsidRPr="00166637" w:rsidTr="00E50EBC">
        <w:trPr>
          <w:trHeight w:val="1185"/>
        </w:trPr>
        <w:tc>
          <w:tcPr>
            <w:tcW w:w="170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1.03.2025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E50EBC" w:rsidRPr="007925E5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на масляной неделе</w:t>
            </w: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50EBC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Гастелло 32 «А»</w:t>
            </w:r>
          </w:p>
          <w:p w:rsidR="00E50EBC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50EBC" w:rsidRPr="00DB556E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EBC" w:rsidRPr="00DB556E" w:rsidRDefault="00E50EBC" w:rsidP="00E5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E50EBC" w:rsidRPr="00166637" w:rsidTr="00E50EBC">
        <w:trPr>
          <w:trHeight w:val="1185"/>
        </w:trPr>
        <w:tc>
          <w:tcPr>
            <w:tcW w:w="170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1.03.2025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E50EBC" w:rsidRPr="007925E5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«Масленица пришла-открывай ворота»</w:t>
            </w:r>
          </w:p>
        </w:tc>
        <w:tc>
          <w:tcPr>
            <w:tcW w:w="2551" w:type="dxa"/>
          </w:tcPr>
          <w:p w:rsidR="00E50EBC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Гастелло 32 «А»</w:t>
            </w:r>
          </w:p>
          <w:p w:rsidR="00E50EBC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50EBC" w:rsidRPr="00DB556E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EBC" w:rsidRPr="00DB556E" w:rsidRDefault="00E50EBC" w:rsidP="00E5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E50EBC" w:rsidRPr="00166637" w:rsidTr="00E50EBC">
        <w:trPr>
          <w:trHeight w:val="1185"/>
        </w:trPr>
        <w:tc>
          <w:tcPr>
            <w:tcW w:w="170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1.03.2025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E50EBC" w:rsidRPr="007925E5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на масляной неделе</w:t>
            </w: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50EBC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Сенько</w:t>
            </w:r>
          </w:p>
          <w:p w:rsidR="00E50EBC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50EBC" w:rsidRPr="00DB556E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EBC" w:rsidRPr="00DB556E" w:rsidRDefault="00E50EBC" w:rsidP="00E5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E50EBC" w:rsidRPr="00166637" w:rsidTr="00E50EBC">
        <w:trPr>
          <w:trHeight w:val="1185"/>
        </w:trPr>
        <w:tc>
          <w:tcPr>
            <w:tcW w:w="170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1.03.2025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E50EBC" w:rsidRPr="007925E5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</w:t>
            </w:r>
            <w:bookmarkStart w:id="0" w:name="_GoBack"/>
            <w:bookmarkEnd w:id="0"/>
            <w:r w:rsidRPr="007925E5">
              <w:rPr>
                <w:rFonts w:ascii="Times New Roman" w:hAnsi="Times New Roman" w:cs="Times New Roman"/>
                <w:sz w:val="24"/>
                <w:szCs w:val="24"/>
              </w:rPr>
              <w:t>ательная программа «Масленица пришла-открывай ворота»</w:t>
            </w:r>
          </w:p>
        </w:tc>
        <w:tc>
          <w:tcPr>
            <w:tcW w:w="2551" w:type="dxa"/>
          </w:tcPr>
          <w:p w:rsidR="00E50EBC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Сенько</w:t>
            </w:r>
          </w:p>
          <w:p w:rsidR="00E50EBC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50EBC" w:rsidRPr="00DB556E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50EBC" w:rsidRPr="00DB556E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EBC" w:rsidRPr="00DB556E" w:rsidRDefault="00E50EBC" w:rsidP="00E5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E50EBC" w:rsidRPr="00166637" w:rsidTr="00E50EBC">
        <w:trPr>
          <w:trHeight w:val="1185"/>
        </w:trPr>
        <w:tc>
          <w:tcPr>
            <w:tcW w:w="170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1.03.2025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Спектакль Народной театральной студии «Кавардак кому- за...» «Восточная повесть» по одноименной поэме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Лермонтова «Демон»</w:t>
            </w:r>
          </w:p>
        </w:tc>
        <w:tc>
          <w:tcPr>
            <w:tcW w:w="2551" w:type="dxa"/>
          </w:tcPr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E50EBC" w:rsidRPr="00166637" w:rsidTr="00E50EBC">
        <w:trPr>
          <w:trHeight w:val="1185"/>
        </w:trPr>
        <w:tc>
          <w:tcPr>
            <w:tcW w:w="170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2.03.2025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Праздник народного творчества «Семейная карусель»</w:t>
            </w:r>
          </w:p>
        </w:tc>
        <w:tc>
          <w:tcPr>
            <w:tcW w:w="2551" w:type="dxa"/>
          </w:tcPr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E50EBC" w:rsidRPr="00166637" w:rsidTr="00E50EBC">
        <w:trPr>
          <w:trHeight w:val="1185"/>
        </w:trPr>
        <w:tc>
          <w:tcPr>
            <w:tcW w:w="170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2.03.2025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Спектакль Народной театральной студии «Кавардак кому- за...» «Восточная повесть» по одноименной поэме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Лермонтова «Демон»</w:t>
            </w:r>
          </w:p>
        </w:tc>
        <w:tc>
          <w:tcPr>
            <w:tcW w:w="2551" w:type="dxa"/>
          </w:tcPr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E50EBC" w:rsidRPr="00166637" w:rsidTr="00E50EBC">
        <w:trPr>
          <w:trHeight w:val="1185"/>
        </w:trPr>
        <w:tc>
          <w:tcPr>
            <w:tcW w:w="170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3.03-28.03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820" w:type="dxa"/>
          </w:tcPr>
          <w:p w:rsidR="00E50EBC" w:rsidRPr="007D7207" w:rsidRDefault="00E50EBC" w:rsidP="00E50E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0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экспозициям:</w:t>
            </w:r>
          </w:p>
          <w:p w:rsidR="00E50EBC" w:rsidRPr="007D7207" w:rsidRDefault="00E50EBC" w:rsidP="00E50E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07">
              <w:rPr>
                <w:rFonts w:ascii="Times New Roman" w:eastAsia="Calibri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:rsidR="00E50EBC" w:rsidRPr="007D7207" w:rsidRDefault="00E50EBC" w:rsidP="00E50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207">
              <w:rPr>
                <w:rFonts w:ascii="Times New Roman" w:eastAsia="Calibri" w:hAnsi="Times New Roman" w:cs="Times New Roman"/>
                <w:sz w:val="24"/>
                <w:szCs w:val="24"/>
              </w:rPr>
              <w:t>- «Портрет города»</w:t>
            </w:r>
            <w:r w:rsidRPr="007D7207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горожан);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«Эхо войны» (предметы военного периода из личного архива атамана Союза донских казаков И.А. Мартынова)</w:t>
            </w:r>
          </w:p>
        </w:tc>
        <w:tc>
          <w:tcPr>
            <w:tcW w:w="2551" w:type="dxa"/>
          </w:tcPr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E50EBC" w:rsidRPr="00166637" w:rsidRDefault="00E50EBC" w:rsidP="00E5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i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EBC" w:rsidRPr="007D720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07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:rsidR="00E50EBC" w:rsidRPr="00166637" w:rsidRDefault="00E50EBC" w:rsidP="00E5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3.03.2025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военного периода из личного архива атамана Союза донских казаков И.А. Мартынова)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3.03.2025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военного периода из личного архива атамана Союза донских казаков И.А. Мартынова)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3.03.2025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Заседание Тамбовского отделения Российского Дворянского Собрания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ансамбль «Русский романс»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концертная программа «Лента памяти и славы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5.03.2025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07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</w:t>
            </w:r>
          </w:p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посиделки «Бабушки-старушки». Практическое занятие: изготовление сувениров к 8 Марта 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Запускалова Н.А.</w:t>
            </w:r>
          </w:p>
          <w:p w:rsidR="00DA16C0" w:rsidRPr="00166637" w:rsidRDefault="00DA16C0" w:rsidP="00DA16C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DA16C0" w:rsidRPr="00DB556E" w:rsidRDefault="00DA16C0" w:rsidP="00DA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DA16C0" w:rsidRPr="00DB556E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Концерт хора ветеранов </w:t>
            </w:r>
            <w:r w:rsidR="00FE5A5E">
              <w:rPr>
                <w:rFonts w:ascii="Times New Roman" w:hAnsi="Times New Roman" w:cs="Times New Roman"/>
                <w:sz w:val="24"/>
                <w:szCs w:val="24"/>
              </w:rPr>
              <w:t xml:space="preserve">«Надежда» 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«В наших сердцах Победа!»</w:t>
            </w:r>
          </w:p>
        </w:tc>
        <w:tc>
          <w:tcPr>
            <w:tcW w:w="2551" w:type="dxa"/>
          </w:tcPr>
          <w:p w:rsidR="00DA16C0" w:rsidRPr="00DB556E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DA16C0" w:rsidRPr="00DB556E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A16C0" w:rsidRPr="00DB556E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A16C0" w:rsidRPr="00DB556E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A16C0" w:rsidRPr="00DB556E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DB556E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DB556E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DB556E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DB556E" w:rsidRDefault="00DA16C0" w:rsidP="00DA1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DA16C0" w:rsidRPr="00DB556E" w:rsidRDefault="00DA16C0" w:rsidP="00DA1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Феклюнина Т.А.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7.03.2025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6663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:rsidR="00DA16C0" w:rsidRPr="00166637" w:rsidRDefault="00DA16C0" w:rsidP="00DA16C0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6663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«Наш выбор»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Интерактивно-познавательная программа о вреде курения «Моё будущее – в моих руках»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8.03.2025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ГДО им. В.И. Агапкина, посвященная Международному женскому дню «Все может женщина»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9.03.2025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Свет творчества»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ГДО им. В.И. Агапкина, посвященная Международному женскому дню «Все может женщина»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военного периода из личного архива атамана Союза донских казаков И.А. Мартынова)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ансамбль «Русский романс»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концертная программа «Лента памяти и славы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  <w:p w:rsid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вечер</w:t>
            </w:r>
            <w:r w:rsidRPr="00763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вокального ансамбля «Русский романс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«Музыка весны»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 им. К.В. Плехановой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07">
              <w:rPr>
                <w:rFonts w:ascii="Times New Roman" w:eastAsia="Calibri" w:hAnsi="Times New Roman" w:cs="Times New Roman"/>
                <w:sz w:val="24"/>
                <w:szCs w:val="24"/>
              </w:rPr>
              <w:t>«Портрет города»</w:t>
            </w:r>
            <w:r w:rsidRPr="007D7207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горожан);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DA16C0" w:rsidRPr="00763E14" w:rsidRDefault="00DA16C0" w:rsidP="00DA1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E14">
              <w:rPr>
                <w:rFonts w:ascii="Times New Roman" w:eastAsia="Calibri" w:hAnsi="Times New Roman" w:cs="Times New Roman"/>
                <w:sz w:val="24"/>
                <w:szCs w:val="24"/>
              </w:rPr>
              <w:t>Концерт вокального ансамбля «Русский романс» в рамках открытия музейной экспозиции «Во имя Родины: равнение на подвиг»</w:t>
            </w:r>
          </w:p>
        </w:tc>
        <w:tc>
          <w:tcPr>
            <w:tcW w:w="2551" w:type="dxa"/>
          </w:tcPr>
          <w:p w:rsidR="00DA16C0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 Тамбовской области</w:t>
            </w:r>
          </w:p>
          <w:p w:rsidR="00DA16C0" w:rsidRPr="002077DF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2077DF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7D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</w:t>
            </w:r>
          </w:p>
          <w:p w:rsid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DA16C0" w:rsidRPr="00763E14" w:rsidRDefault="00DA16C0" w:rsidP="00DA1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вокального ансамбля «Русский романс»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круглого стола «Всегда на передовой»</w:t>
            </w:r>
          </w:p>
        </w:tc>
        <w:tc>
          <w:tcPr>
            <w:tcW w:w="2551" w:type="dxa"/>
          </w:tcPr>
          <w:p w:rsidR="00DA16C0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 Тамбовской области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 В.В.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DA16C0" w:rsidRDefault="00DA16C0" w:rsidP="00DA16C0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:rsidR="00DA16C0" w:rsidRPr="00166637" w:rsidRDefault="00DA16C0" w:rsidP="00DA16C0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«Правовая азбука»</w:t>
            </w:r>
          </w:p>
          <w:p w:rsidR="00DA16C0" w:rsidRPr="0070326A" w:rsidRDefault="00DA16C0" w:rsidP="00DA16C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Правовая игра «Умники и умницы»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</w:t>
            </w:r>
          </w:p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«История бисероплетение: от древности до наших дней». Лекция и практическое занятие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Запускалова Н.А.</w:t>
            </w:r>
          </w:p>
          <w:p w:rsidR="00DA16C0" w:rsidRPr="00166637" w:rsidRDefault="00DA16C0" w:rsidP="00DA16C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DA16C0" w:rsidRPr="00763E14" w:rsidRDefault="00DA16C0" w:rsidP="00DA1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вокального ансамбля «Русский романс»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приуроченный к 65-тилетию формирования первого отряда космонавтов.</w:t>
            </w:r>
          </w:p>
        </w:tc>
        <w:tc>
          <w:tcPr>
            <w:tcW w:w="2551" w:type="dxa"/>
          </w:tcPr>
          <w:p w:rsidR="00DA16C0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 Тамбовской области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«Золотой возраст»</w:t>
            </w:r>
          </w:p>
          <w:p w:rsidR="00DA16C0" w:rsidRPr="00166637" w:rsidRDefault="00DA16C0" w:rsidP="00DA16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Встреча с амбасадором АО «Альфа-Банк» по Тамбовской области М.А.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Сидоровой </w:t>
            </w:r>
            <w:r w:rsidRPr="001666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«Кибербезопасность» 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Каб. 217/2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НСК «Вокальный ансамбль «Дебют» «Спасибо за жизнь»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07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военного периода из личного архива атамана Союза донских казаков И.А. Мартынова)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A16C0" w:rsidRPr="0016663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874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«Изучаем Тамбов по-русски»</w:t>
            </w:r>
            <w:r w:rsidRPr="00A34D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3874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по изготовлению</w:t>
            </w:r>
            <w:r w:rsidRPr="00003874">
              <w:rPr>
                <w:rFonts w:ascii="Times New Roman" w:hAnsi="Times New Roman"/>
                <w:sz w:val="24"/>
                <w:szCs w:val="24"/>
              </w:rPr>
              <w:t xml:space="preserve"> куклы-</w:t>
            </w:r>
            <w:proofErr w:type="spellStart"/>
            <w:r w:rsidRPr="00003874">
              <w:rPr>
                <w:rFonts w:ascii="Times New Roman" w:hAnsi="Times New Roman"/>
                <w:sz w:val="24"/>
                <w:szCs w:val="24"/>
              </w:rPr>
              <w:t>мартинички</w:t>
            </w:r>
            <w:proofErr w:type="spellEnd"/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в письмах «О тех, кто приближал Победу»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E42A92" w:rsidRPr="00166637" w:rsidTr="00E50EBC">
        <w:trPr>
          <w:trHeight w:val="1185"/>
        </w:trPr>
        <w:tc>
          <w:tcPr>
            <w:tcW w:w="1701" w:type="dxa"/>
          </w:tcPr>
          <w:p w:rsidR="00E42A92" w:rsidRPr="00166637" w:rsidRDefault="00E42A92" w:rsidP="00E4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42A92" w:rsidRPr="00166637" w:rsidRDefault="00E42A92" w:rsidP="00E4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42A92" w:rsidRPr="00166637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42A92" w:rsidRPr="00E42A92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A92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в рамках фестиваля «Крымская весна»</w:t>
            </w:r>
          </w:p>
        </w:tc>
        <w:tc>
          <w:tcPr>
            <w:tcW w:w="2551" w:type="dxa"/>
          </w:tcPr>
          <w:p w:rsidR="00E42A92" w:rsidRDefault="00E42A92" w:rsidP="00DA16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«</w:t>
            </w:r>
            <w:r w:rsidRPr="00E42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Дирекция культуры и массового отдыха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42A92" w:rsidRPr="00E42A92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447" w:type="dxa"/>
          </w:tcPr>
          <w:p w:rsidR="00E42A92" w:rsidRPr="00166637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42A92" w:rsidRPr="00166637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42A92" w:rsidRPr="00166637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42A92" w:rsidRPr="00166637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42A92" w:rsidRPr="00166637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A92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42A92" w:rsidRPr="00166637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E42A92" w:rsidRPr="00166637" w:rsidTr="00E50EBC">
        <w:trPr>
          <w:trHeight w:val="1185"/>
        </w:trPr>
        <w:tc>
          <w:tcPr>
            <w:tcW w:w="1701" w:type="dxa"/>
          </w:tcPr>
          <w:p w:rsidR="00E42A92" w:rsidRPr="00166637" w:rsidRDefault="00E42A92" w:rsidP="00E4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42A92" w:rsidRPr="00166637" w:rsidRDefault="00E42A92" w:rsidP="00E4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42A92" w:rsidRPr="00166637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42A92" w:rsidRPr="00E42A92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A92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в рамках фестиваля «Крымская весна»</w:t>
            </w:r>
          </w:p>
        </w:tc>
        <w:tc>
          <w:tcPr>
            <w:tcW w:w="2551" w:type="dxa"/>
          </w:tcPr>
          <w:p w:rsidR="00E42A92" w:rsidRDefault="00E42A92" w:rsidP="00DA16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«</w:t>
            </w:r>
            <w:r w:rsidRPr="00E42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Дирекция культуры и массового отдыха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42A92" w:rsidRPr="00E42A92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447" w:type="dxa"/>
          </w:tcPr>
          <w:p w:rsidR="00E42A92" w:rsidRPr="00166637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42A92" w:rsidRPr="00166637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42A92" w:rsidRPr="00166637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42A92" w:rsidRPr="00166637" w:rsidRDefault="00E42A92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42A92" w:rsidRPr="00166637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2A92" w:rsidRPr="00166637" w:rsidRDefault="00E42A92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br/>
              <w:t>клуб «Патриот»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1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Информационно-познавательная программа ко Дню воссоединения Крыма с Россией</w:t>
            </w:r>
            <w:r w:rsidRPr="001666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«Крым и Россия – общая судьба»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07">
              <w:rPr>
                <w:rFonts w:ascii="Times New Roman" w:eastAsia="Calibri" w:hAnsi="Times New Roman" w:cs="Times New Roman"/>
                <w:sz w:val="24"/>
                <w:szCs w:val="24"/>
              </w:rPr>
              <w:t>«Портрет города»</w:t>
            </w:r>
            <w:r w:rsidRPr="007D7207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горожан);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военного периода из личного архива атамана Союза донских казаков И.А. Мартынова)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23.03.2025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Концерт НСК «Фольклорный ансамбль «Берегиня» «Мой духовный сад»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военного периода из личного архива атамана Союза донских казаков И.А. Мартынова)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Default="0032783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DA16C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ансамбль «Русский романс»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концертная программа «Лента памяти и славы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</w:t>
            </w:r>
          </w:p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«История бисероплетение: от древности до наших дней». Лекция и практическое занятие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Запускалова Н.А.</w:t>
            </w:r>
          </w:p>
          <w:p w:rsidR="00DA16C0" w:rsidRPr="00166637" w:rsidRDefault="00DA16C0" w:rsidP="00DA16C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6C0" w:rsidRPr="007D7207" w:rsidRDefault="00DA16C0" w:rsidP="00DA1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военного периода из личного архива атамана Союза донских казаков И.А. Мартынова)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Спектакль Народной театральной студии «Кавардак кому- за...» «Восточная повесть» по одноименной поэме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Лермонтова «Демон»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</w:t>
            </w:r>
          </w:p>
          <w:p w:rsidR="00DA16C0" w:rsidRPr="00166637" w:rsidRDefault="00DA16C0" w:rsidP="00DA1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«История бисероплетение: от древности до наших дней». Лекция и практическое занятие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Запускалова Н.А.</w:t>
            </w:r>
          </w:p>
          <w:p w:rsidR="00DA16C0" w:rsidRPr="00166637" w:rsidRDefault="00DA16C0" w:rsidP="00DA16C0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Спектакль Народной театральной студии «Кавардак кому- за...» «Восточная повесть» по одноименной поэме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Лермонтова «Демон»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 памяти,</w:t>
            </w:r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55-летию со дня смерти Льва Владимировича Кулешова</w:t>
            </w: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>(совместно с В. Деминым, выпускником ВГИК)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DA16C0" w:rsidRPr="00DA16C0" w:rsidRDefault="00DA16C0" w:rsidP="00DA16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A16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«Золотой возраст»</w:t>
            </w:r>
          </w:p>
          <w:p w:rsidR="00DA16C0" w:rsidRPr="00DA16C0" w:rsidRDefault="00DA16C0" w:rsidP="00DA16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A16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Уроки стилистики от Елены Шибановой</w:t>
            </w:r>
            <w:r w:rsidRPr="00DA1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DA16C0" w:rsidRPr="00DA16C0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6C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A16C0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DA16C0" w:rsidRPr="00DA16C0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C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0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DA16C0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0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DA16C0" w:rsidRPr="00166637" w:rsidTr="00E50EBC">
        <w:trPr>
          <w:trHeight w:val="1185"/>
        </w:trPr>
        <w:tc>
          <w:tcPr>
            <w:tcW w:w="170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30.03.2025</w:t>
            </w:r>
          </w:p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ОХК «Хореографический ансамбль «Калейдоскоп»</w:t>
            </w:r>
          </w:p>
        </w:tc>
        <w:tc>
          <w:tcPr>
            <w:tcW w:w="2551" w:type="dxa"/>
          </w:tcPr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A16C0" w:rsidRPr="00166637" w:rsidRDefault="00DA16C0" w:rsidP="00DA1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6C0" w:rsidRPr="00166637" w:rsidRDefault="00DA16C0" w:rsidP="00DA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</w:tbl>
    <w:p w:rsidR="00881EBE" w:rsidRDefault="00881EBE"/>
    <w:p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03874"/>
    <w:rsid w:val="00013213"/>
    <w:rsid w:val="0002445D"/>
    <w:rsid w:val="00166637"/>
    <w:rsid w:val="001801C9"/>
    <w:rsid w:val="002077DF"/>
    <w:rsid w:val="0023354A"/>
    <w:rsid w:val="00250E9C"/>
    <w:rsid w:val="002E43E0"/>
    <w:rsid w:val="0032678B"/>
    <w:rsid w:val="00327830"/>
    <w:rsid w:val="003B0980"/>
    <w:rsid w:val="00440146"/>
    <w:rsid w:val="004452ED"/>
    <w:rsid w:val="004F31DC"/>
    <w:rsid w:val="005D4EEA"/>
    <w:rsid w:val="00650A0F"/>
    <w:rsid w:val="0070326A"/>
    <w:rsid w:val="00704D50"/>
    <w:rsid w:val="00705FDF"/>
    <w:rsid w:val="00713DDF"/>
    <w:rsid w:val="00744FF1"/>
    <w:rsid w:val="00763E14"/>
    <w:rsid w:val="007D7207"/>
    <w:rsid w:val="00881EBE"/>
    <w:rsid w:val="008E19DF"/>
    <w:rsid w:val="008F41EC"/>
    <w:rsid w:val="00977DFF"/>
    <w:rsid w:val="00993BC0"/>
    <w:rsid w:val="009A375C"/>
    <w:rsid w:val="00A57E5F"/>
    <w:rsid w:val="00A93C32"/>
    <w:rsid w:val="00A94A72"/>
    <w:rsid w:val="00AC7F6A"/>
    <w:rsid w:val="00B1368B"/>
    <w:rsid w:val="00B6378F"/>
    <w:rsid w:val="00B67659"/>
    <w:rsid w:val="00B94F08"/>
    <w:rsid w:val="00B96A09"/>
    <w:rsid w:val="00BC4C1C"/>
    <w:rsid w:val="00BF3498"/>
    <w:rsid w:val="00D0042B"/>
    <w:rsid w:val="00D9048B"/>
    <w:rsid w:val="00DA16C0"/>
    <w:rsid w:val="00DB04AF"/>
    <w:rsid w:val="00DC2DED"/>
    <w:rsid w:val="00E011C9"/>
    <w:rsid w:val="00E32E29"/>
    <w:rsid w:val="00E42A92"/>
    <w:rsid w:val="00E50EBC"/>
    <w:rsid w:val="00E932ED"/>
    <w:rsid w:val="00EA407B"/>
    <w:rsid w:val="00F75CEA"/>
    <w:rsid w:val="00FB1021"/>
    <w:rsid w:val="00FE5A5E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7D531-6FE3-44B2-8E80-D518CD78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21</cp:revision>
  <dcterms:created xsi:type="dcterms:W3CDTF">2025-02-14T10:12:00Z</dcterms:created>
  <dcterms:modified xsi:type="dcterms:W3CDTF">2025-06-27T18:41:00Z</dcterms:modified>
</cp:coreProperties>
</file>