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597" w:rsidRDefault="00F63597" w:rsidP="00D210A1">
      <w:pPr>
        <w:jc w:val="center"/>
        <w:rPr>
          <w:b/>
          <w:sz w:val="28"/>
          <w:szCs w:val="28"/>
        </w:rPr>
      </w:pPr>
    </w:p>
    <w:p w:rsidR="00D210A1" w:rsidRPr="00E425F1" w:rsidRDefault="0029721E" w:rsidP="00D21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10A1"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B04A2D" w:rsidRDefault="00C744E3" w:rsidP="00CF2E2A">
      <w:pPr>
        <w:ind w:firstLine="709"/>
        <w:jc w:val="both"/>
      </w:pPr>
      <w:r>
        <w:tab/>
      </w:r>
      <w:r w:rsidR="001430B6" w:rsidRPr="00C44690">
        <w:t>Главный специалист</w:t>
      </w:r>
      <w:r w:rsidR="00B66BA5" w:rsidRPr="00C44690">
        <w:t xml:space="preserve"> администрации Незаймановского сельского поселения Тимашевского района</w:t>
      </w:r>
      <w:r w:rsidR="00767824" w:rsidRPr="00C44690">
        <w:t>, как уполномочен</w:t>
      </w:r>
      <w:r w:rsidR="00B66BA5" w:rsidRPr="00C44690">
        <w:t>ный орган по проведению антикор</w:t>
      </w:r>
      <w:r w:rsidR="00767824" w:rsidRPr="00C44690">
        <w:t xml:space="preserve">рупционной экспертизы нормативных правовых актов и проектов нормативных правовых актов </w:t>
      </w:r>
      <w:r w:rsidR="00B66BA5" w:rsidRPr="00C44690">
        <w:t>администрации Незаймановского сельского поселения Тимашевского района</w:t>
      </w:r>
      <w:r w:rsidR="00767824" w:rsidRPr="00C44690">
        <w:t xml:space="preserve">, рассмотрев  проект </w:t>
      </w:r>
      <w:r w:rsidR="00BA0A9A" w:rsidRPr="00C44690">
        <w:t>постановления</w:t>
      </w:r>
      <w:r w:rsidR="00B66BA5" w:rsidRPr="00C44690">
        <w:t xml:space="preserve"> </w:t>
      </w:r>
      <w:r w:rsidR="00BA0A9A" w:rsidRPr="00C44690">
        <w:t>администрации</w:t>
      </w:r>
      <w:r w:rsidR="00767824" w:rsidRPr="00C44690">
        <w:t xml:space="preserve"> </w:t>
      </w:r>
      <w:r w:rsidR="00B66BA5" w:rsidRPr="00C44690">
        <w:t xml:space="preserve">Незаймановского сельского поселения Тимашевского района </w:t>
      </w:r>
      <w:r w:rsidR="00B55962" w:rsidRPr="00C44690">
        <w:t xml:space="preserve"> </w:t>
      </w:r>
      <w:r w:rsidR="00BA0A9A" w:rsidRPr="00CF2E2A">
        <w:t>«</w:t>
      </w:r>
      <w:r w:rsidR="00CF2E2A" w:rsidRPr="00CF2E2A">
        <w:t>Об утверждении перечня объектов, в отношении которых планируется заключение концессионных соглашений на 2024 год</w:t>
      </w:r>
      <w:r w:rsidR="00D83ACF" w:rsidRPr="00D83ACF">
        <w:rPr>
          <w:bCs/>
          <w:lang w:eastAsia="ar-SA"/>
        </w:rPr>
        <w:t>»</w:t>
      </w:r>
      <w:r w:rsidR="00E21EB0" w:rsidRPr="00A25259">
        <w:t xml:space="preserve">, </w:t>
      </w:r>
      <w:r w:rsidR="00B911E0" w:rsidRPr="00A25259">
        <w:t xml:space="preserve">поступивший от </w:t>
      </w:r>
      <w:r w:rsidR="0029721E">
        <w:t xml:space="preserve">главного </w:t>
      </w:r>
      <w:r w:rsidR="00E30B88" w:rsidRPr="00A25259">
        <w:t xml:space="preserve"> специалиста</w:t>
      </w:r>
      <w:r w:rsidR="001430B6" w:rsidRPr="00A25259">
        <w:t xml:space="preserve"> </w:t>
      </w:r>
      <w:r w:rsidR="00B804B1" w:rsidRPr="00A25259">
        <w:t xml:space="preserve"> администрации Незаймановского сельского поселения Тимашевского района</w:t>
      </w:r>
      <w:r w:rsidR="00E21EB0" w:rsidRPr="00A25259">
        <w:t xml:space="preserve">, </w:t>
      </w:r>
      <w:r w:rsidR="00767824" w:rsidRPr="00A25259">
        <w:t>установи</w:t>
      </w:r>
      <w:r w:rsidR="00E21EB0" w:rsidRPr="00A25259">
        <w:t xml:space="preserve">л </w:t>
      </w:r>
      <w:r w:rsidR="00767824" w:rsidRPr="00A25259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D72619" w:rsidRDefault="00B911E0" w:rsidP="00D72619">
      <w:pPr>
        <w:pStyle w:val="a6"/>
        <w:ind w:left="0" w:firstLine="567"/>
        <w:jc w:val="both"/>
      </w:pPr>
      <w:r w:rsidRPr="0029537F">
        <w:t xml:space="preserve">В срок, установленный </w:t>
      </w:r>
      <w:proofErr w:type="gramStart"/>
      <w:r w:rsidRPr="0029537F">
        <w:t>Постановлением  администрации</w:t>
      </w:r>
      <w:proofErr w:type="gramEnd"/>
      <w:r w:rsidRPr="0029537F">
        <w:t xml:space="preserve">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CF2E2A" w:rsidRDefault="00E21EB0" w:rsidP="00CF2E2A">
      <w:pPr>
        <w:ind w:firstLine="567"/>
        <w:jc w:val="both"/>
      </w:pPr>
      <w:r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29721E">
        <w:t>Основания</w:t>
      </w:r>
      <w:r w:rsidR="00D210A1" w:rsidRPr="0029721E">
        <w:t xml:space="preserve"> </w:t>
      </w:r>
      <w:proofErr w:type="gramStart"/>
      <w:r w:rsidR="00D210A1" w:rsidRPr="0029721E">
        <w:t>разработки</w:t>
      </w:r>
      <w:r w:rsidR="00E57A41">
        <w:rPr>
          <w:color w:val="000000"/>
          <w:lang w:bidi="ru-RU"/>
        </w:rPr>
        <w:t>:</w:t>
      </w:r>
      <w:r w:rsidR="0029721E" w:rsidRPr="0029721E">
        <w:rPr>
          <w:color w:val="000000"/>
          <w:lang w:bidi="ru-RU"/>
        </w:rPr>
        <w:t xml:space="preserve"> </w:t>
      </w:r>
      <w:r w:rsidR="008D4B28">
        <w:rPr>
          <w:sz w:val="28"/>
          <w:szCs w:val="28"/>
        </w:rPr>
        <w:t xml:space="preserve"> </w:t>
      </w:r>
      <w:r w:rsidR="008D4B28" w:rsidRPr="00C80352">
        <w:rPr>
          <w:sz w:val="28"/>
          <w:szCs w:val="28"/>
        </w:rPr>
        <w:t xml:space="preserve"> </w:t>
      </w:r>
      <w:proofErr w:type="gramEnd"/>
      <w:r w:rsidR="00CF2E2A">
        <w:t>Федеральный закон</w:t>
      </w:r>
      <w:r w:rsidR="00CF2E2A" w:rsidRPr="00CF2E2A">
        <w:t xml:space="preserve"> от 21 июля 2005 г. № 115-ФЗ «О концессионных соглашениях», </w:t>
      </w:r>
      <w:r w:rsidR="00CF2E2A">
        <w:t>Устав</w:t>
      </w:r>
      <w:r w:rsidR="00CF2E2A" w:rsidRPr="00CF2E2A">
        <w:t xml:space="preserve">  Незаймановского  сельского поселения Тимашевского района, Положени</w:t>
      </w:r>
      <w:r w:rsidR="00CF2E2A">
        <w:t>е</w:t>
      </w:r>
      <w:r w:rsidR="00CF2E2A" w:rsidRPr="00CF2E2A">
        <w:t xml:space="preserve"> о порядке управления  и  распоряжения имуществом, находящимся в муниципальной собственности Незаймановского сельского поселения Т</w:t>
      </w:r>
      <w:r w:rsidR="00CF2E2A">
        <w:t>имашевского района, утверждено</w:t>
      </w:r>
      <w:r w:rsidR="00CF2E2A" w:rsidRPr="00CF2E2A">
        <w:t xml:space="preserve"> решением Совета Незаймановского сельского поселения Тимашевского района от </w:t>
      </w:r>
      <w:r w:rsidR="00CF2E2A" w:rsidRPr="00CF2E2A">
        <w:rPr>
          <w:b/>
        </w:rPr>
        <w:t xml:space="preserve"> </w:t>
      </w:r>
      <w:r w:rsidR="00CF2E2A" w:rsidRPr="00CF2E2A">
        <w:t>26 августа 2020  года № 36 (в редакции от 12.03.2024 № 178)</w:t>
      </w:r>
      <w:r w:rsidR="00CF2E2A">
        <w:t>.</w:t>
      </w:r>
    </w:p>
    <w:p w:rsidR="003300B2" w:rsidRPr="0029537F" w:rsidRDefault="00B911E0" w:rsidP="00CF2E2A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E57A41" w:rsidRDefault="00E57A41" w:rsidP="00CB1E64">
      <w:pPr>
        <w:ind w:right="-284"/>
        <w:jc w:val="both"/>
      </w:pPr>
    </w:p>
    <w:p w:rsidR="00140B14" w:rsidRPr="00B22DD5" w:rsidRDefault="00140B14" w:rsidP="00CB1E64">
      <w:pPr>
        <w:ind w:right="-284"/>
        <w:jc w:val="both"/>
      </w:pPr>
    </w:p>
    <w:p w:rsidR="00DC6021" w:rsidRPr="00B22DD5" w:rsidRDefault="0029721E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DD4596" w:rsidRDefault="00DD4596" w:rsidP="0080001E">
      <w:pPr>
        <w:jc w:val="both"/>
      </w:pPr>
    </w:p>
    <w:p w:rsidR="00C63304" w:rsidRPr="005D5D19" w:rsidRDefault="00CF2E2A" w:rsidP="0080001E">
      <w:pPr>
        <w:jc w:val="both"/>
      </w:pPr>
      <w:r>
        <w:t>17.04</w:t>
      </w:r>
      <w:bookmarkStart w:id="0" w:name="_GoBack"/>
      <w:bookmarkEnd w:id="0"/>
      <w:r w:rsidR="00B04A2D">
        <w:t>.</w:t>
      </w:r>
      <w:r w:rsidR="00D83ACF">
        <w:t>2024</w:t>
      </w:r>
    </w:p>
    <w:sectPr w:rsidR="00C63304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AA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59E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33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0B14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0F66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21E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17C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E58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EF7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698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9A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3BAD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33F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188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6E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B28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A2D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EE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1E8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7E9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690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304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4E3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2A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089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2F76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619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ACF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D78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A4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6F8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597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3F5F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69CA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13">
    <w:name w:val="Знак1"/>
    <w:basedOn w:val="a"/>
    <w:rsid w:val="00C44690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D2208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FontStyle21">
    <w:name w:val="Font Style21"/>
    <w:rsid w:val="00C744E3"/>
    <w:rPr>
      <w:rFonts w:ascii="Times New Roman" w:hAnsi="Times New Roman" w:cs="Times New Roman"/>
      <w:b/>
      <w:bCs/>
      <w:sz w:val="26"/>
      <w:szCs w:val="26"/>
    </w:rPr>
  </w:style>
  <w:style w:type="character" w:customStyle="1" w:styleId="14">
    <w:name w:val="Заголовок №1_"/>
    <w:link w:val="15"/>
    <w:rsid w:val="00C744E3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rsid w:val="00C744E3"/>
    <w:pPr>
      <w:shd w:val="clear" w:color="auto" w:fill="FFFFFF"/>
      <w:spacing w:after="360" w:line="326" w:lineRule="exact"/>
      <w:jc w:val="center"/>
      <w:outlineLvl w:val="0"/>
    </w:pPr>
    <w:rPr>
      <w:rFonts w:eastAsia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117</cp:revision>
  <cp:lastPrinted>2023-10-31T12:18:00Z</cp:lastPrinted>
  <dcterms:created xsi:type="dcterms:W3CDTF">2015-03-11T06:48:00Z</dcterms:created>
  <dcterms:modified xsi:type="dcterms:W3CDTF">2024-06-24T07:43:00Z</dcterms:modified>
</cp:coreProperties>
</file>