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  <w:r w:rsidR="00E044AF">
        <w:rPr>
          <w:b/>
          <w:sz w:val="28"/>
          <w:szCs w:val="28"/>
        </w:rPr>
        <w:t xml:space="preserve"> №9</w:t>
      </w:r>
      <w:bookmarkStart w:id="0" w:name="_GoBack"/>
      <w:bookmarkEnd w:id="0"/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5F1AD0" w:rsidRDefault="00B66BA5" w:rsidP="00E76E42">
      <w:pPr>
        <w:ind w:firstLine="567"/>
        <w:contextualSpacing/>
        <w:jc w:val="both"/>
      </w:pPr>
      <w:r w:rsidRPr="008401CD">
        <w:t>Специалист 1 категории администрации Незаймановского сельского поселения Тимашевского района</w:t>
      </w:r>
      <w:r w:rsidR="00767824" w:rsidRPr="008401CD">
        <w:t>, как уполномочен</w:t>
      </w:r>
      <w:r w:rsidRPr="008401CD">
        <w:t>ный орган по проведению антикор</w:t>
      </w:r>
      <w:r w:rsidR="00767824" w:rsidRPr="008401CD">
        <w:t xml:space="preserve">рупционной экспертизы нормативных правовых актов и проектов нормативных правовых актов </w:t>
      </w:r>
      <w:r w:rsidRPr="008401CD">
        <w:t>администрации Незаймановского сельского поселения Тимашевского района</w:t>
      </w:r>
      <w:r w:rsidR="00767824" w:rsidRPr="008401CD">
        <w:t xml:space="preserve">, рассмотрев  проект </w:t>
      </w:r>
      <w:r w:rsidR="00BA0A9A" w:rsidRPr="008401CD">
        <w:t>постановления</w:t>
      </w:r>
      <w:r w:rsidRPr="008401CD">
        <w:t xml:space="preserve"> </w:t>
      </w:r>
      <w:r w:rsidR="00BA0A9A" w:rsidRPr="008401CD">
        <w:t>администрации</w:t>
      </w:r>
      <w:r w:rsidR="00767824" w:rsidRPr="008401CD">
        <w:t xml:space="preserve"> </w:t>
      </w:r>
      <w:r w:rsidRPr="008401CD">
        <w:t xml:space="preserve">Незаймановского сельского поселения Тимашевского района </w:t>
      </w:r>
      <w:r w:rsidR="00B55962" w:rsidRPr="008401CD">
        <w:t xml:space="preserve"> </w:t>
      </w:r>
      <w:r w:rsidR="00BA0A9A" w:rsidRPr="00B414CC">
        <w:t>«</w:t>
      </w:r>
      <w:r w:rsidR="00FA38F2" w:rsidRPr="00C05576">
        <w:t>Об утверждении порядка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на территории Незаймановского сельского поселения Тимашевского района</w:t>
      </w:r>
      <w:r w:rsidR="00CC7005" w:rsidRPr="008401CD">
        <w:t>»</w:t>
      </w:r>
      <w:r w:rsidR="00E21EB0" w:rsidRPr="008401CD">
        <w:t xml:space="preserve">, </w:t>
      </w:r>
      <w:r w:rsidR="00B911E0" w:rsidRPr="008401CD">
        <w:t xml:space="preserve">поступивший от </w:t>
      </w:r>
      <w:r w:rsidR="00E76E42">
        <w:t>специалиста 1 категории (землеустроителя)</w:t>
      </w:r>
      <w:r w:rsidR="00B804B1" w:rsidRPr="008401CD">
        <w:t xml:space="preserve"> администрации Незаймановского сельского поселения Тимашевского района</w:t>
      </w:r>
      <w:r w:rsidR="00E21EB0" w:rsidRPr="008401CD">
        <w:t xml:space="preserve">, </w:t>
      </w:r>
      <w:r w:rsidR="00767824" w:rsidRPr="008401CD">
        <w:t>установи</w:t>
      </w:r>
      <w:r w:rsidR="00E21EB0" w:rsidRPr="008401CD">
        <w:t xml:space="preserve">л </w:t>
      </w:r>
      <w:r w:rsidR="00767824" w:rsidRPr="008401CD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5F1AD0" w:rsidRPr="00E76E42" w:rsidRDefault="003915D6" w:rsidP="007E4F98">
      <w:pPr>
        <w:ind w:firstLine="567"/>
        <w:jc w:val="both"/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E76E42">
        <w:t>Основания</w:t>
      </w:r>
      <w:r w:rsidR="00D210A1" w:rsidRPr="00E76E42">
        <w:t xml:space="preserve"> разработки:</w:t>
      </w:r>
      <w:r w:rsidR="008C0E94" w:rsidRPr="00E76E42">
        <w:t xml:space="preserve"> </w:t>
      </w:r>
      <w:r w:rsidR="00FA38F2" w:rsidRPr="00FA38F2">
        <w:t>стать</w:t>
      </w:r>
      <w:r w:rsidR="00FA38F2" w:rsidRPr="00FA38F2">
        <w:t>я</w:t>
      </w:r>
      <w:r w:rsidR="00FA38F2" w:rsidRPr="00FA38F2">
        <w:t xml:space="preserve"> 222 Гражданского кодекса Российской Федерации, Земельны</w:t>
      </w:r>
      <w:r w:rsidR="00FA38F2" w:rsidRPr="00FA38F2">
        <w:t>й</w:t>
      </w:r>
      <w:r w:rsidR="00FA38F2" w:rsidRPr="00FA38F2">
        <w:t xml:space="preserve"> кодекс Российской Федерации, Градостроительны</w:t>
      </w:r>
      <w:r w:rsidR="00FA38F2" w:rsidRPr="00FA38F2">
        <w:t>й</w:t>
      </w:r>
      <w:r w:rsidR="00FA38F2" w:rsidRPr="00FA38F2">
        <w:t xml:space="preserve"> кодекс Российской Федерации, Федеральны</w:t>
      </w:r>
      <w:r w:rsidR="00FA38F2" w:rsidRPr="00FA38F2">
        <w:t>й</w:t>
      </w:r>
      <w:r w:rsidR="00FA38F2" w:rsidRPr="00FA38F2">
        <w:t xml:space="preserve"> закон от 30.11.1994 N 52-ФЗ "О введении в действие части первой Гражданского кодекса Российской Федерации", Федеральны</w:t>
      </w:r>
      <w:r w:rsidR="00FA38F2" w:rsidRPr="00FA38F2">
        <w:t>й</w:t>
      </w:r>
      <w:r w:rsidR="00FA38F2" w:rsidRPr="00FA38F2">
        <w:t xml:space="preserve"> закон N 131-ФЗ от 06.10.2003 "Об общих принципах организации местного самоуправления в Российской Федерации</w:t>
      </w:r>
      <w:r w:rsidR="00E76E42" w:rsidRPr="00FA38F2">
        <w:t xml:space="preserve">, </w:t>
      </w:r>
      <w:proofErr w:type="gramStart"/>
      <w:r w:rsidR="00E76E42" w:rsidRPr="00FA38F2">
        <w:t>Устав</w:t>
      </w:r>
      <w:r w:rsidR="00E76E42" w:rsidRPr="00E76E42">
        <w:t xml:space="preserve">  Незаймановского</w:t>
      </w:r>
      <w:proofErr w:type="gramEnd"/>
      <w:r w:rsidR="00E76E42" w:rsidRPr="00E76E42">
        <w:t xml:space="preserve"> сельского поселения Тимашевского района.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69041E" w:rsidP="0080001E">
      <w:pPr>
        <w:jc w:val="both"/>
        <w:rPr>
          <w:u w:val="single"/>
        </w:rPr>
      </w:pPr>
      <w:r>
        <w:t>29.06</w:t>
      </w:r>
      <w:r w:rsidR="00B942CC">
        <w:t>.2020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1E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4A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8F2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0B10"/>
  <w15:docId w15:val="{B09E45CC-A99A-47BD-81A9-524E7D75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70</cp:revision>
  <cp:lastPrinted>2019-12-10T13:11:00Z</cp:lastPrinted>
  <dcterms:created xsi:type="dcterms:W3CDTF">2015-03-11T06:48:00Z</dcterms:created>
  <dcterms:modified xsi:type="dcterms:W3CDTF">2021-07-15T13:12:00Z</dcterms:modified>
</cp:coreProperties>
</file>