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B660A4" w:rsidRDefault="00D210A1" w:rsidP="00B660A4">
      <w:pPr>
        <w:ind w:firstLine="567"/>
        <w:jc w:val="both"/>
        <w:rPr>
          <w:color w:val="FF0000"/>
        </w:rPr>
      </w:pPr>
    </w:p>
    <w:p w:rsidR="00D210A1" w:rsidRPr="003F7FC9" w:rsidRDefault="00B66BA5" w:rsidP="003F7FC9">
      <w:pPr>
        <w:ind w:firstLine="567"/>
        <w:jc w:val="both"/>
        <w:rPr>
          <w:bCs/>
        </w:rPr>
      </w:pPr>
      <w:proofErr w:type="gramStart"/>
      <w:r w:rsidRPr="003F7FC9">
        <w:t>Специалист 1 категории администрации Незаймановского сельского поселения Тимашевского района</w:t>
      </w:r>
      <w:r w:rsidR="00767824" w:rsidRPr="003F7FC9">
        <w:t>, как уполномочен</w:t>
      </w:r>
      <w:r w:rsidRPr="003F7FC9">
        <w:t>ный орган по проведению антикор</w:t>
      </w:r>
      <w:r w:rsidR="00767824" w:rsidRPr="003F7FC9">
        <w:t xml:space="preserve">рупционной экспертизы нормативных правовых актов и проектов нормативных правовых актов </w:t>
      </w:r>
      <w:r w:rsidRPr="003F7FC9">
        <w:t>администрации Незаймановского сельского поселения Тимашевского района</w:t>
      </w:r>
      <w:r w:rsidR="00767824" w:rsidRPr="003F7FC9">
        <w:t xml:space="preserve">, рассмотрев  проект </w:t>
      </w:r>
      <w:r w:rsidR="00BA0A9A" w:rsidRPr="003F7FC9">
        <w:t>постановления</w:t>
      </w:r>
      <w:r w:rsidRPr="003F7FC9">
        <w:t xml:space="preserve"> </w:t>
      </w:r>
      <w:r w:rsidR="00BA0A9A" w:rsidRPr="003F7FC9">
        <w:t>администрации</w:t>
      </w:r>
      <w:r w:rsidR="00767824" w:rsidRPr="003F7FC9">
        <w:t xml:space="preserve"> </w:t>
      </w:r>
      <w:r w:rsidRPr="003F7FC9">
        <w:t xml:space="preserve">Незаймановского сельского поселения Тимашевского района </w:t>
      </w:r>
      <w:r w:rsidR="00B55962" w:rsidRPr="003F7FC9">
        <w:t xml:space="preserve"> </w:t>
      </w:r>
      <w:r w:rsidR="00BA0A9A" w:rsidRPr="003F7FC9">
        <w:t>«</w:t>
      </w:r>
      <w:r w:rsidR="003F7FC9" w:rsidRPr="003F7FC9">
        <w:t>О внесении изменений в постановление администрации Незаймановского сельского поселения Тимашевского района от 15 февраля 2016 года № 22 «Об утверждении Положения о</w:t>
      </w:r>
      <w:proofErr w:type="gramEnd"/>
      <w:r w:rsidR="003F7FC9" w:rsidRPr="003F7FC9"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Незаймановского сельского поселения Тимашевского района» </w:t>
      </w:r>
      <w:r w:rsidR="00CC7005" w:rsidRPr="003F7FC9">
        <w:t>»</w:t>
      </w:r>
      <w:r w:rsidR="00E21EB0" w:rsidRPr="003F7FC9">
        <w:t xml:space="preserve">, </w:t>
      </w:r>
      <w:proofErr w:type="gramStart"/>
      <w:r w:rsidR="00B911E0" w:rsidRPr="003F7FC9">
        <w:t>поступивший</w:t>
      </w:r>
      <w:proofErr w:type="gramEnd"/>
      <w:r w:rsidR="00B911E0" w:rsidRPr="003F7FC9">
        <w:t xml:space="preserve"> от </w:t>
      </w:r>
      <w:r w:rsidR="003F7FC9" w:rsidRPr="003F7FC9">
        <w:t xml:space="preserve">заведующего сектором </w:t>
      </w:r>
      <w:r w:rsidR="00B804B1" w:rsidRPr="003F7FC9">
        <w:t xml:space="preserve"> администрации Незаймановского сельского поселения Тимашевского района</w:t>
      </w:r>
      <w:r w:rsidR="00E21EB0" w:rsidRPr="003F7FC9">
        <w:t xml:space="preserve">, </w:t>
      </w:r>
      <w:r w:rsidR="00767824" w:rsidRPr="003F7FC9">
        <w:t>установи</w:t>
      </w:r>
      <w:r w:rsidR="00E21EB0" w:rsidRPr="003F7FC9">
        <w:t xml:space="preserve">л </w:t>
      </w:r>
      <w:r w:rsidR="00767824" w:rsidRPr="003F7FC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1E1DC4" w:rsidRDefault="003915D6" w:rsidP="007E4F98">
      <w:pPr>
        <w:ind w:firstLine="567"/>
        <w:jc w:val="both"/>
        <w:rPr>
          <w:color w:val="000000"/>
        </w:rPr>
      </w:pPr>
      <w:r w:rsidRPr="003D349D">
        <w:t xml:space="preserve"> </w:t>
      </w:r>
      <w:r w:rsidR="00E21EB0" w:rsidRPr="003D349D">
        <w:t>2</w:t>
      </w:r>
      <w:r w:rsidR="00D210A1" w:rsidRPr="001E1DC4">
        <w:t>.</w:t>
      </w:r>
      <w:r w:rsidR="00B26F7D" w:rsidRPr="001E1DC4">
        <w:t xml:space="preserve"> </w:t>
      </w:r>
      <w:r w:rsidR="00863E9E" w:rsidRPr="001E1DC4">
        <w:t>Основания</w:t>
      </w:r>
      <w:r w:rsidR="00D210A1" w:rsidRPr="001E1DC4">
        <w:t xml:space="preserve"> разработки:</w:t>
      </w:r>
      <w:r w:rsidR="008C0E94" w:rsidRPr="001E1DC4">
        <w:t xml:space="preserve"> </w:t>
      </w:r>
      <w:proofErr w:type="gramStart"/>
      <w:r w:rsidR="001E1DC4" w:rsidRPr="001E1DC4">
        <w:t>Федеральный закон от  2 марта 2007 года № 25-ФЗ «О муниципальной службе в Российской Федерации», Федеральный закон от 25 декабря 2008  года № 273-ФЗ «О противодействии коррупции», Указ Президента Российской федерации от 19 сентября 2017 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протест прокуратуры Тимашевского района на постановление</w:t>
      </w:r>
      <w:proofErr w:type="gramEnd"/>
      <w:r w:rsidR="001E1DC4" w:rsidRPr="001E1DC4">
        <w:t xml:space="preserve"> администрации Незаймановского сельского поселения Тимашевского района от 15 февраля 2016  года № 22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Незаймановского  сельского поселения Тимашевского района и урегулированию конфликта интересов</w:t>
      </w:r>
      <w:r w:rsidR="004F4778" w:rsidRPr="001E1DC4">
        <w:t>»</w:t>
      </w:r>
      <w:r w:rsidR="00535D6A" w:rsidRPr="001E1DC4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6631E2" w:rsidP="0080001E">
      <w:pPr>
        <w:jc w:val="both"/>
        <w:rPr>
          <w:u w:val="single"/>
        </w:rPr>
      </w:pPr>
      <w:bookmarkStart w:id="0" w:name="_GoBack"/>
      <w:bookmarkEnd w:id="0"/>
      <w:r>
        <w:t>23</w:t>
      </w:r>
      <w:r w:rsidR="00535D6A">
        <w:t>.0</w:t>
      </w:r>
      <w:r w:rsidR="003D349D">
        <w:t>5</w:t>
      </w:r>
      <w:r w:rsidR="00535D6A">
        <w:t>.</w:t>
      </w:r>
      <w:r w:rsidR="0006729A" w:rsidRPr="00B22DD5">
        <w:t>201</w:t>
      </w:r>
      <w:r w:rsidR="00A2089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30A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06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6DB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55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832"/>
    <w:rsid w:val="001E193A"/>
    <w:rsid w:val="001E1C9A"/>
    <w:rsid w:val="001E1DC4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67D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23BD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49D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3F7FC9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43C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20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1E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AA0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307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6A6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0D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89B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0A4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522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0C58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29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6BB3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464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3F7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character" w:customStyle="1" w:styleId="40">
    <w:name w:val="Заголовок 4 Знак"/>
    <w:basedOn w:val="a0"/>
    <w:link w:val="4"/>
    <w:rsid w:val="003F7F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72</cp:revision>
  <cp:lastPrinted>2016-08-04T05:29:00Z</cp:lastPrinted>
  <dcterms:created xsi:type="dcterms:W3CDTF">2015-03-11T06:48:00Z</dcterms:created>
  <dcterms:modified xsi:type="dcterms:W3CDTF">2019-07-30T08:54:00Z</dcterms:modified>
</cp:coreProperties>
</file>