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E76E42">
      <w:pPr>
        <w:ind w:firstLine="567"/>
        <w:jc w:val="both"/>
        <w:rPr>
          <w:color w:val="FF0000"/>
        </w:rPr>
      </w:pPr>
    </w:p>
    <w:p w:rsidR="00D210A1" w:rsidRPr="00E30B88" w:rsidRDefault="001430B6" w:rsidP="00580B42">
      <w:pPr>
        <w:autoSpaceDE w:val="0"/>
        <w:autoSpaceDN w:val="0"/>
        <w:adjustRightInd w:val="0"/>
        <w:ind w:firstLine="708"/>
        <w:jc w:val="both"/>
      </w:pPr>
      <w:r>
        <w:t>Главный специалист</w:t>
      </w:r>
      <w:r w:rsidR="00B66BA5" w:rsidRPr="008401CD">
        <w:t xml:space="preserve"> администрации Незаймановского сельского поселения Тимашевского района</w:t>
      </w:r>
      <w:r w:rsidR="00767824" w:rsidRPr="008401CD">
        <w:t>, как уполномочен</w:t>
      </w:r>
      <w:r w:rsidR="00B66BA5" w:rsidRPr="008401CD">
        <w:t>ный орган по проведению антикор</w:t>
      </w:r>
      <w:r w:rsidR="00767824" w:rsidRPr="008401CD">
        <w:t xml:space="preserve">рупционной экспертизы нормативных правовых актов и проектов нормативных правовых актов </w:t>
      </w:r>
      <w:r w:rsidR="00B66BA5" w:rsidRPr="008401CD">
        <w:t>администрации Незаймановского сельского поселения Тимашевского района</w:t>
      </w:r>
      <w:r w:rsidR="00767824" w:rsidRPr="008401CD">
        <w:t xml:space="preserve">, рассмотрев  проект </w:t>
      </w:r>
      <w:r w:rsidR="00BA0A9A" w:rsidRPr="008401CD">
        <w:t>постановления</w:t>
      </w:r>
      <w:r w:rsidR="00B66BA5" w:rsidRPr="008401CD">
        <w:t xml:space="preserve"> </w:t>
      </w:r>
      <w:r w:rsidR="00BA0A9A" w:rsidRPr="008401CD">
        <w:t>администрации</w:t>
      </w:r>
      <w:r w:rsidR="00767824" w:rsidRPr="008401CD">
        <w:t xml:space="preserve"> </w:t>
      </w:r>
      <w:r w:rsidR="00B66BA5" w:rsidRPr="008401CD">
        <w:t xml:space="preserve">Незаймановского сельского поселения Тимашевского района </w:t>
      </w:r>
      <w:r w:rsidR="00B55962" w:rsidRPr="008401CD">
        <w:t xml:space="preserve"> </w:t>
      </w:r>
      <w:r w:rsidR="00BA0A9A" w:rsidRPr="00580B42">
        <w:t>«</w:t>
      </w:r>
      <w:r w:rsidR="00580B42" w:rsidRPr="00580B42">
        <w:t>Об определении размера вреда, причиняемого транспортными средствами, осуществляющими перевозки тяжеловесных грузов при движении по автомобильным дорогам общего пользования местного значения в границах Незаймановского сельского поселения Тимашевского района</w:t>
      </w:r>
      <w:r w:rsidR="00CC7005" w:rsidRPr="008401CD">
        <w:t>»</w:t>
      </w:r>
      <w:r w:rsidR="00E21EB0" w:rsidRPr="008401CD">
        <w:t xml:space="preserve">, </w:t>
      </w:r>
      <w:r w:rsidR="00B911E0" w:rsidRPr="008401CD">
        <w:t xml:space="preserve">поступивший от </w:t>
      </w:r>
      <w:r w:rsidR="00E30B88">
        <w:t>главного специалиста</w:t>
      </w:r>
      <w:r>
        <w:t xml:space="preserve"> </w:t>
      </w:r>
      <w:r w:rsidR="00B804B1" w:rsidRPr="008401CD">
        <w:t xml:space="preserve"> администрации Незаймановского сельского поселения Тимашевского района</w:t>
      </w:r>
      <w:r w:rsidR="00E21EB0" w:rsidRPr="008401CD">
        <w:t xml:space="preserve">, </w:t>
      </w:r>
      <w:r w:rsidR="00767824" w:rsidRPr="008401CD">
        <w:t>установи</w:t>
      </w:r>
      <w:r w:rsidR="00E21EB0" w:rsidRPr="008401CD">
        <w:t xml:space="preserve">л </w:t>
      </w:r>
      <w:r w:rsidR="00767824" w:rsidRPr="008401CD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3227EA" w:rsidRPr="00580B42" w:rsidRDefault="003915D6" w:rsidP="00580B42">
      <w:pPr>
        <w:ind w:firstLine="567"/>
        <w:jc w:val="both"/>
        <w:rPr>
          <w:rFonts w:ascii="Times New Roman CYR" w:hAnsi="Times New Roman CYR" w:cs="Times New Roman CYR"/>
        </w:rPr>
      </w:pPr>
      <w:r w:rsidRPr="004F4778">
        <w:t xml:space="preserve"> </w:t>
      </w:r>
      <w:r w:rsidR="00E21EB0" w:rsidRPr="005F1AD0">
        <w:t>2</w:t>
      </w:r>
      <w:r w:rsidR="00D210A1" w:rsidRPr="005F1AD0">
        <w:t>.</w:t>
      </w:r>
      <w:r w:rsidR="00B26F7D" w:rsidRPr="005F1AD0">
        <w:t xml:space="preserve"> </w:t>
      </w:r>
      <w:r w:rsidR="00863E9E" w:rsidRPr="00E76E42">
        <w:t>Основания</w:t>
      </w:r>
      <w:r w:rsidR="00D210A1" w:rsidRPr="00E76E42">
        <w:t xml:space="preserve"> разработки:</w:t>
      </w:r>
      <w:r w:rsidR="008E78F6" w:rsidRPr="008E78F6">
        <w:t xml:space="preserve">   </w:t>
      </w:r>
      <w:hyperlink r:id="rId6" w:history="1">
        <w:r w:rsidR="00580B42">
          <w:rPr>
            <w:rFonts w:ascii="Times New Roman CYR" w:hAnsi="Times New Roman CYR" w:cs="Times New Roman CYR"/>
          </w:rPr>
          <w:t>Федеральный</w:t>
        </w:r>
        <w:r w:rsidR="00580B42" w:rsidRPr="00580B42">
          <w:rPr>
            <w:rFonts w:ascii="Times New Roman CYR" w:hAnsi="Times New Roman CYR" w:cs="Times New Roman CYR"/>
          </w:rPr>
          <w:t xml:space="preserve"> закон</w:t>
        </w:r>
      </w:hyperlink>
      <w:r w:rsidR="00580B42" w:rsidRPr="00580B42">
        <w:rPr>
          <w:rFonts w:ascii="Times New Roman CYR" w:hAnsi="Times New Roman CYR" w:cs="Times New Roman CYR"/>
        </w:rPr>
        <w:t xml:space="preserve"> от 6 октября 2003 года N 131-ФЗ "Об общих принципах организации местного самоуправления в Российской Федерации", </w:t>
      </w:r>
      <w:hyperlink r:id="rId7" w:history="1">
        <w:r w:rsidR="00580B42">
          <w:rPr>
            <w:rFonts w:ascii="Times New Roman CYR" w:hAnsi="Times New Roman CYR" w:cs="Times New Roman CYR"/>
          </w:rPr>
          <w:t>Федеральный</w:t>
        </w:r>
        <w:r w:rsidR="00580B42" w:rsidRPr="00580B42">
          <w:rPr>
            <w:rFonts w:ascii="Times New Roman CYR" w:hAnsi="Times New Roman CYR" w:cs="Times New Roman CYR"/>
          </w:rPr>
          <w:t xml:space="preserve"> закон</w:t>
        </w:r>
      </w:hyperlink>
      <w:r w:rsidR="00580B42" w:rsidRPr="00580B42">
        <w:rPr>
          <w:rFonts w:ascii="Times New Roman CYR" w:hAnsi="Times New Roman CYR" w:cs="Times New Roman CYR"/>
        </w:rPr>
        <w:t xml:space="preserve"> от 8 ноября 2007 года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</w:t>
      </w:r>
      <w:hyperlink r:id="rId8" w:history="1">
        <w:r w:rsidR="00580B42" w:rsidRPr="00580B42">
          <w:rPr>
            <w:rFonts w:ascii="Times New Roman CYR" w:hAnsi="Times New Roman CYR" w:cs="Times New Roman CYR"/>
          </w:rPr>
          <w:t>постановление</w:t>
        </w:r>
      </w:hyperlink>
      <w:r w:rsidR="00580B42" w:rsidRPr="00580B42">
        <w:rPr>
          <w:rFonts w:ascii="Times New Roman CYR" w:hAnsi="Times New Roman CYR" w:cs="Times New Roman CYR"/>
        </w:rPr>
        <w:t xml:space="preserve"> правительства Российской Федерации от 31 января 2020 № 67  «Об утверждении правил возмещения вреда, причиняемого тяжеловесными транспортными средствами, об  изменении и признании утратившим  силу  некоторых актов Правительства Российской Федерации», Уста</w:t>
      </w:r>
      <w:r w:rsidR="00580B42">
        <w:rPr>
          <w:rFonts w:ascii="Times New Roman CYR" w:hAnsi="Times New Roman CYR" w:cs="Times New Roman CYR"/>
        </w:rPr>
        <w:t xml:space="preserve">в </w:t>
      </w:r>
      <w:r w:rsidR="00580B42" w:rsidRPr="00580B42">
        <w:rPr>
          <w:rFonts w:ascii="Times New Roman CYR" w:hAnsi="Times New Roman CYR" w:cs="Times New Roman CYR"/>
        </w:rPr>
        <w:t>Незаймановского сельского поселения Тимашевского района</w:t>
      </w:r>
      <w:r w:rsidR="003227EA" w:rsidRPr="00580B42">
        <w:rPr>
          <w:bCs/>
          <w:kern w:val="32"/>
          <w:lang w:val="x-none"/>
        </w:rPr>
        <w:t>.</w:t>
      </w:r>
    </w:p>
    <w:p w:rsidR="003300B2" w:rsidRPr="0029537F" w:rsidRDefault="00B911E0" w:rsidP="007E4F98">
      <w:pPr>
        <w:ind w:firstLine="567"/>
        <w:jc w:val="both"/>
      </w:pPr>
      <w:r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</w:t>
      </w:r>
      <w:proofErr w:type="gramStart"/>
      <w:r w:rsidR="00E21EB0" w:rsidRPr="0029537F">
        <w:t xml:space="preserve">акта  </w:t>
      </w:r>
      <w:r w:rsidR="003300B2" w:rsidRPr="0029537F">
        <w:t>не</w:t>
      </w:r>
      <w:proofErr w:type="gramEnd"/>
      <w:r w:rsidR="003300B2" w:rsidRPr="0029537F">
        <w:t xml:space="preserve">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Pr="00B22DD5" w:rsidRDefault="007E4F98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7938CE" w:rsidP="0080001E">
      <w:pPr>
        <w:jc w:val="both"/>
      </w:pPr>
      <w:r>
        <w:t xml:space="preserve"> </w:t>
      </w: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5D5D19" w:rsidRDefault="00580B42" w:rsidP="0080001E">
      <w:pPr>
        <w:jc w:val="both"/>
      </w:pPr>
      <w:r>
        <w:t>08.04</w:t>
      </w:r>
      <w:bookmarkStart w:id="0" w:name="_GoBack"/>
      <w:bookmarkEnd w:id="0"/>
      <w:r w:rsidR="000C6A44">
        <w:t>.2022</w:t>
      </w:r>
    </w:p>
    <w:sectPr w:rsidR="00DD4596" w:rsidRPr="005D5D19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6A44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0B6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B4F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7EA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73E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5A2F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C7C2D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94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42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5D19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AD0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BFE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B77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38CE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8F6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DDF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959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82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7B6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157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806"/>
    <w:rsid w:val="00B40B10"/>
    <w:rsid w:val="00B41118"/>
    <w:rsid w:val="00B41234"/>
    <w:rsid w:val="00B414CC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A62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04"/>
    <w:rsid w:val="00B93FC0"/>
    <w:rsid w:val="00B942CC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4C3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158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898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5B8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484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B88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E42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612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64103"/>
  <w15:docId w15:val="{2469754C-3550-415D-8CBF-69C3B813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/redirect/12171044/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unicipal.garant.ru/document/redirect/12157004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unicipal.garant.ru/document/redirect/186367/0" TargetMode="External"/><Relationship Id="rId5" Type="http://schemas.openxmlformats.org/officeDocument/2006/relationships/hyperlink" Target="http://www.adm-nezaymanovskaya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83</cp:revision>
  <cp:lastPrinted>2022-04-25T12:36:00Z</cp:lastPrinted>
  <dcterms:created xsi:type="dcterms:W3CDTF">2015-03-11T06:48:00Z</dcterms:created>
  <dcterms:modified xsi:type="dcterms:W3CDTF">2022-07-05T07:44:00Z</dcterms:modified>
</cp:coreProperties>
</file>