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65" w:rsidRDefault="005F22FB" w:rsidP="00A826CC">
      <w:pPr>
        <w:widowControl w:val="0"/>
        <w:spacing w:after="0" w:line="240" w:lineRule="auto"/>
        <w:ind w:left="8496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bookmarkStart w:id="2" w:name="_GoBack"/>
      <w:bookmarkEnd w:id="2"/>
      <w:r w:rsidR="00C97BF0">
        <w:rPr>
          <w:rFonts w:ascii="Times New Roman" w:eastAsia="Times New Roman" w:hAnsi="Times New Roman"/>
          <w:b/>
          <w:sz w:val="28"/>
          <w:szCs w:val="28"/>
        </w:rPr>
        <w:t>Проект</w:t>
      </w:r>
    </w:p>
    <w:p w:rsidR="001A5B65" w:rsidRDefault="0068197A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D06A0" w:rsidRPr="001D06A0" w:rsidRDefault="00C97BF0" w:rsidP="001D06A0">
      <w:pPr>
        <w:spacing w:after="0" w:line="360" w:lineRule="exact"/>
        <w:ind w:left="-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D06A0">
        <w:rPr>
          <w:rFonts w:ascii="Times New Roman" w:eastAsia="Times New Roman" w:hAnsi="Times New Roman"/>
          <w:b/>
          <w:sz w:val="28"/>
          <w:szCs w:val="28"/>
        </w:rPr>
        <w:t>АДМИНИСТРАЦИЯ НЕЗАЙМАНОВСКОГО СЕЛЬСКОГО ПОСЕЛЕНИЯ ТИМАШЕВСКОГО РАЙОНА</w:t>
      </w:r>
    </w:p>
    <w:p w:rsidR="001D06A0" w:rsidRPr="001D06A0" w:rsidRDefault="0068197A" w:rsidP="001D06A0">
      <w:pPr>
        <w:spacing w:after="0" w:line="360" w:lineRule="exact"/>
        <w:ind w:right="-2"/>
        <w:rPr>
          <w:rFonts w:ascii="Times New Roman" w:eastAsia="Times New Roman" w:hAnsi="Times New Roman"/>
          <w:b/>
          <w:sz w:val="24"/>
          <w:szCs w:val="24"/>
        </w:rPr>
      </w:pPr>
    </w:p>
    <w:p w:rsidR="001D06A0" w:rsidRPr="001D06A0" w:rsidRDefault="00C97BF0" w:rsidP="001D06A0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/>
          <w:b/>
          <w:sz w:val="32"/>
          <w:szCs w:val="32"/>
        </w:rPr>
      </w:pPr>
      <w:r w:rsidRPr="001D06A0">
        <w:rPr>
          <w:rFonts w:ascii="Times New Roman" w:eastAsia="Times New Roman" w:hAnsi="Times New Roman"/>
          <w:b/>
          <w:sz w:val="32"/>
          <w:szCs w:val="32"/>
        </w:rPr>
        <w:t>П О С Т А Н О В Л Е Н И Е</w:t>
      </w:r>
    </w:p>
    <w:p w:rsidR="001D06A0" w:rsidRPr="001D06A0" w:rsidRDefault="0068197A" w:rsidP="001D06A0">
      <w:pPr>
        <w:spacing w:after="0" w:line="360" w:lineRule="exact"/>
        <w:ind w:right="-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D06A0" w:rsidRPr="001D06A0" w:rsidRDefault="00C97BF0" w:rsidP="001D06A0">
      <w:pPr>
        <w:spacing w:after="0" w:line="280" w:lineRule="exact"/>
        <w:ind w:right="-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1D06A0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1D06A0">
        <w:rPr>
          <w:rFonts w:ascii="Times New Roman" w:eastAsia="Times New Roman" w:hAnsi="Times New Roman"/>
          <w:sz w:val="28"/>
          <w:szCs w:val="28"/>
        </w:rPr>
        <w:tab/>
      </w:r>
      <w:r w:rsidRPr="001D06A0">
        <w:rPr>
          <w:rFonts w:ascii="Times New Roman" w:eastAsia="Times New Roman" w:hAnsi="Times New Roman"/>
          <w:sz w:val="28"/>
          <w:szCs w:val="28"/>
        </w:rPr>
        <w:tab/>
      </w:r>
      <w:r w:rsidRPr="001D06A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</w:t>
      </w:r>
      <w:r w:rsidRPr="001D06A0">
        <w:rPr>
          <w:rFonts w:ascii="Times New Roman" w:eastAsia="Times New Roman" w:hAnsi="Times New Roman"/>
          <w:sz w:val="28"/>
          <w:szCs w:val="28"/>
        </w:rPr>
        <w:tab/>
      </w:r>
      <w:r w:rsidRPr="001D06A0">
        <w:rPr>
          <w:rFonts w:ascii="Times New Roman" w:eastAsia="Times New Roman" w:hAnsi="Times New Roman"/>
          <w:sz w:val="28"/>
          <w:szCs w:val="28"/>
        </w:rPr>
        <w:tab/>
      </w:r>
      <w:r w:rsidRPr="001D06A0">
        <w:rPr>
          <w:rFonts w:ascii="Times New Roman" w:eastAsia="Times New Roman" w:hAnsi="Times New Roman"/>
          <w:sz w:val="28"/>
          <w:szCs w:val="28"/>
        </w:rPr>
        <w:tab/>
        <w:t xml:space="preserve">           № </w:t>
      </w:r>
    </w:p>
    <w:p w:rsidR="001D06A0" w:rsidRDefault="0068197A" w:rsidP="001D06A0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/>
          <w:sz w:val="24"/>
          <w:szCs w:val="24"/>
        </w:rPr>
      </w:pPr>
    </w:p>
    <w:p w:rsidR="001D06A0" w:rsidRPr="001D06A0" w:rsidRDefault="00C97BF0" w:rsidP="001D06A0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/>
          <w:sz w:val="24"/>
          <w:szCs w:val="24"/>
        </w:rPr>
      </w:pPr>
      <w:r w:rsidRPr="001D06A0">
        <w:rPr>
          <w:rFonts w:ascii="Times New Roman" w:eastAsia="Times New Roman" w:hAnsi="Times New Roman"/>
          <w:sz w:val="24"/>
          <w:szCs w:val="24"/>
        </w:rPr>
        <w:t>хутор Незаймановский</w:t>
      </w:r>
    </w:p>
    <w:bookmarkEnd w:id="0"/>
    <w:bookmarkEnd w:id="1"/>
    <w:p w:rsidR="00A74C80" w:rsidRDefault="0068197A" w:rsidP="00A74C80">
      <w:pPr>
        <w:pStyle w:val="4"/>
        <w:ind w:left="0" w:firstLine="0"/>
        <w:jc w:val="center"/>
        <w:rPr>
          <w:sz w:val="28"/>
          <w:szCs w:val="28"/>
        </w:rPr>
      </w:pPr>
    </w:p>
    <w:p w:rsidR="00A74C80" w:rsidRPr="001D06A0" w:rsidRDefault="00C97BF0" w:rsidP="001D06A0">
      <w:pPr>
        <w:suppressAutoHyphens/>
        <w:spacing w:after="0" w:line="240" w:lineRule="auto"/>
        <w:ind w:left="567" w:right="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D06A0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Незаймановского сельского поселения Тимашевского района от 09 августа 2023 года № 69 «Об утверждении административного регламента предоставления муниципальной услуги «</w:t>
      </w:r>
      <w:r w:rsidRPr="001D06A0">
        <w:rPr>
          <w:rFonts w:ascii="Times New Roman" w:hAnsi="Times New Roman"/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1D06A0">
        <w:rPr>
          <w:rFonts w:ascii="Times New Roman" w:eastAsia="Times New Roman" w:hAnsi="Times New Roman"/>
          <w:b/>
          <w:sz w:val="28"/>
          <w:szCs w:val="28"/>
        </w:rPr>
        <w:t>Уведомительная регистрация трудовых договоров, заключённых (прекращённых) работодателем - физическим лицом, не являющимся индивидуальным предпринимателем, с работником»</w:t>
      </w:r>
      <w:r w:rsidRPr="001D06A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A74C80" w:rsidRPr="001D4E07" w:rsidRDefault="0068197A" w:rsidP="00A74C80">
      <w:pPr>
        <w:widowControl w:val="0"/>
        <w:spacing w:after="0" w:line="240" w:lineRule="auto"/>
        <w:ind w:left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74C80" w:rsidRPr="00EF4172" w:rsidRDefault="0068197A" w:rsidP="00A74C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4C80" w:rsidRPr="009A56E5" w:rsidRDefault="00C97BF0" w:rsidP="00A74C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Руководствуясь Федеральным законом от 27 июля 2010 г. № 210-ФЗ   «Об организации предоставления государственных и муниципальных услуг»,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 Федеральным законом от 28.12.2024 № 521-ФЗ « О внесении изменений  в отдельные законодательные акты Российской Федерации»,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постановлением администрации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Незаймановского сельского поселения Тимашевского района от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14 декабря 2021  № 106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</w:t>
      </w:r>
      <w:r w:rsidRPr="009A56E5">
        <w:rPr>
          <w:rFonts w:ascii="Times New Roman" w:eastAsia="Times New Roman" w:hAnsi="Times New Roman"/>
          <w:sz w:val="28"/>
          <w:szCs w:val="28"/>
        </w:rPr>
        <w:t>Незаймановского сельского поселения Тимашевского района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во исполнении протеста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прокурора Т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имашевского района от 25.06.2025 № 7-01-2025/ 538</w:t>
      </w:r>
      <w:r w:rsidRPr="009A56E5">
        <w:rPr>
          <w:rFonts w:ascii="Times New Roman" w:eastAsia="Times New Roman" w:hAnsi="Times New Roman"/>
          <w:color w:val="000000"/>
          <w:sz w:val="28"/>
          <w:szCs w:val="28"/>
        </w:rPr>
        <w:t>,  п о с т а н о в л я ю:</w:t>
      </w:r>
    </w:p>
    <w:p w:rsidR="00A74C80" w:rsidRDefault="00C97BF0" w:rsidP="00A74C80">
      <w:pPr>
        <w:pStyle w:val="4"/>
        <w:numPr>
          <w:ilvl w:val="0"/>
          <w:numId w:val="3"/>
        </w:numPr>
        <w:ind w:left="0" w:firstLine="709"/>
        <w:jc w:val="both"/>
        <w:rPr>
          <w:b w:val="0"/>
          <w:color w:val="000000"/>
          <w:sz w:val="28"/>
          <w:szCs w:val="28"/>
        </w:rPr>
      </w:pPr>
      <w:r w:rsidRPr="001E234F">
        <w:rPr>
          <w:b w:val="0"/>
          <w:color w:val="000000"/>
          <w:sz w:val="28"/>
          <w:szCs w:val="28"/>
        </w:rPr>
        <w:t xml:space="preserve">Внести изменения в постановление администрации Незаймановского </w:t>
      </w:r>
      <w:r w:rsidRPr="001D4E07">
        <w:rPr>
          <w:b w:val="0"/>
          <w:color w:val="000000"/>
          <w:sz w:val="28"/>
          <w:szCs w:val="28"/>
        </w:rPr>
        <w:t xml:space="preserve">сельского поселения Тимашевского района </w:t>
      </w:r>
      <w:r w:rsidRPr="001D4E07">
        <w:rPr>
          <w:b w:val="0"/>
          <w:sz w:val="28"/>
          <w:szCs w:val="28"/>
        </w:rPr>
        <w:t>от 09 августа 2023 года № 69 «Об утверждении административного регламента предоставления муниципальной услуги «</w:t>
      </w:r>
      <w:r w:rsidRPr="001D4E07">
        <w:rPr>
          <w:b w:val="0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1D06A0">
        <w:rPr>
          <w:b w:val="0"/>
          <w:sz w:val="28"/>
          <w:szCs w:val="28"/>
        </w:rPr>
        <w:t xml:space="preserve">Уведомительная регистрация трудовых договоров, заключённых (прекращённых) работодателем - физическим лицом, не </w:t>
      </w:r>
      <w:r w:rsidRPr="001D06A0">
        <w:rPr>
          <w:b w:val="0"/>
          <w:sz w:val="28"/>
          <w:szCs w:val="28"/>
        </w:rPr>
        <w:lastRenderedPageBreak/>
        <w:t>являющимся индивидуальным предпринимателем, с работником</w:t>
      </w:r>
      <w:r w:rsidRPr="001D06A0">
        <w:rPr>
          <w:b w:val="0"/>
          <w:color w:val="000000"/>
          <w:sz w:val="28"/>
          <w:szCs w:val="28"/>
        </w:rPr>
        <w:t>»</w:t>
      </w:r>
      <w:r w:rsidRPr="001D06A0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согласно приложению к настоящему постановлению.</w:t>
      </w:r>
    </w:p>
    <w:p w:rsidR="00A74C80" w:rsidRPr="00514F46" w:rsidRDefault="00C97BF0" w:rsidP="00A74C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</w:rPr>
        <w:t>Главному специалисту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Незаймановского сельского поселения Тимашевского района Толстых Л.А. обнародовать настоящее постановление путем:</w:t>
      </w:r>
    </w:p>
    <w:p w:rsidR="00A74C80" w:rsidRPr="00514F46" w:rsidRDefault="00C97BF0" w:rsidP="00A74C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1) размещения 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на стенде администрации Незаймановского сельского поселения Тимашевского района находящейся по адресу: х. Незаймановский, ул. Красная 154 «А» и в библиотеке, находящейся по адресу: х. Незаймановский, ул. Красная 126 «А». </w:t>
      </w:r>
    </w:p>
    <w:p w:rsidR="00A74C80" w:rsidRPr="00514F46" w:rsidRDefault="00C97BF0" w:rsidP="00A74C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3. Системному администратору МКУ «Бухгалтерского и налогового учета Незаймановского сельского поселения Тимашевского района»,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Костенко И.В.,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разместить настоящее постановление на официальном сайте Незаймановского сельского поселения в информационно-телекоммуникационной сети «Интернет».</w:t>
      </w:r>
    </w:p>
    <w:p w:rsidR="00A74C80" w:rsidRPr="00514F46" w:rsidRDefault="00C97BF0" w:rsidP="00A74C8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4. Постановление вступает в силу со дня его обнародования.</w:t>
      </w:r>
    </w:p>
    <w:p w:rsidR="00A74C80" w:rsidRPr="00514F46" w:rsidRDefault="0068197A" w:rsidP="00A74C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74C80" w:rsidRDefault="0068197A" w:rsidP="00A74C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74C80" w:rsidRDefault="00C97BF0" w:rsidP="00A74C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Главы Незаймановского сельского поселения</w:t>
      </w:r>
    </w:p>
    <w:p w:rsidR="00A74C80" w:rsidRPr="00514F46" w:rsidRDefault="00C97BF0" w:rsidP="00A74C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Тимашевского района                                                                         В.А. Штангей</w:t>
      </w:r>
    </w:p>
    <w:p w:rsidR="00A74C80" w:rsidRPr="00D800E0" w:rsidRDefault="0068197A" w:rsidP="00A74C80">
      <w:pPr>
        <w:widowControl w:val="0"/>
        <w:tabs>
          <w:tab w:val="left" w:pos="709"/>
          <w:tab w:val="left" w:pos="851"/>
          <w:tab w:val="left" w:pos="1276"/>
          <w:tab w:val="left" w:pos="1418"/>
        </w:tabs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74C80" w:rsidRDefault="0068197A" w:rsidP="00A74C80">
      <w:pPr>
        <w:tabs>
          <w:tab w:val="left" w:pos="8340"/>
        </w:tabs>
      </w:pPr>
    </w:p>
    <w:p w:rsidR="005307E4" w:rsidRDefault="0068197A" w:rsidP="00A74C80">
      <w:pPr>
        <w:widowControl w:val="0"/>
        <w:spacing w:after="0" w:line="240" w:lineRule="auto"/>
        <w:ind w:firstLine="567"/>
        <w:jc w:val="center"/>
        <w:outlineLvl w:val="0"/>
        <w:sectPr w:rsidR="005307E4" w:rsidSect="001D06A0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E2E58" w:rsidRPr="005921C7" w:rsidRDefault="00C97BF0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lastRenderedPageBreak/>
        <w:t>Приложение</w:t>
      </w:r>
    </w:p>
    <w:p w:rsidR="008B30FA" w:rsidRDefault="00C97BF0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 xml:space="preserve">к постановлению </w:t>
      </w:r>
      <w:r w:rsidRPr="008B30FA">
        <w:rPr>
          <w:sz w:val="28"/>
          <w:szCs w:val="28"/>
        </w:rPr>
        <w:t xml:space="preserve">администрации </w:t>
      </w:r>
    </w:p>
    <w:p w:rsidR="008B30FA" w:rsidRDefault="00C97BF0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 xml:space="preserve">Незаймановского сельского поселения </w:t>
      </w:r>
    </w:p>
    <w:p w:rsidR="008B30FA" w:rsidRDefault="00C97BF0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>Тимашевского района</w:t>
      </w:r>
    </w:p>
    <w:p w:rsidR="00A029FE" w:rsidRPr="005921C7" w:rsidRDefault="00C97BF0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>от____________№ ______</w:t>
      </w:r>
    </w:p>
    <w:p w:rsidR="00A029FE" w:rsidRPr="005921C7" w:rsidRDefault="0068197A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68197A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68197A" w:rsidP="00A029FE">
      <w:pPr>
        <w:pStyle w:val="Normal0"/>
        <w:ind w:firstLine="5529"/>
        <w:rPr>
          <w:b/>
          <w:sz w:val="28"/>
          <w:szCs w:val="28"/>
        </w:rPr>
      </w:pPr>
    </w:p>
    <w:p w:rsidR="00A029FE" w:rsidRPr="005921C7" w:rsidRDefault="00C97BF0" w:rsidP="00A029FE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>ИЗМЕНЕНИЯ</w:t>
      </w:r>
    </w:p>
    <w:p w:rsidR="005B7261" w:rsidRDefault="00C97BF0" w:rsidP="005B7261">
      <w:pPr>
        <w:pStyle w:val="Normal0"/>
        <w:suppressAutoHyphens/>
        <w:ind w:left="567" w:right="4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 xml:space="preserve">в постановление администрации </w:t>
      </w:r>
      <w:r w:rsidRPr="008B30FA">
        <w:rPr>
          <w:b/>
          <w:color w:val="000000"/>
          <w:sz w:val="28"/>
          <w:szCs w:val="28"/>
          <w:shd w:val="clear" w:color="auto" w:fill="FFFFFF"/>
        </w:rPr>
        <w:t>Незаймановского сельског</w:t>
      </w:r>
      <w:r>
        <w:rPr>
          <w:b/>
          <w:color w:val="000000"/>
          <w:sz w:val="28"/>
          <w:szCs w:val="28"/>
          <w:shd w:val="clear" w:color="auto" w:fill="FFFFFF"/>
        </w:rPr>
        <w:t>о поселения Тимашевского района</w:t>
      </w:r>
      <w:r>
        <w:rPr>
          <w:b/>
          <w:sz w:val="28"/>
          <w:szCs w:val="28"/>
        </w:rPr>
        <w:t xml:space="preserve"> </w:t>
      </w:r>
      <w:r w:rsidRPr="005B7261">
        <w:rPr>
          <w:b/>
          <w:sz w:val="28"/>
          <w:szCs w:val="28"/>
        </w:rPr>
        <w:t xml:space="preserve">от 9 августа 2023г. № 69 </w:t>
      </w:r>
    </w:p>
    <w:p w:rsidR="004B0225" w:rsidRPr="005921C7" w:rsidRDefault="00C97BF0" w:rsidP="005B7261">
      <w:pPr>
        <w:pStyle w:val="Normal0"/>
        <w:suppressAutoHyphens/>
        <w:ind w:left="567" w:right="40"/>
        <w:jc w:val="center"/>
        <w:rPr>
          <w:b/>
          <w:sz w:val="28"/>
          <w:szCs w:val="28"/>
        </w:rPr>
      </w:pPr>
      <w:r w:rsidRPr="005B7261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 xml:space="preserve">б утверждении административного </w:t>
      </w:r>
      <w:r w:rsidRPr="005B7261">
        <w:rPr>
          <w:b/>
          <w:sz w:val="28"/>
          <w:szCs w:val="28"/>
        </w:rPr>
        <w:t>регламента предоставл</w:t>
      </w:r>
      <w:r>
        <w:rPr>
          <w:b/>
          <w:sz w:val="28"/>
          <w:szCs w:val="28"/>
        </w:rPr>
        <w:t xml:space="preserve">ения муниципальной услуги </w:t>
      </w:r>
      <w:r w:rsidRPr="005B7261">
        <w:rPr>
          <w:b/>
          <w:sz w:val="28"/>
          <w:szCs w:val="28"/>
        </w:rPr>
        <w:t>«Уведомительная регистрация трудовых договоров, заключённых (прекращённых) работодателем - физическим лицом, не являющимся индивидуальным предпринимателем, с работником»</w:t>
      </w:r>
    </w:p>
    <w:p w:rsidR="004B0225" w:rsidRDefault="0068197A" w:rsidP="00A029FE">
      <w:pPr>
        <w:pStyle w:val="Normal0"/>
        <w:widowControl w:val="0"/>
        <w:ind w:right="-1" w:firstLine="567"/>
        <w:jc w:val="center"/>
        <w:outlineLvl w:val="0"/>
        <w:rPr>
          <w:b/>
          <w:sz w:val="28"/>
          <w:szCs w:val="28"/>
        </w:rPr>
      </w:pPr>
    </w:p>
    <w:p w:rsidR="005B7261" w:rsidRPr="005921C7" w:rsidRDefault="0068197A" w:rsidP="00A029FE">
      <w:pPr>
        <w:pStyle w:val="Normal0"/>
        <w:widowControl w:val="0"/>
        <w:ind w:right="-1" w:firstLine="567"/>
        <w:jc w:val="center"/>
        <w:outlineLvl w:val="0"/>
        <w:rPr>
          <w:b/>
          <w:sz w:val="28"/>
          <w:szCs w:val="28"/>
        </w:rPr>
      </w:pPr>
    </w:p>
    <w:p w:rsidR="00C4086E" w:rsidRPr="00852BFC" w:rsidRDefault="00C97BF0" w:rsidP="00C4086E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852BFC">
        <w:t>В пункте 1.3.1 подраздела 1.3 приложения к постановлению слова «и Едином портале государственных и муниципальных услуг (функций)» исключить.</w:t>
      </w:r>
    </w:p>
    <w:p w:rsidR="00C4086E" w:rsidRPr="00852BFC" w:rsidRDefault="00C97BF0" w:rsidP="00C4086E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852BFC">
        <w:t>Абзац 5 подпункта 1.3.1.1 пункта 1.3.1 подраздела 1.3 приложения к постановлению исключить.</w:t>
      </w:r>
    </w:p>
    <w:p w:rsidR="00C4086E" w:rsidRPr="00852BFC" w:rsidRDefault="00C97BF0" w:rsidP="00C4086E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852BFC">
        <w:t xml:space="preserve">В абзаце 4 подпункта 1.3.1.1 пункта 1.3.1 подраздела 1.3 приложения к постановлению слово «http:// </w:t>
      </w:r>
      <w:hyperlink r:id="rId7" w:history="1">
        <w:r w:rsidRPr="00852BFC">
          <w:rPr>
            <w:rStyle w:val="aa"/>
            <w:rFonts w:eastAsia="Calibri"/>
            <w:color w:val="auto"/>
            <w:u w:val="none"/>
          </w:rPr>
          <w:t>www.adm-nezaymanovskaya.ru»</w:t>
        </w:r>
      </w:hyperlink>
      <w:r w:rsidRPr="00852BFC">
        <w:t xml:space="preserve"> заменить словом «https://незаймановское-сп.рф/».</w:t>
      </w:r>
    </w:p>
    <w:p w:rsidR="003A164D" w:rsidRDefault="00C97BF0" w:rsidP="003A164D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>
        <w:t>В пункте 2.3.2</w:t>
      </w:r>
      <w:r w:rsidRPr="003A164D">
        <w:t xml:space="preserve"> </w:t>
      </w:r>
      <w:r>
        <w:t>подраздела 2.3</w:t>
      </w:r>
      <w:r w:rsidRPr="003A164D">
        <w:t xml:space="preserve"> приложения к постановлению </w:t>
      </w:r>
      <w:r>
        <w:t>слова «</w:t>
      </w:r>
      <w:r w:rsidRPr="003A164D">
        <w:t>(в машиночитаемом формате при использовании Единого портала)</w:t>
      </w:r>
      <w:r>
        <w:t>» исключить.</w:t>
      </w:r>
    </w:p>
    <w:p w:rsidR="00C4086E" w:rsidRDefault="00C97BF0" w:rsidP="00C4086E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5921C7">
        <w:t>Подраздел 2.5 приложения к постановлению исключить.</w:t>
      </w:r>
    </w:p>
    <w:p w:rsidR="00C4086E" w:rsidRPr="005921C7" w:rsidRDefault="00C97BF0" w:rsidP="00C4086E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5921C7">
        <w:t>П</w:t>
      </w:r>
      <w:r>
        <w:t>одпункт 1 пункта 2.9.1 подраздела 2.9</w:t>
      </w:r>
      <w:r w:rsidRPr="005921C7">
        <w:t xml:space="preserve"> приложения к постановлению изложить в новой редакции:</w:t>
      </w:r>
      <w:r>
        <w:t xml:space="preserve"> </w:t>
      </w:r>
    </w:p>
    <w:p w:rsidR="00C4086E" w:rsidRPr="005921C7" w:rsidRDefault="00C97BF0" w:rsidP="00C4086E">
      <w:pPr>
        <w:pStyle w:val="Normal0"/>
        <w:widowControl w:val="0"/>
        <w:tabs>
          <w:tab w:val="left" w:pos="0"/>
          <w:tab w:val="left" w:pos="435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Pr="005921C7">
        <w:rPr>
          <w:sz w:val="28"/>
          <w:szCs w:val="28"/>
        </w:rPr>
        <w:t>) непредставление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(невозможность установить личность заявителя,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Федерации»;».</w:t>
      </w:r>
    </w:p>
    <w:p w:rsidR="00C4086E" w:rsidRPr="005921C7" w:rsidRDefault="00C97BF0" w:rsidP="00C4086E">
      <w:pPr>
        <w:pStyle w:val="a9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709"/>
        <w:jc w:val="both"/>
        <w:outlineLvl w:val="0"/>
      </w:pPr>
      <w:r w:rsidRPr="005921C7">
        <w:t xml:space="preserve">Подраздел 2.14 приложения к постановлению изложить в </w:t>
      </w:r>
      <w:r>
        <w:t xml:space="preserve">новой </w:t>
      </w:r>
      <w:r w:rsidRPr="005921C7">
        <w:t>редакции:</w:t>
      </w:r>
    </w:p>
    <w:p w:rsidR="00C4086E" w:rsidRPr="005921C7" w:rsidRDefault="0068197A" w:rsidP="00C4086E">
      <w:pPr>
        <w:pStyle w:val="Normal0"/>
        <w:widowControl w:val="0"/>
        <w:tabs>
          <w:tab w:val="left" w:pos="0"/>
        </w:tabs>
        <w:ind w:right="-1" w:firstLine="709"/>
        <w:jc w:val="both"/>
        <w:outlineLvl w:val="0"/>
        <w:rPr>
          <w:sz w:val="28"/>
          <w:szCs w:val="28"/>
        </w:rPr>
      </w:pPr>
    </w:p>
    <w:p w:rsidR="00C4086E" w:rsidRPr="005921C7" w:rsidRDefault="00C97BF0" w:rsidP="00C4086E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lastRenderedPageBreak/>
        <w:t xml:space="preserve">«Подраздел 2.14. Максимальный срок ожидания в очереди при подаче запроса </w:t>
      </w:r>
    </w:p>
    <w:p w:rsidR="00C4086E" w:rsidRPr="005921C7" w:rsidRDefault="00C97BF0" w:rsidP="00C4086E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 xml:space="preserve"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</w:t>
      </w:r>
    </w:p>
    <w:p w:rsidR="00C4086E" w:rsidRPr="005921C7" w:rsidRDefault="00C97BF0" w:rsidP="00C4086E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или многофункциональный центр</w:t>
      </w:r>
    </w:p>
    <w:p w:rsidR="00C4086E" w:rsidRPr="005921C7" w:rsidRDefault="0068197A" w:rsidP="00C4086E">
      <w:pPr>
        <w:pStyle w:val="Normal0"/>
        <w:widowControl w:val="0"/>
        <w:jc w:val="center"/>
        <w:rPr>
          <w:rFonts w:eastAsia="Tahoma"/>
          <w:sz w:val="28"/>
          <w:szCs w:val="28"/>
        </w:rPr>
      </w:pPr>
    </w:p>
    <w:p w:rsidR="00C4086E" w:rsidRPr="005921C7" w:rsidRDefault="00C97BF0" w:rsidP="00C4086E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  <w:r w:rsidRPr="005921C7">
        <w:rPr>
          <w:rFonts w:eastAsia="Tahoma"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eastAsia="Tahoma"/>
          <w:color w:val="000000"/>
          <w:sz w:val="28"/>
          <w:szCs w:val="28"/>
        </w:rPr>
        <w:t>,</w:t>
      </w:r>
      <w:r w:rsidRPr="005921C7">
        <w:rPr>
          <w:rFonts w:eastAsia="Tahoma"/>
          <w:color w:val="000000"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многофункциональный центр</w:t>
      </w:r>
      <w:r>
        <w:rPr>
          <w:rFonts w:eastAsia="Tahoma"/>
          <w:color w:val="000000"/>
          <w:sz w:val="28"/>
          <w:szCs w:val="28"/>
        </w:rPr>
        <w:t>,</w:t>
      </w:r>
      <w:r w:rsidRPr="005921C7">
        <w:rPr>
          <w:rFonts w:eastAsia="Tahoma"/>
          <w:color w:val="000000"/>
          <w:sz w:val="28"/>
          <w:szCs w:val="28"/>
        </w:rPr>
        <w:t xml:space="preserve"> не должен превышать 15 минут.».</w:t>
      </w:r>
    </w:p>
    <w:p w:rsidR="00C4086E" w:rsidRPr="005921C7" w:rsidRDefault="0068197A" w:rsidP="00C4086E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</w:p>
    <w:p w:rsidR="00C4086E" w:rsidRPr="00852BFC" w:rsidRDefault="00C97BF0" w:rsidP="00C4086E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852BFC">
        <w:rPr>
          <w:bCs/>
          <w:kern w:val="32"/>
        </w:rPr>
        <w:t>В наименовании подраздела 2.16 приложения к постановлению после слова «документов» дополнить словами «и (или) информации».</w:t>
      </w:r>
    </w:p>
    <w:p w:rsidR="00C4086E" w:rsidRPr="00852BFC" w:rsidRDefault="00C97BF0" w:rsidP="00C4086E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852BFC">
        <w:t>В абзаце 4 пункта 2.16.1 подраздела 2.16 приложения                                          к постановлению слова «внесена в федеральный реестр инвалидов» заменить словами «размещена в государственной информационной системе «Единая централизованная цифровая платформа в социальной сфере».</w:t>
      </w:r>
    </w:p>
    <w:p w:rsidR="00C4086E" w:rsidRPr="005921C7" w:rsidRDefault="00C97BF0" w:rsidP="00C4086E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5921C7">
        <w:rPr>
          <w:lang w:eastAsia="ar-SA"/>
        </w:rPr>
        <w:t>Подпункт 2 пункта 2.18.6 приложения к постановлению изложить в следующей редакции:</w:t>
      </w:r>
    </w:p>
    <w:p w:rsidR="00C4086E" w:rsidRPr="005921C7" w:rsidRDefault="00C97BF0" w:rsidP="00C4086E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5921C7">
        <w:rPr>
          <w:sz w:val="28"/>
          <w:szCs w:val="28"/>
          <w:lang w:eastAsia="ar-SA"/>
        </w:rPr>
        <w:t>«2)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C4086E" w:rsidRPr="005921C7" w:rsidRDefault="00C97BF0" w:rsidP="00C4086E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5921C7">
        <w:rPr>
          <w:lang w:eastAsia="ar-SA"/>
        </w:rPr>
        <w:t xml:space="preserve">Абзац 3 пункта 3.2.2 подраздела 3.2 приложения к постановлению изложить в </w:t>
      </w:r>
      <w:r>
        <w:rPr>
          <w:lang w:eastAsia="ar-SA"/>
        </w:rPr>
        <w:t>новой</w:t>
      </w:r>
      <w:r w:rsidRPr="005921C7">
        <w:rPr>
          <w:lang w:eastAsia="ar-SA"/>
        </w:rPr>
        <w:t xml:space="preserve"> редакции:</w:t>
      </w:r>
    </w:p>
    <w:p w:rsidR="00C4086E" w:rsidRPr="005921C7" w:rsidRDefault="00C97BF0" w:rsidP="00C4086E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5921C7">
        <w:rPr>
          <w:sz w:val="28"/>
          <w:szCs w:val="28"/>
          <w:lang w:eastAsia="ar-SA"/>
        </w:rPr>
        <w:t>«устанавливает личность заявителя на основании паспорта гражданина Российской Федерации либо иного документа, удостоверяющего личность заявителя,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а при обращении представителя физического лица также полномочия действовать от его имени;».</w:t>
      </w:r>
    </w:p>
    <w:p w:rsidR="003A164D" w:rsidRPr="00852BFC" w:rsidRDefault="00C97BF0" w:rsidP="003A164D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 В наименовании подраздела 3.8</w:t>
      </w:r>
      <w:r w:rsidRPr="003A164D">
        <w:t xml:space="preserve"> приложения к постановлению слова «Единого портала государственных и муниципальных услуг (функций),» </w:t>
      </w:r>
      <w:r w:rsidRPr="00852BFC">
        <w:t>исключить.</w:t>
      </w:r>
    </w:p>
    <w:p w:rsidR="003A164D" w:rsidRPr="00852BFC" w:rsidRDefault="00C97BF0" w:rsidP="003A164D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852BFC">
        <w:lastRenderedPageBreak/>
        <w:t>Абзац 3 подпункта 3.8.7.2 пункта 3.8.7 подраздела 3.8 приложения к постановлению изложить в новой редакции:</w:t>
      </w:r>
    </w:p>
    <w:p w:rsidR="003A164D" w:rsidRPr="00852BFC" w:rsidRDefault="00C97BF0" w:rsidP="003A164D">
      <w:pPr>
        <w:pStyle w:val="Normal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52BFC">
        <w:rPr>
          <w:rFonts w:eastAsia="Calibri"/>
          <w:sz w:val="28"/>
          <w:szCs w:val="28"/>
        </w:rPr>
        <w:t xml:space="preserve">«Заявителю в качестве результата предоставления услуги обеспечивается по его выбору возможность получения электронного документа, подписанного с использованием усиленной квалифицированной электронной подписи, или документа </w:t>
      </w:r>
      <w:r w:rsidRPr="00852BFC">
        <w:rPr>
          <w:sz w:val="28"/>
          <w:szCs w:val="28"/>
        </w:rPr>
        <w:t>на бумажном носителе.».</w:t>
      </w:r>
    </w:p>
    <w:p w:rsidR="00C4086E" w:rsidRPr="00852BFC" w:rsidRDefault="00C97BF0" w:rsidP="00C4086E">
      <w:pPr>
        <w:pStyle w:val="a9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852BFC">
        <w:t>Разделы 4 и 5 приложения к постановлению исключить.</w:t>
      </w:r>
    </w:p>
    <w:p w:rsidR="00C4086E" w:rsidRDefault="0068197A" w:rsidP="00C4086E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0911B1" w:rsidRDefault="0068197A" w:rsidP="00C4086E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9246A1" w:rsidRDefault="00C97BF0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Глава Незаймановского сельского поселения</w:t>
      </w:r>
    </w:p>
    <w:p w:rsidR="00E23157" w:rsidRDefault="00C97BF0">
      <w:pPr>
        <w:pStyle w:val="Normal0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  В.А. Штангей</w:t>
      </w:r>
    </w:p>
    <w:sectPr w:rsidR="00E23157" w:rsidSect="00F4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97A" w:rsidRDefault="0068197A" w:rsidP="001D06A0">
      <w:pPr>
        <w:spacing w:after="0" w:line="240" w:lineRule="auto"/>
      </w:pPr>
      <w:r>
        <w:separator/>
      </w:r>
    </w:p>
  </w:endnote>
  <w:endnote w:type="continuationSeparator" w:id="0">
    <w:p w:rsidR="0068197A" w:rsidRDefault="0068197A" w:rsidP="001D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68197A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68197A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68197A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97A" w:rsidRDefault="0068197A" w:rsidP="001D06A0">
      <w:pPr>
        <w:spacing w:after="0" w:line="240" w:lineRule="auto"/>
      </w:pPr>
      <w:r>
        <w:separator/>
      </w:r>
    </w:p>
  </w:footnote>
  <w:footnote w:type="continuationSeparator" w:id="0">
    <w:p w:rsidR="0068197A" w:rsidRDefault="0068197A" w:rsidP="001D0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68197A">
    <w:pPr>
      <w:pStyle w:val="Header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97BF0">
    <w:pPr>
      <w:pStyle w:val="Header0"/>
      <w:jc w:val="center"/>
    </w:pPr>
    <w:r>
      <w:fldChar w:fldCharType="begin"/>
    </w:r>
    <w:r>
      <w:instrText>PAGE   \* MERGEFORMAT</w:instrText>
    </w:r>
    <w:r>
      <w:fldChar w:fldCharType="separate"/>
    </w:r>
    <w:r w:rsidR="005F22FB">
      <w:rPr>
        <w:noProof/>
      </w:rPr>
      <w:t>5</w:t>
    </w:r>
    <w:r>
      <w:fldChar w:fldCharType="end"/>
    </w:r>
  </w:p>
  <w:p w:rsidR="00690C93" w:rsidRDefault="0068197A">
    <w:pPr>
      <w:pStyle w:val="Header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68197A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2304"/>
    <w:multiLevelType w:val="multilevel"/>
    <w:tmpl w:val="6A02712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1" w:hanging="8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AA430B"/>
    <w:multiLevelType w:val="hybridMultilevel"/>
    <w:tmpl w:val="85A80C7A"/>
    <w:lvl w:ilvl="0" w:tplc="53BA68B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/>
      </w:rPr>
    </w:lvl>
    <w:lvl w:ilvl="1" w:tplc="F1701A74" w:tentative="1">
      <w:start w:val="1"/>
      <w:numFmt w:val="lowerLetter"/>
      <w:lvlText w:val="%2."/>
      <w:lvlJc w:val="left"/>
      <w:pPr>
        <w:ind w:left="1785" w:hanging="360"/>
      </w:pPr>
    </w:lvl>
    <w:lvl w:ilvl="2" w:tplc="2AD6D4FA" w:tentative="1">
      <w:start w:val="1"/>
      <w:numFmt w:val="lowerRoman"/>
      <w:lvlText w:val="%3."/>
      <w:lvlJc w:val="right"/>
      <w:pPr>
        <w:ind w:left="2505" w:hanging="180"/>
      </w:pPr>
    </w:lvl>
    <w:lvl w:ilvl="3" w:tplc="0306592C" w:tentative="1">
      <w:start w:val="1"/>
      <w:numFmt w:val="decimal"/>
      <w:lvlText w:val="%4."/>
      <w:lvlJc w:val="left"/>
      <w:pPr>
        <w:ind w:left="3225" w:hanging="360"/>
      </w:pPr>
    </w:lvl>
    <w:lvl w:ilvl="4" w:tplc="71C4F9CC" w:tentative="1">
      <w:start w:val="1"/>
      <w:numFmt w:val="lowerLetter"/>
      <w:lvlText w:val="%5."/>
      <w:lvlJc w:val="left"/>
      <w:pPr>
        <w:ind w:left="3945" w:hanging="360"/>
      </w:pPr>
    </w:lvl>
    <w:lvl w:ilvl="5" w:tplc="BEE883A4" w:tentative="1">
      <w:start w:val="1"/>
      <w:numFmt w:val="lowerRoman"/>
      <w:lvlText w:val="%6."/>
      <w:lvlJc w:val="right"/>
      <w:pPr>
        <w:ind w:left="4665" w:hanging="180"/>
      </w:pPr>
    </w:lvl>
    <w:lvl w:ilvl="6" w:tplc="C3669EA2" w:tentative="1">
      <w:start w:val="1"/>
      <w:numFmt w:val="decimal"/>
      <w:lvlText w:val="%7."/>
      <w:lvlJc w:val="left"/>
      <w:pPr>
        <w:ind w:left="5385" w:hanging="360"/>
      </w:pPr>
    </w:lvl>
    <w:lvl w:ilvl="7" w:tplc="2A58DDA2" w:tentative="1">
      <w:start w:val="1"/>
      <w:numFmt w:val="lowerLetter"/>
      <w:lvlText w:val="%8."/>
      <w:lvlJc w:val="left"/>
      <w:pPr>
        <w:ind w:left="6105" w:hanging="360"/>
      </w:pPr>
    </w:lvl>
    <w:lvl w:ilvl="8" w:tplc="439649C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AAA430C"/>
    <w:multiLevelType w:val="hybridMultilevel"/>
    <w:tmpl w:val="AD262D70"/>
    <w:lvl w:ilvl="0" w:tplc="0820F79E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96670B0" w:tentative="1">
      <w:start w:val="1"/>
      <w:numFmt w:val="lowerLetter"/>
      <w:lvlText w:val="%2."/>
      <w:lvlJc w:val="left"/>
      <w:pPr>
        <w:ind w:left="1440" w:hanging="360"/>
      </w:pPr>
    </w:lvl>
    <w:lvl w:ilvl="2" w:tplc="87B83564" w:tentative="1">
      <w:start w:val="1"/>
      <w:numFmt w:val="lowerRoman"/>
      <w:lvlText w:val="%3."/>
      <w:lvlJc w:val="right"/>
      <w:pPr>
        <w:ind w:left="2160" w:hanging="180"/>
      </w:pPr>
    </w:lvl>
    <w:lvl w:ilvl="3" w:tplc="BE7647D2" w:tentative="1">
      <w:start w:val="1"/>
      <w:numFmt w:val="decimal"/>
      <w:lvlText w:val="%4."/>
      <w:lvlJc w:val="left"/>
      <w:pPr>
        <w:ind w:left="2880" w:hanging="360"/>
      </w:pPr>
    </w:lvl>
    <w:lvl w:ilvl="4" w:tplc="B7EA1890" w:tentative="1">
      <w:start w:val="1"/>
      <w:numFmt w:val="lowerLetter"/>
      <w:lvlText w:val="%5."/>
      <w:lvlJc w:val="left"/>
      <w:pPr>
        <w:ind w:left="3600" w:hanging="360"/>
      </w:pPr>
    </w:lvl>
    <w:lvl w:ilvl="5" w:tplc="D13C7552" w:tentative="1">
      <w:start w:val="1"/>
      <w:numFmt w:val="lowerRoman"/>
      <w:lvlText w:val="%6."/>
      <w:lvlJc w:val="right"/>
      <w:pPr>
        <w:ind w:left="4320" w:hanging="180"/>
      </w:pPr>
    </w:lvl>
    <w:lvl w:ilvl="6" w:tplc="6C0ED5BA" w:tentative="1">
      <w:start w:val="1"/>
      <w:numFmt w:val="decimal"/>
      <w:lvlText w:val="%7."/>
      <w:lvlJc w:val="left"/>
      <w:pPr>
        <w:ind w:left="5040" w:hanging="360"/>
      </w:pPr>
    </w:lvl>
    <w:lvl w:ilvl="7" w:tplc="E68ABEF2" w:tentative="1">
      <w:start w:val="1"/>
      <w:numFmt w:val="lowerLetter"/>
      <w:lvlText w:val="%8."/>
      <w:lvlJc w:val="left"/>
      <w:pPr>
        <w:ind w:left="5760" w:hanging="360"/>
      </w:pPr>
    </w:lvl>
    <w:lvl w:ilvl="8" w:tplc="D534CD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44"/>
    <w:rsid w:val="004B2C60"/>
    <w:rsid w:val="005F22FB"/>
    <w:rsid w:val="0068197A"/>
    <w:rsid w:val="00802D44"/>
    <w:rsid w:val="00C9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ED371E"/>
  <w15:chartTrackingRefBased/>
  <w15:docId w15:val="{E26E1525-FCB1-4AC4-867B-B735807D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F9"/>
    <w:pPr>
      <w:spacing w:after="160" w:line="259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6A0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4">
    <w:name w:val="heading 4"/>
    <w:basedOn w:val="a"/>
    <w:next w:val="a"/>
    <w:link w:val="40"/>
    <w:qFormat/>
    <w:rsid w:val="00A74C80"/>
    <w:pPr>
      <w:keepNext/>
      <w:spacing w:after="0" w:line="240" w:lineRule="auto"/>
      <w:ind w:left="187" w:firstLine="52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74C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9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1D06A0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1D0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6A0"/>
  </w:style>
  <w:style w:type="paragraph" w:styleId="a7">
    <w:name w:val="footer"/>
    <w:basedOn w:val="a"/>
    <w:link w:val="a8"/>
    <w:uiPriority w:val="99"/>
    <w:unhideWhenUsed/>
    <w:rsid w:val="001D0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6A0"/>
  </w:style>
  <w:style w:type="paragraph" w:customStyle="1" w:styleId="Header0">
    <w:name w:val="Header_0"/>
    <w:basedOn w:val="Normal0"/>
    <w:link w:val="0"/>
    <w:uiPriority w:val="99"/>
    <w:unhideWhenUsed/>
    <w:rsid w:val="00690C9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029FE"/>
    <w:rPr>
      <w:rFonts w:ascii="Times New Roman" w:eastAsia="Times New Roman" w:hAnsi="Times New Roman"/>
      <w:sz w:val="24"/>
      <w:szCs w:val="24"/>
    </w:rPr>
  </w:style>
  <w:style w:type="character" w:customStyle="1" w:styleId="0">
    <w:name w:val="Верхний колонтитул Знак_0"/>
    <w:basedOn w:val="a0"/>
    <w:link w:val="Header0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0">
    <w:name w:val="Footer_0"/>
    <w:basedOn w:val="Normal0"/>
    <w:link w:val="00"/>
    <w:uiPriority w:val="99"/>
    <w:unhideWhenUsed/>
    <w:rsid w:val="00690C93"/>
    <w:pPr>
      <w:tabs>
        <w:tab w:val="center" w:pos="4677"/>
        <w:tab w:val="right" w:pos="9355"/>
      </w:tabs>
    </w:pPr>
  </w:style>
  <w:style w:type="character" w:customStyle="1" w:styleId="00">
    <w:name w:val="Нижний колонтитул Знак_0"/>
    <w:basedOn w:val="a0"/>
    <w:link w:val="Footer0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Normal0"/>
    <w:uiPriority w:val="34"/>
    <w:qFormat/>
    <w:rsid w:val="00A029FE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a">
    <w:name w:val="Hyperlink"/>
    <w:basedOn w:val="a0"/>
    <w:uiPriority w:val="99"/>
    <w:unhideWhenUsed/>
    <w:rsid w:val="00BC4641"/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dm-nezaymanovskaya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Links>
    <vt:vector size="6" baseType="variant">
      <vt:variant>
        <vt:i4>6946849</vt:i4>
      </vt:variant>
      <vt:variant>
        <vt:i4>0</vt:i4>
      </vt:variant>
      <vt:variant>
        <vt:i4>0</vt:i4>
      </vt:variant>
      <vt:variant>
        <vt:i4>5</vt:i4>
      </vt:variant>
      <vt:variant>
        <vt:lpwstr>http://www.adm-nezaymanovskaya.ru/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Иван</cp:lastModifiedBy>
  <cp:revision>2</cp:revision>
  <cp:lastPrinted>2025-09-01T21:03:00Z</cp:lastPrinted>
  <dcterms:created xsi:type="dcterms:W3CDTF">2026-08-12T13:52:00Z</dcterms:created>
  <dcterms:modified xsi:type="dcterms:W3CDTF">2026-08-12T13:52:00Z</dcterms:modified>
</cp:coreProperties>
</file>