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74660" w:rsidRPr="004019F1" w:rsidRDefault="00974660" w:rsidP="00974660">
      <w:pPr>
        <w:widowControl w:val="0"/>
        <w:suppressAutoHyphens w:val="0"/>
        <w:autoSpaceDE w:val="0"/>
        <w:autoSpaceDN w:val="0"/>
        <w:rPr>
          <w:bCs/>
          <w:sz w:val="28"/>
          <w:szCs w:val="28"/>
          <w:lang w:eastAsia="ru-RU"/>
        </w:rPr>
      </w:pPr>
      <w:r w:rsidRPr="004019F1">
        <w:rPr>
          <w:bCs/>
          <w:sz w:val="28"/>
          <w:szCs w:val="28"/>
          <w:lang w:eastAsia="ru-RU"/>
        </w:rPr>
        <w:t xml:space="preserve">                                                                                Приложение</w:t>
      </w:r>
    </w:p>
    <w:p w:rsidR="00974660" w:rsidRPr="004019F1" w:rsidRDefault="00974660" w:rsidP="00974660">
      <w:pPr>
        <w:widowControl w:val="0"/>
        <w:suppressAutoHyphens w:val="0"/>
        <w:autoSpaceDE w:val="0"/>
        <w:autoSpaceDN w:val="0"/>
        <w:rPr>
          <w:b/>
          <w:bCs/>
          <w:sz w:val="28"/>
          <w:szCs w:val="28"/>
          <w:lang w:eastAsia="ru-RU"/>
        </w:rPr>
      </w:pPr>
    </w:p>
    <w:p w:rsidR="00974660" w:rsidRPr="004019F1" w:rsidRDefault="00974660" w:rsidP="00974660">
      <w:pPr>
        <w:widowControl w:val="0"/>
        <w:suppressAutoHyphens w:val="0"/>
        <w:autoSpaceDE w:val="0"/>
        <w:autoSpaceDN w:val="0"/>
        <w:ind w:left="4956" w:firstLine="708"/>
        <w:rPr>
          <w:bCs/>
          <w:sz w:val="28"/>
          <w:szCs w:val="28"/>
          <w:lang w:eastAsia="ru-RU"/>
        </w:rPr>
      </w:pPr>
      <w:r w:rsidRPr="004019F1">
        <w:rPr>
          <w:bCs/>
          <w:sz w:val="28"/>
          <w:szCs w:val="28"/>
          <w:lang w:eastAsia="ru-RU"/>
        </w:rPr>
        <w:t>УТВЕРЖДЕНО</w:t>
      </w:r>
    </w:p>
    <w:p w:rsidR="00974660" w:rsidRPr="004019F1" w:rsidRDefault="00974660" w:rsidP="00974660">
      <w:pPr>
        <w:widowControl w:val="0"/>
        <w:suppressAutoHyphens w:val="0"/>
        <w:autoSpaceDE w:val="0"/>
        <w:autoSpaceDN w:val="0"/>
        <w:ind w:left="4956" w:right="-284" w:firstLine="708"/>
        <w:rPr>
          <w:bCs/>
          <w:sz w:val="28"/>
          <w:szCs w:val="28"/>
          <w:lang w:eastAsia="ru-RU"/>
        </w:rPr>
      </w:pPr>
      <w:r w:rsidRPr="004019F1">
        <w:rPr>
          <w:bCs/>
          <w:sz w:val="28"/>
          <w:szCs w:val="28"/>
          <w:lang w:eastAsia="ru-RU"/>
        </w:rPr>
        <w:t xml:space="preserve">решением Совета                                                     </w:t>
      </w:r>
    </w:p>
    <w:p w:rsidR="00974660" w:rsidRPr="004019F1" w:rsidRDefault="00974660" w:rsidP="00974660">
      <w:pPr>
        <w:widowControl w:val="0"/>
        <w:suppressAutoHyphens w:val="0"/>
        <w:autoSpaceDE w:val="0"/>
        <w:autoSpaceDN w:val="0"/>
        <w:ind w:left="4956" w:right="-284" w:firstLine="708"/>
        <w:rPr>
          <w:bCs/>
          <w:sz w:val="28"/>
          <w:szCs w:val="28"/>
          <w:lang w:eastAsia="ru-RU"/>
        </w:rPr>
      </w:pPr>
      <w:r w:rsidRPr="004019F1">
        <w:rPr>
          <w:bCs/>
          <w:sz w:val="28"/>
          <w:szCs w:val="28"/>
          <w:lang w:eastAsia="ru-RU"/>
        </w:rPr>
        <w:t>Незаймановского сельского</w:t>
      </w:r>
    </w:p>
    <w:p w:rsidR="00974660" w:rsidRPr="004019F1" w:rsidRDefault="00974660" w:rsidP="00974660">
      <w:pPr>
        <w:widowControl w:val="0"/>
        <w:suppressAutoHyphens w:val="0"/>
        <w:autoSpaceDE w:val="0"/>
        <w:autoSpaceDN w:val="0"/>
        <w:ind w:left="4956" w:right="-284" w:firstLine="708"/>
        <w:rPr>
          <w:bCs/>
          <w:sz w:val="28"/>
          <w:szCs w:val="28"/>
          <w:lang w:eastAsia="ru-RU"/>
        </w:rPr>
      </w:pPr>
      <w:r w:rsidRPr="004019F1">
        <w:rPr>
          <w:bCs/>
          <w:sz w:val="28"/>
          <w:szCs w:val="28"/>
          <w:lang w:eastAsia="ru-RU"/>
        </w:rPr>
        <w:t>поселения Тимашевского района</w:t>
      </w:r>
    </w:p>
    <w:p w:rsidR="00974660" w:rsidRPr="004019F1" w:rsidRDefault="00D575E2" w:rsidP="00974660">
      <w:pPr>
        <w:widowControl w:val="0"/>
        <w:suppressAutoHyphens w:val="0"/>
        <w:autoSpaceDE w:val="0"/>
        <w:autoSpaceDN w:val="0"/>
        <w:ind w:left="4956" w:right="-284" w:firstLine="708"/>
        <w:rPr>
          <w:bCs/>
          <w:sz w:val="28"/>
          <w:szCs w:val="28"/>
          <w:lang w:eastAsia="ru-RU"/>
        </w:rPr>
      </w:pPr>
      <w:r>
        <w:rPr>
          <w:bCs/>
          <w:sz w:val="28"/>
          <w:szCs w:val="28"/>
          <w:lang w:eastAsia="ru-RU"/>
        </w:rPr>
        <w:t>от 27 июня 2022 года № 103</w:t>
      </w:r>
    </w:p>
    <w:p w:rsidR="00974660" w:rsidRPr="004019F1" w:rsidRDefault="00974660" w:rsidP="00974660">
      <w:pPr>
        <w:widowControl w:val="0"/>
        <w:suppressAutoHyphens w:val="0"/>
        <w:autoSpaceDE w:val="0"/>
        <w:autoSpaceDN w:val="0"/>
        <w:ind w:left="4956" w:firstLine="708"/>
        <w:rPr>
          <w:b/>
          <w:bCs/>
          <w:sz w:val="28"/>
          <w:szCs w:val="28"/>
          <w:lang w:eastAsia="ru-RU"/>
        </w:rPr>
      </w:pPr>
    </w:p>
    <w:p w:rsidR="00974660" w:rsidRPr="004019F1" w:rsidRDefault="00974660" w:rsidP="00974660">
      <w:pPr>
        <w:widowControl w:val="0"/>
        <w:suppressAutoHyphens w:val="0"/>
        <w:autoSpaceDE w:val="0"/>
        <w:autoSpaceDN w:val="0"/>
        <w:jc w:val="center"/>
        <w:rPr>
          <w:b/>
          <w:bCs/>
          <w:sz w:val="28"/>
          <w:szCs w:val="28"/>
          <w:lang w:eastAsia="ru-RU"/>
        </w:rPr>
      </w:pPr>
    </w:p>
    <w:p w:rsidR="00974660" w:rsidRPr="004019F1" w:rsidRDefault="00974660" w:rsidP="00974660">
      <w:pPr>
        <w:widowControl w:val="0"/>
        <w:suppressAutoHyphens w:val="0"/>
        <w:autoSpaceDE w:val="0"/>
        <w:autoSpaceDN w:val="0"/>
        <w:jc w:val="center"/>
        <w:rPr>
          <w:b/>
          <w:bCs/>
          <w:sz w:val="28"/>
          <w:szCs w:val="28"/>
          <w:lang w:eastAsia="ru-RU"/>
        </w:rPr>
      </w:pPr>
    </w:p>
    <w:p w:rsidR="00974660" w:rsidRPr="004019F1" w:rsidRDefault="00974660" w:rsidP="00974660">
      <w:pPr>
        <w:widowControl w:val="0"/>
        <w:suppressAutoHyphens w:val="0"/>
        <w:autoSpaceDE w:val="0"/>
        <w:autoSpaceDN w:val="0"/>
        <w:jc w:val="center"/>
        <w:rPr>
          <w:b/>
          <w:bCs/>
          <w:sz w:val="28"/>
          <w:szCs w:val="28"/>
          <w:lang w:eastAsia="ru-RU"/>
        </w:rPr>
      </w:pPr>
    </w:p>
    <w:p w:rsidR="00974660" w:rsidRPr="004019F1" w:rsidRDefault="00974660" w:rsidP="00974660">
      <w:pPr>
        <w:widowControl w:val="0"/>
        <w:suppressAutoHyphens w:val="0"/>
        <w:autoSpaceDE w:val="0"/>
        <w:autoSpaceDN w:val="0"/>
        <w:jc w:val="center"/>
        <w:rPr>
          <w:b/>
          <w:bCs/>
          <w:sz w:val="28"/>
          <w:szCs w:val="28"/>
          <w:lang w:eastAsia="ru-RU"/>
        </w:rPr>
      </w:pPr>
      <w:r w:rsidRPr="004019F1">
        <w:rPr>
          <w:b/>
          <w:bCs/>
          <w:sz w:val="28"/>
          <w:szCs w:val="28"/>
          <w:lang w:eastAsia="ru-RU"/>
        </w:rPr>
        <w:t>ПРАВИЛА</w:t>
      </w:r>
    </w:p>
    <w:p w:rsidR="00974660" w:rsidRPr="004019F1" w:rsidRDefault="00974660" w:rsidP="00974660">
      <w:pPr>
        <w:widowControl w:val="0"/>
        <w:suppressAutoHyphens w:val="0"/>
        <w:autoSpaceDE w:val="0"/>
        <w:autoSpaceDN w:val="0"/>
        <w:jc w:val="center"/>
        <w:rPr>
          <w:b/>
          <w:bCs/>
          <w:sz w:val="28"/>
          <w:szCs w:val="28"/>
          <w:lang w:eastAsia="ru-RU"/>
        </w:rPr>
      </w:pPr>
      <w:r w:rsidRPr="004019F1">
        <w:rPr>
          <w:b/>
          <w:bCs/>
          <w:sz w:val="28"/>
          <w:szCs w:val="28"/>
          <w:lang w:eastAsia="ru-RU"/>
        </w:rPr>
        <w:t>благоустройства территории Незаймановского сельского поселения</w:t>
      </w:r>
    </w:p>
    <w:p w:rsidR="00974660" w:rsidRPr="004019F1" w:rsidRDefault="00974660" w:rsidP="00974660">
      <w:pPr>
        <w:widowControl w:val="0"/>
        <w:suppressAutoHyphens w:val="0"/>
        <w:autoSpaceDE w:val="0"/>
        <w:autoSpaceDN w:val="0"/>
        <w:jc w:val="center"/>
        <w:rPr>
          <w:b/>
          <w:bCs/>
          <w:sz w:val="28"/>
          <w:szCs w:val="28"/>
          <w:lang w:eastAsia="ru-RU"/>
        </w:rPr>
      </w:pPr>
      <w:r w:rsidRPr="004019F1">
        <w:rPr>
          <w:b/>
          <w:bCs/>
          <w:sz w:val="28"/>
          <w:szCs w:val="28"/>
          <w:lang w:eastAsia="ru-RU"/>
        </w:rPr>
        <w:t>Тимашевского района</w:t>
      </w:r>
    </w:p>
    <w:p w:rsidR="00974660" w:rsidRPr="004019F1" w:rsidRDefault="00974660" w:rsidP="00974660">
      <w:pPr>
        <w:suppressAutoHyphens w:val="0"/>
        <w:spacing w:after="1" w:line="276" w:lineRule="auto"/>
        <w:rPr>
          <w:rFonts w:eastAsia="Arial"/>
          <w:sz w:val="28"/>
          <w:szCs w:val="28"/>
          <w:lang w:eastAsia="en-US"/>
        </w:rPr>
      </w:pPr>
    </w:p>
    <w:p w:rsidR="00FB24FF" w:rsidRPr="004019F1" w:rsidRDefault="00FB24FF" w:rsidP="00974660">
      <w:pPr>
        <w:suppressAutoHyphens w:val="0"/>
        <w:spacing w:after="1" w:line="276" w:lineRule="auto"/>
        <w:rPr>
          <w:rFonts w:eastAsia="Arial"/>
          <w:sz w:val="28"/>
          <w:szCs w:val="28"/>
          <w:lang w:eastAsia="en-US"/>
        </w:rPr>
      </w:pPr>
    </w:p>
    <w:p w:rsidR="00974660" w:rsidRPr="004019F1" w:rsidRDefault="00974660" w:rsidP="00974660">
      <w:pPr>
        <w:suppressAutoHyphens w:val="0"/>
        <w:spacing w:after="200" w:line="276" w:lineRule="auto"/>
        <w:jc w:val="center"/>
        <w:rPr>
          <w:rFonts w:eastAsia="Arial"/>
          <w:bCs/>
          <w:sz w:val="28"/>
          <w:szCs w:val="28"/>
          <w:lang w:eastAsia="en-US"/>
        </w:rPr>
      </w:pPr>
      <w:r w:rsidRPr="004019F1">
        <w:rPr>
          <w:rFonts w:eastAsia="Arial"/>
          <w:bCs/>
          <w:sz w:val="28"/>
          <w:szCs w:val="28"/>
          <w:lang w:eastAsia="en-US"/>
        </w:rPr>
        <w:t>Оглавление</w:t>
      </w:r>
    </w:p>
    <w:tbl>
      <w:tblPr>
        <w:tblW w:w="9639" w:type="dxa"/>
        <w:tblInd w:w="28" w:type="dxa"/>
        <w:tblLayout w:type="fixed"/>
        <w:tblCellMar>
          <w:top w:w="28" w:type="dxa"/>
          <w:left w:w="28" w:type="dxa"/>
          <w:bottom w:w="28" w:type="dxa"/>
          <w:right w:w="28" w:type="dxa"/>
        </w:tblCellMar>
        <w:tblLook w:val="0000" w:firstRow="0" w:lastRow="0" w:firstColumn="0" w:lastColumn="0" w:noHBand="0" w:noVBand="0"/>
      </w:tblPr>
      <w:tblGrid>
        <w:gridCol w:w="851"/>
        <w:gridCol w:w="7938"/>
        <w:gridCol w:w="850"/>
      </w:tblGrid>
      <w:tr w:rsidR="004019F1" w:rsidRPr="004019F1" w:rsidTr="004E77E8">
        <w:trPr>
          <w:trHeight w:val="673"/>
        </w:trPr>
        <w:tc>
          <w:tcPr>
            <w:tcW w:w="851" w:type="dxa"/>
            <w:tcBorders>
              <w:top w:val="single" w:sz="8" w:space="0" w:color="808080"/>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jc w:val="center"/>
              <w:rPr>
                <w:rFonts w:eastAsia="Calibri"/>
                <w:sz w:val="28"/>
                <w:szCs w:val="28"/>
              </w:rPr>
            </w:pPr>
            <w:r w:rsidRPr="004019F1">
              <w:rPr>
                <w:rFonts w:eastAsia="Calibri"/>
                <w:sz w:val="28"/>
                <w:szCs w:val="28"/>
              </w:rPr>
              <w:t>№ пп</w:t>
            </w:r>
          </w:p>
        </w:tc>
        <w:tc>
          <w:tcPr>
            <w:tcW w:w="7938" w:type="dxa"/>
            <w:tcBorders>
              <w:top w:val="single" w:sz="8" w:space="0" w:color="808080"/>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jc w:val="center"/>
              <w:rPr>
                <w:rFonts w:eastAsia="Calibri"/>
                <w:sz w:val="28"/>
                <w:szCs w:val="28"/>
              </w:rPr>
            </w:pPr>
            <w:r w:rsidRPr="004019F1">
              <w:rPr>
                <w:rFonts w:eastAsia="Calibri"/>
                <w:sz w:val="28"/>
                <w:szCs w:val="28"/>
              </w:rPr>
              <w:t>Наименование</w:t>
            </w:r>
          </w:p>
        </w:tc>
        <w:tc>
          <w:tcPr>
            <w:tcW w:w="850" w:type="dxa"/>
            <w:tcBorders>
              <w:top w:val="single" w:sz="8" w:space="0" w:color="808080"/>
              <w:left w:val="single" w:sz="8" w:space="0" w:color="808080"/>
              <w:bottom w:val="single" w:sz="8" w:space="0" w:color="808080"/>
              <w:right w:val="single" w:sz="8" w:space="0" w:color="808080"/>
            </w:tcBorders>
            <w:shd w:val="clear" w:color="auto" w:fill="auto"/>
          </w:tcPr>
          <w:p w:rsidR="00FB24FF" w:rsidRPr="004019F1" w:rsidRDefault="00FB24FF" w:rsidP="004E77E8">
            <w:pPr>
              <w:suppressLineNumbers/>
              <w:suppressAutoHyphens w:val="0"/>
              <w:spacing w:after="160" w:line="256" w:lineRule="auto"/>
              <w:jc w:val="center"/>
              <w:rPr>
                <w:rFonts w:eastAsia="Calibri"/>
                <w:sz w:val="28"/>
                <w:szCs w:val="28"/>
              </w:rPr>
            </w:pPr>
            <w:r w:rsidRPr="004019F1">
              <w:rPr>
                <w:rFonts w:eastAsia="Calibri"/>
                <w:sz w:val="28"/>
                <w:szCs w:val="28"/>
              </w:rPr>
              <w:t>Стр.</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 Общие положения</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3</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2</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2. Основные понятия</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8</w:t>
            </w:r>
          </w:p>
        </w:tc>
      </w:tr>
      <w:tr w:rsidR="004019F1" w:rsidRPr="004019F1" w:rsidTr="004E77E8">
        <w:trPr>
          <w:trHeight w:val="752"/>
        </w:trPr>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3</w:t>
            </w:r>
          </w:p>
        </w:tc>
        <w:tc>
          <w:tcPr>
            <w:tcW w:w="7938" w:type="dxa"/>
            <w:tcBorders>
              <w:left w:val="single" w:sz="8" w:space="0" w:color="808080"/>
              <w:bottom w:val="single" w:sz="8" w:space="0" w:color="808080"/>
            </w:tcBorders>
            <w:shd w:val="clear" w:color="auto" w:fill="auto"/>
          </w:tcPr>
          <w:p w:rsidR="00FB24FF" w:rsidRPr="004019F1" w:rsidRDefault="00FB24FF" w:rsidP="004E77E8">
            <w:pPr>
              <w:rPr>
                <w:sz w:val="28"/>
                <w:szCs w:val="28"/>
                <w:lang w:eastAsia="ru-RU"/>
              </w:rPr>
            </w:pPr>
            <w:r w:rsidRPr="004019F1">
              <w:rPr>
                <w:rFonts w:eastAsia="Calibri"/>
                <w:sz w:val="28"/>
                <w:szCs w:val="28"/>
              </w:rPr>
              <w:t xml:space="preserve">3. </w:t>
            </w:r>
            <w:r w:rsidRPr="004019F1">
              <w:rPr>
                <w:sz w:val="28"/>
                <w:szCs w:val="28"/>
                <w:lang w:eastAsia="ru-RU"/>
              </w:rPr>
              <w:t>Общие требования благоустройства территории Незаймановского сельского поселения</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13</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 Элементы благоустройства территории</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14</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5</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4.1. Озеленение</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15</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6</w:t>
            </w:r>
          </w:p>
        </w:tc>
        <w:tc>
          <w:tcPr>
            <w:tcW w:w="7938" w:type="dxa"/>
            <w:tcBorders>
              <w:left w:val="single" w:sz="8" w:space="0" w:color="808080"/>
              <w:bottom w:val="single" w:sz="8" w:space="0" w:color="808080"/>
            </w:tcBorders>
            <w:shd w:val="clear" w:color="auto" w:fill="auto"/>
          </w:tcPr>
          <w:p w:rsidR="00FB24FF" w:rsidRPr="004019F1" w:rsidRDefault="004019F1" w:rsidP="004E77E8">
            <w:pPr>
              <w:suppressLineNumbers/>
              <w:suppressAutoHyphens w:val="0"/>
              <w:spacing w:after="160" w:line="256" w:lineRule="auto"/>
              <w:rPr>
                <w:rFonts w:eastAsia="Calibri"/>
                <w:sz w:val="28"/>
                <w:szCs w:val="28"/>
              </w:rPr>
            </w:pPr>
            <w:r>
              <w:rPr>
                <w:rFonts w:eastAsia="Calibri"/>
                <w:sz w:val="28"/>
                <w:szCs w:val="28"/>
              </w:rPr>
              <w:t>4.2.</w:t>
            </w:r>
            <w:r w:rsidR="00FB24FF" w:rsidRPr="004019F1">
              <w:rPr>
                <w:rFonts w:eastAsia="Calibri"/>
                <w:sz w:val="28"/>
                <w:szCs w:val="28"/>
              </w:rPr>
              <w:t>Малые архитектурные формы</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17</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7</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4.3. Площадки.  Игровое и спортивное оборудование</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19</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8</w:t>
            </w:r>
          </w:p>
        </w:tc>
        <w:tc>
          <w:tcPr>
            <w:tcW w:w="7938" w:type="dxa"/>
            <w:tcBorders>
              <w:left w:val="single" w:sz="8" w:space="0" w:color="808080"/>
              <w:bottom w:val="single" w:sz="8" w:space="0" w:color="808080"/>
            </w:tcBorders>
            <w:shd w:val="clear" w:color="auto" w:fill="auto"/>
          </w:tcPr>
          <w:p w:rsidR="00FB24FF" w:rsidRPr="004019F1" w:rsidRDefault="004019F1" w:rsidP="004E77E8">
            <w:pPr>
              <w:suppressLineNumbers/>
              <w:suppressAutoHyphens w:val="0"/>
              <w:spacing w:after="160" w:line="256" w:lineRule="auto"/>
              <w:rPr>
                <w:rFonts w:eastAsia="Calibri"/>
                <w:sz w:val="28"/>
                <w:szCs w:val="28"/>
              </w:rPr>
            </w:pPr>
            <w:r>
              <w:rPr>
                <w:rFonts w:eastAsia="Calibri"/>
                <w:sz w:val="28"/>
                <w:szCs w:val="28"/>
              </w:rPr>
              <w:t>4.4.</w:t>
            </w:r>
            <w:r w:rsidR="00FB24FF" w:rsidRPr="004019F1">
              <w:rPr>
                <w:rFonts w:eastAsia="Calibri"/>
                <w:sz w:val="28"/>
                <w:szCs w:val="28"/>
              </w:rPr>
              <w:t>Ограждения</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20</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9</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4.5. Средства размещения информации и рекламные конструкции</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21</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10</w:t>
            </w:r>
          </w:p>
        </w:tc>
        <w:tc>
          <w:tcPr>
            <w:tcW w:w="7938"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Arial"/>
                <w:sz w:val="28"/>
                <w:szCs w:val="28"/>
              </w:rPr>
              <w:t>4.6. Пешеходные коммуникации</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26</w:t>
            </w:r>
          </w:p>
        </w:tc>
      </w:tr>
      <w:tr w:rsidR="004019F1" w:rsidRPr="004019F1" w:rsidTr="004E77E8">
        <w:trPr>
          <w:trHeight w:val="522"/>
        </w:trPr>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11</w:t>
            </w:r>
          </w:p>
        </w:tc>
        <w:tc>
          <w:tcPr>
            <w:tcW w:w="7938" w:type="dxa"/>
            <w:tcBorders>
              <w:left w:val="single" w:sz="8" w:space="0" w:color="808080"/>
              <w:bottom w:val="single" w:sz="8" w:space="0" w:color="808080"/>
            </w:tcBorders>
            <w:shd w:val="clear" w:color="auto" w:fill="auto"/>
          </w:tcPr>
          <w:p w:rsidR="00FB24FF" w:rsidRPr="004019F1" w:rsidRDefault="004019F1" w:rsidP="004E77E8">
            <w:pPr>
              <w:suppressAutoHyphens w:val="0"/>
              <w:rPr>
                <w:rFonts w:eastAsia="Arial"/>
                <w:sz w:val="28"/>
                <w:szCs w:val="28"/>
              </w:rPr>
            </w:pPr>
            <w:r>
              <w:rPr>
                <w:rFonts w:eastAsia="Calibri"/>
                <w:sz w:val="28"/>
                <w:szCs w:val="28"/>
              </w:rPr>
              <w:t>4.7.</w:t>
            </w:r>
            <w:r w:rsidR="00FB24FF" w:rsidRPr="004019F1">
              <w:rPr>
                <w:rFonts w:eastAsia="Calibri"/>
                <w:sz w:val="28"/>
                <w:szCs w:val="28"/>
              </w:rPr>
              <w:t xml:space="preserve">Элементы освещения территории Незаймановского </w:t>
            </w:r>
            <w:proofErr w:type="gramStart"/>
            <w:r w:rsidR="00FB24FF" w:rsidRPr="004019F1">
              <w:rPr>
                <w:rFonts w:eastAsia="Calibri"/>
                <w:sz w:val="28"/>
                <w:szCs w:val="28"/>
              </w:rPr>
              <w:t>сельского  поселения</w:t>
            </w:r>
            <w:proofErr w:type="gramEnd"/>
            <w:r w:rsidR="00FB24FF" w:rsidRPr="004019F1">
              <w:rPr>
                <w:rFonts w:eastAsia="Calibri"/>
                <w:sz w:val="28"/>
                <w:szCs w:val="28"/>
              </w:rPr>
              <w:t xml:space="preserve"> Тимашевского района</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26</w:t>
            </w:r>
          </w:p>
        </w:tc>
      </w:tr>
      <w:tr w:rsidR="004019F1" w:rsidRPr="004019F1" w:rsidTr="004E77E8">
        <w:tc>
          <w:tcPr>
            <w:tcW w:w="851" w:type="dxa"/>
            <w:tcBorders>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12</w:t>
            </w:r>
          </w:p>
        </w:tc>
        <w:tc>
          <w:tcPr>
            <w:tcW w:w="7938" w:type="dxa"/>
            <w:tcBorders>
              <w:left w:val="single" w:sz="8" w:space="0" w:color="808080"/>
              <w:bottom w:val="single" w:sz="8" w:space="0" w:color="808080"/>
            </w:tcBorders>
            <w:shd w:val="clear" w:color="auto" w:fill="auto"/>
          </w:tcPr>
          <w:p w:rsidR="00FB24FF" w:rsidRPr="004019F1" w:rsidRDefault="004019F1" w:rsidP="004E77E8">
            <w:pPr>
              <w:suppressLineNumbers/>
              <w:suppressAutoHyphens w:val="0"/>
              <w:spacing w:after="160" w:line="256" w:lineRule="auto"/>
              <w:rPr>
                <w:rFonts w:eastAsia="Calibri"/>
                <w:sz w:val="28"/>
                <w:szCs w:val="28"/>
              </w:rPr>
            </w:pPr>
            <w:r>
              <w:rPr>
                <w:rFonts w:eastAsia="Calibri"/>
                <w:sz w:val="28"/>
                <w:szCs w:val="28"/>
              </w:rPr>
              <w:t>4.8.</w:t>
            </w:r>
            <w:r w:rsidR="00FB24FF" w:rsidRPr="004019F1">
              <w:rPr>
                <w:rFonts w:eastAsia="Calibri"/>
                <w:sz w:val="28"/>
                <w:szCs w:val="28"/>
              </w:rPr>
              <w:t>Домовые знаки (Аншлаги)Требования к объектам благоустройства</w:t>
            </w:r>
          </w:p>
        </w:tc>
        <w:tc>
          <w:tcPr>
            <w:tcW w:w="850" w:type="dxa"/>
            <w:tcBorders>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27</w:t>
            </w:r>
          </w:p>
        </w:tc>
      </w:tr>
      <w:tr w:rsidR="004019F1" w:rsidRPr="004019F1" w:rsidTr="004E77E8">
        <w:tc>
          <w:tcPr>
            <w:tcW w:w="851" w:type="dxa"/>
            <w:tcBorders>
              <w:left w:val="single" w:sz="8" w:space="0" w:color="808080"/>
              <w:bottom w:val="single" w:sz="4" w:space="0" w:color="auto"/>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lastRenderedPageBreak/>
              <w:t>13</w:t>
            </w:r>
          </w:p>
        </w:tc>
        <w:tc>
          <w:tcPr>
            <w:tcW w:w="7938" w:type="dxa"/>
            <w:tcBorders>
              <w:left w:val="single" w:sz="8" w:space="0" w:color="808080"/>
              <w:bottom w:val="single" w:sz="4" w:space="0" w:color="auto"/>
            </w:tcBorders>
            <w:shd w:val="clear" w:color="auto" w:fill="auto"/>
          </w:tcPr>
          <w:p w:rsidR="00FB24FF" w:rsidRPr="004019F1" w:rsidRDefault="004019F1" w:rsidP="004E77E8">
            <w:pPr>
              <w:suppressLineNumbers/>
              <w:suppressAutoHyphens w:val="0"/>
              <w:spacing w:after="160" w:line="256" w:lineRule="auto"/>
              <w:rPr>
                <w:rFonts w:eastAsia="Calibri"/>
                <w:sz w:val="28"/>
                <w:szCs w:val="28"/>
              </w:rPr>
            </w:pPr>
            <w:r>
              <w:rPr>
                <w:rFonts w:eastAsia="Calibri"/>
                <w:sz w:val="28"/>
                <w:szCs w:val="28"/>
              </w:rPr>
              <w:t>4.9.</w:t>
            </w:r>
            <w:r w:rsidR="00FB24FF" w:rsidRPr="004019F1">
              <w:rPr>
                <w:rFonts w:eastAsia="Calibri"/>
                <w:sz w:val="28"/>
                <w:szCs w:val="28"/>
              </w:rPr>
              <w:t>Участки детских садов и школ</w:t>
            </w:r>
          </w:p>
        </w:tc>
        <w:tc>
          <w:tcPr>
            <w:tcW w:w="850" w:type="dxa"/>
            <w:tcBorders>
              <w:left w:val="single" w:sz="8" w:space="0" w:color="808080"/>
              <w:bottom w:val="single" w:sz="4" w:space="0" w:color="auto"/>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28</w:t>
            </w:r>
          </w:p>
        </w:tc>
      </w:tr>
      <w:tr w:rsidR="004019F1" w:rsidRPr="004019F1" w:rsidTr="004E77E8">
        <w:tc>
          <w:tcPr>
            <w:tcW w:w="851" w:type="dxa"/>
            <w:tcBorders>
              <w:top w:val="single" w:sz="4" w:space="0" w:color="auto"/>
              <w:left w:val="single" w:sz="4" w:space="0" w:color="auto"/>
              <w:bottom w:val="single" w:sz="4" w:space="0" w:color="auto"/>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019F1" w:rsidRPr="004019F1" w:rsidRDefault="004019F1" w:rsidP="004019F1">
            <w:pPr>
              <w:suppressLineNumbers/>
              <w:suppressAutoHyphens w:val="0"/>
              <w:spacing w:line="256" w:lineRule="auto"/>
              <w:rPr>
                <w:rFonts w:eastAsia="Calibri"/>
                <w:sz w:val="28"/>
                <w:szCs w:val="28"/>
              </w:rPr>
            </w:pPr>
            <w:r>
              <w:rPr>
                <w:rFonts w:eastAsia="Calibri"/>
                <w:sz w:val="28"/>
                <w:szCs w:val="28"/>
              </w:rPr>
              <w:t>4.10.</w:t>
            </w:r>
            <w:r w:rsidRPr="004019F1">
              <w:rPr>
                <w:rFonts w:eastAsia="Calibri"/>
                <w:sz w:val="28"/>
                <w:szCs w:val="28"/>
              </w:rPr>
              <w:t xml:space="preserve">Участки длительного и кратковременного </w:t>
            </w:r>
          </w:p>
          <w:p w:rsidR="00FB24FF" w:rsidRPr="004019F1" w:rsidRDefault="004019F1" w:rsidP="004019F1">
            <w:pPr>
              <w:suppressLineNumbers/>
              <w:suppressAutoHyphens w:val="0"/>
              <w:spacing w:line="256" w:lineRule="auto"/>
              <w:rPr>
                <w:rFonts w:eastAsia="Calibri"/>
                <w:sz w:val="28"/>
                <w:szCs w:val="28"/>
              </w:rPr>
            </w:pPr>
            <w:r w:rsidRPr="004019F1">
              <w:rPr>
                <w:rFonts w:eastAsia="Calibri"/>
                <w:sz w:val="28"/>
                <w:szCs w:val="28"/>
              </w:rPr>
              <w:t>хранения автотранспортных средств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29</w:t>
            </w:r>
          </w:p>
        </w:tc>
      </w:tr>
      <w:tr w:rsidR="004019F1" w:rsidRPr="004019F1" w:rsidTr="004E77E8">
        <w:tc>
          <w:tcPr>
            <w:tcW w:w="851" w:type="dxa"/>
            <w:tcBorders>
              <w:top w:val="single" w:sz="4" w:space="0" w:color="auto"/>
              <w:left w:val="single" w:sz="4" w:space="0" w:color="auto"/>
              <w:bottom w:val="single" w:sz="4" w:space="0" w:color="auto"/>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FB24FF" w:rsidRPr="004019F1" w:rsidRDefault="004019F1" w:rsidP="004E77E8">
            <w:pPr>
              <w:suppressLineNumbers/>
              <w:suppressAutoHyphens w:val="0"/>
              <w:spacing w:after="160" w:line="256" w:lineRule="auto"/>
              <w:rPr>
                <w:rFonts w:eastAsia="Calibri"/>
                <w:sz w:val="28"/>
                <w:szCs w:val="28"/>
              </w:rPr>
            </w:pPr>
            <w:r>
              <w:rPr>
                <w:rFonts w:eastAsia="Calibri"/>
                <w:sz w:val="28"/>
                <w:szCs w:val="28"/>
              </w:rPr>
              <w:t>4.11.</w:t>
            </w:r>
            <w:r w:rsidR="00FB24FF" w:rsidRPr="004019F1">
              <w:rPr>
                <w:rFonts w:eastAsia="Calibri"/>
                <w:sz w:val="28"/>
                <w:szCs w:val="28"/>
              </w:rPr>
              <w:t>Технические зоны транспортных, инженерных коммуникаций, водоохранные зоны</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31</w:t>
            </w:r>
          </w:p>
        </w:tc>
      </w:tr>
      <w:tr w:rsidR="004019F1" w:rsidRPr="004019F1" w:rsidTr="004E77E8">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16</w:t>
            </w:r>
          </w:p>
        </w:tc>
        <w:tc>
          <w:tcPr>
            <w:tcW w:w="7938" w:type="dxa"/>
            <w:tcBorders>
              <w:top w:val="single" w:sz="4" w:space="0" w:color="auto"/>
              <w:left w:val="single" w:sz="8" w:space="0" w:color="808080"/>
              <w:bottom w:val="single" w:sz="8" w:space="0" w:color="808080"/>
            </w:tcBorders>
            <w:shd w:val="clear" w:color="auto" w:fill="auto"/>
          </w:tcPr>
          <w:p w:rsidR="00FB24FF" w:rsidRPr="004019F1" w:rsidRDefault="00FB24FF" w:rsidP="004E77E8">
            <w:pPr>
              <w:suppressLineNumbers/>
              <w:suppressAutoHyphens w:val="0"/>
              <w:spacing w:after="160" w:line="256" w:lineRule="auto"/>
              <w:rPr>
                <w:rFonts w:eastAsia="Calibri"/>
                <w:sz w:val="28"/>
                <w:szCs w:val="28"/>
              </w:rPr>
            </w:pPr>
            <w:r w:rsidRPr="004019F1">
              <w:rPr>
                <w:rFonts w:eastAsia="Calibri"/>
                <w:sz w:val="28"/>
                <w:szCs w:val="28"/>
              </w:rPr>
              <w:t>4.12. Территории производственного назначения</w:t>
            </w:r>
          </w:p>
        </w:tc>
        <w:tc>
          <w:tcPr>
            <w:tcW w:w="850" w:type="dxa"/>
            <w:tcBorders>
              <w:top w:val="single" w:sz="4" w:space="0" w:color="auto"/>
              <w:left w:val="single" w:sz="8" w:space="0" w:color="808080"/>
              <w:bottom w:val="single" w:sz="8" w:space="0" w:color="808080"/>
              <w:right w:val="single" w:sz="8" w:space="0" w:color="808080"/>
            </w:tcBorders>
            <w:shd w:val="clear" w:color="auto" w:fill="auto"/>
          </w:tcPr>
          <w:p w:rsidR="00FB24FF"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31</w:t>
            </w:r>
          </w:p>
        </w:tc>
      </w:tr>
      <w:tr w:rsidR="00B518F8" w:rsidRPr="004019F1" w:rsidTr="004E77E8">
        <w:tc>
          <w:tcPr>
            <w:tcW w:w="851" w:type="dxa"/>
            <w:tcBorders>
              <w:top w:val="single" w:sz="4" w:space="0" w:color="auto"/>
              <w:left w:val="single" w:sz="8" w:space="0" w:color="808080"/>
              <w:bottom w:val="single" w:sz="8" w:space="0" w:color="808080"/>
            </w:tcBorders>
            <w:shd w:val="clear" w:color="auto" w:fill="auto"/>
          </w:tcPr>
          <w:p w:rsidR="00B518F8" w:rsidRPr="004019F1" w:rsidRDefault="00B518F8" w:rsidP="004E77E8">
            <w:pPr>
              <w:suppressLineNumbers/>
              <w:suppressAutoHyphens w:val="0"/>
              <w:spacing w:after="160" w:line="256" w:lineRule="auto"/>
              <w:rPr>
                <w:rFonts w:eastAsia="Calibri"/>
                <w:sz w:val="28"/>
                <w:szCs w:val="28"/>
              </w:rPr>
            </w:pPr>
            <w:r w:rsidRPr="004019F1">
              <w:rPr>
                <w:rFonts w:eastAsia="Calibri"/>
                <w:sz w:val="28"/>
                <w:szCs w:val="28"/>
              </w:rPr>
              <w:t>17</w:t>
            </w:r>
          </w:p>
        </w:tc>
        <w:tc>
          <w:tcPr>
            <w:tcW w:w="7938" w:type="dxa"/>
            <w:tcBorders>
              <w:left w:val="single" w:sz="8" w:space="0" w:color="808080"/>
              <w:bottom w:val="single" w:sz="8" w:space="0" w:color="808080"/>
            </w:tcBorders>
            <w:shd w:val="clear" w:color="auto" w:fill="auto"/>
          </w:tcPr>
          <w:p w:rsidR="00B518F8" w:rsidRPr="004019F1" w:rsidRDefault="00B518F8" w:rsidP="004E77E8">
            <w:pPr>
              <w:suppressLineNumbers/>
              <w:suppressAutoHyphens w:val="0"/>
              <w:spacing w:after="160" w:line="256" w:lineRule="auto"/>
              <w:rPr>
                <w:rFonts w:eastAsia="Calibri"/>
                <w:sz w:val="28"/>
                <w:szCs w:val="28"/>
              </w:rPr>
            </w:pPr>
            <w:r w:rsidRPr="004019F1">
              <w:rPr>
                <w:rFonts w:eastAsia="Calibri"/>
                <w:sz w:val="28"/>
                <w:szCs w:val="28"/>
              </w:rPr>
              <w:t>4.13. Конструкции павильонов ожидания общественного транспорта</w:t>
            </w:r>
          </w:p>
        </w:tc>
        <w:tc>
          <w:tcPr>
            <w:tcW w:w="850" w:type="dxa"/>
            <w:tcBorders>
              <w:left w:val="single" w:sz="8" w:space="0" w:color="808080"/>
              <w:bottom w:val="single" w:sz="8" w:space="0" w:color="808080"/>
              <w:right w:val="single" w:sz="8" w:space="0" w:color="808080"/>
            </w:tcBorders>
            <w:shd w:val="clear" w:color="auto" w:fill="auto"/>
          </w:tcPr>
          <w:p w:rsidR="00B518F8" w:rsidRPr="004019F1" w:rsidRDefault="00451297" w:rsidP="004E77E8">
            <w:pPr>
              <w:suppressLineNumbers/>
              <w:suppressAutoHyphens w:val="0"/>
              <w:spacing w:after="160" w:line="256" w:lineRule="auto"/>
              <w:jc w:val="center"/>
              <w:rPr>
                <w:rFonts w:eastAsia="Calibri"/>
                <w:sz w:val="28"/>
                <w:szCs w:val="28"/>
              </w:rPr>
            </w:pPr>
            <w:r>
              <w:rPr>
                <w:rFonts w:eastAsia="Calibri"/>
                <w:sz w:val="28"/>
                <w:szCs w:val="28"/>
              </w:rPr>
              <w:t>31</w:t>
            </w:r>
          </w:p>
        </w:tc>
      </w:tr>
      <w:tr w:rsidR="004019F1" w:rsidRPr="004019F1" w:rsidTr="004E77E8">
        <w:tc>
          <w:tcPr>
            <w:tcW w:w="851" w:type="dxa"/>
            <w:tcBorders>
              <w:top w:val="single" w:sz="4" w:space="0" w:color="auto"/>
              <w:left w:val="single" w:sz="8" w:space="0" w:color="808080"/>
              <w:bottom w:val="single" w:sz="8" w:space="0" w:color="808080"/>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18</w:t>
            </w:r>
          </w:p>
        </w:tc>
        <w:tc>
          <w:tcPr>
            <w:tcW w:w="7938" w:type="dxa"/>
            <w:tcBorders>
              <w:left w:val="single" w:sz="8" w:space="0" w:color="808080"/>
              <w:bottom w:val="single" w:sz="8" w:space="0" w:color="808080"/>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5. Требования к объектам благоустройства</w:t>
            </w:r>
          </w:p>
        </w:tc>
        <w:tc>
          <w:tcPr>
            <w:tcW w:w="850" w:type="dxa"/>
            <w:tcBorders>
              <w:left w:val="single" w:sz="8" w:space="0" w:color="808080"/>
              <w:bottom w:val="single" w:sz="8" w:space="0" w:color="808080"/>
              <w:right w:val="single" w:sz="8" w:space="0" w:color="808080"/>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32</w:t>
            </w:r>
          </w:p>
        </w:tc>
      </w:tr>
      <w:tr w:rsidR="004019F1" w:rsidRPr="004019F1" w:rsidTr="004E77E8">
        <w:tc>
          <w:tcPr>
            <w:tcW w:w="851" w:type="dxa"/>
            <w:tcBorders>
              <w:left w:val="single" w:sz="8" w:space="0" w:color="808080"/>
              <w:bottom w:val="single" w:sz="8" w:space="0" w:color="808080"/>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19</w:t>
            </w:r>
          </w:p>
          <w:p w:rsidR="00B518F8" w:rsidRPr="004019F1" w:rsidRDefault="00B518F8" w:rsidP="00B518F8">
            <w:pPr>
              <w:suppressLineNumbers/>
              <w:suppressAutoHyphens w:val="0"/>
              <w:spacing w:after="160" w:line="256" w:lineRule="auto"/>
              <w:rPr>
                <w:rFonts w:eastAsia="Calibri"/>
                <w:sz w:val="28"/>
                <w:szCs w:val="28"/>
              </w:rPr>
            </w:pPr>
          </w:p>
        </w:tc>
        <w:tc>
          <w:tcPr>
            <w:tcW w:w="7938" w:type="dxa"/>
            <w:tcBorders>
              <w:left w:val="single" w:sz="8" w:space="0" w:color="808080"/>
              <w:bottom w:val="single" w:sz="8" w:space="0" w:color="808080"/>
            </w:tcBorders>
            <w:shd w:val="clear" w:color="auto" w:fill="auto"/>
          </w:tcPr>
          <w:p w:rsidR="00B518F8" w:rsidRPr="004019F1" w:rsidRDefault="00B518F8" w:rsidP="00B518F8">
            <w:pPr>
              <w:suppressLineNumbers/>
              <w:suppressAutoHyphens w:val="0"/>
              <w:spacing w:line="256" w:lineRule="auto"/>
              <w:rPr>
                <w:rFonts w:eastAsia="Calibri"/>
                <w:sz w:val="28"/>
                <w:szCs w:val="28"/>
              </w:rPr>
            </w:pPr>
            <w:r w:rsidRPr="004019F1">
              <w:rPr>
                <w:rFonts w:eastAsia="Calibri"/>
                <w:sz w:val="28"/>
                <w:szCs w:val="28"/>
              </w:rPr>
              <w:t>5.1. Требования к содержанию и внешнему виду зданий</w:t>
            </w:r>
          </w:p>
          <w:p w:rsidR="00B518F8" w:rsidRPr="004019F1" w:rsidRDefault="00B518F8" w:rsidP="00B518F8">
            <w:pPr>
              <w:suppressLineNumbers/>
              <w:suppressAutoHyphens w:val="0"/>
              <w:spacing w:line="256" w:lineRule="auto"/>
              <w:rPr>
                <w:rFonts w:eastAsia="Calibri"/>
                <w:sz w:val="28"/>
                <w:szCs w:val="28"/>
              </w:rPr>
            </w:pPr>
            <w:r w:rsidRPr="004019F1">
              <w:rPr>
                <w:rFonts w:eastAsia="Calibri"/>
                <w:sz w:val="28"/>
                <w:szCs w:val="28"/>
              </w:rPr>
              <w:t>и сооружений</w:t>
            </w:r>
          </w:p>
        </w:tc>
        <w:tc>
          <w:tcPr>
            <w:tcW w:w="850" w:type="dxa"/>
            <w:tcBorders>
              <w:left w:val="single" w:sz="8" w:space="0" w:color="808080"/>
              <w:bottom w:val="single" w:sz="8" w:space="0" w:color="808080"/>
              <w:right w:val="single" w:sz="8" w:space="0" w:color="808080"/>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32</w:t>
            </w:r>
          </w:p>
        </w:tc>
      </w:tr>
      <w:tr w:rsidR="004019F1" w:rsidRPr="004019F1" w:rsidTr="004E77E8">
        <w:tc>
          <w:tcPr>
            <w:tcW w:w="851" w:type="dxa"/>
            <w:tcBorders>
              <w:left w:val="single" w:sz="8" w:space="0" w:color="808080"/>
              <w:bottom w:val="single" w:sz="8" w:space="0" w:color="808080"/>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20</w:t>
            </w:r>
          </w:p>
        </w:tc>
        <w:tc>
          <w:tcPr>
            <w:tcW w:w="7938" w:type="dxa"/>
            <w:tcBorders>
              <w:left w:val="single" w:sz="8" w:space="0" w:color="808080"/>
              <w:bottom w:val="single" w:sz="8" w:space="0" w:color="808080"/>
            </w:tcBorders>
            <w:shd w:val="clear" w:color="auto" w:fill="auto"/>
          </w:tcPr>
          <w:p w:rsidR="00B518F8" w:rsidRPr="004019F1" w:rsidRDefault="00B518F8" w:rsidP="00B518F8">
            <w:pPr>
              <w:suppressLineNumbers/>
              <w:suppressAutoHyphens w:val="0"/>
              <w:spacing w:line="256" w:lineRule="auto"/>
              <w:rPr>
                <w:rFonts w:eastAsia="Calibri"/>
                <w:sz w:val="28"/>
                <w:szCs w:val="28"/>
              </w:rPr>
            </w:pPr>
            <w:r w:rsidRPr="004019F1">
              <w:rPr>
                <w:rFonts w:eastAsia="Calibri"/>
                <w:sz w:val="28"/>
                <w:szCs w:val="28"/>
              </w:rPr>
              <w:t xml:space="preserve">5.2. Содержание индивидуальных жилых домов и       </w:t>
            </w:r>
          </w:p>
          <w:p w:rsidR="00B518F8" w:rsidRPr="004019F1" w:rsidRDefault="00B518F8" w:rsidP="00B518F8">
            <w:pPr>
              <w:suppressLineNumbers/>
              <w:suppressAutoHyphens w:val="0"/>
              <w:spacing w:line="256" w:lineRule="auto"/>
              <w:rPr>
                <w:rFonts w:eastAsia="Calibri"/>
                <w:sz w:val="28"/>
                <w:szCs w:val="28"/>
              </w:rPr>
            </w:pPr>
            <w:r w:rsidRPr="004019F1">
              <w:rPr>
                <w:rFonts w:eastAsia="Calibri"/>
                <w:sz w:val="28"/>
                <w:szCs w:val="28"/>
              </w:rPr>
              <w:t>благоустройство территории</w:t>
            </w:r>
          </w:p>
        </w:tc>
        <w:tc>
          <w:tcPr>
            <w:tcW w:w="850" w:type="dxa"/>
            <w:tcBorders>
              <w:left w:val="single" w:sz="8" w:space="0" w:color="808080"/>
              <w:bottom w:val="single" w:sz="8" w:space="0" w:color="808080"/>
              <w:right w:val="single" w:sz="8" w:space="0" w:color="808080"/>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34</w:t>
            </w:r>
          </w:p>
        </w:tc>
      </w:tr>
      <w:tr w:rsidR="004019F1" w:rsidRPr="004019F1" w:rsidTr="00CE6A81">
        <w:tc>
          <w:tcPr>
            <w:tcW w:w="851" w:type="dxa"/>
            <w:tcBorders>
              <w:left w:val="single" w:sz="8" w:space="0" w:color="808080"/>
              <w:bottom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21</w:t>
            </w:r>
          </w:p>
        </w:tc>
        <w:tc>
          <w:tcPr>
            <w:tcW w:w="7938" w:type="dxa"/>
            <w:tcBorders>
              <w:left w:val="single" w:sz="8" w:space="0" w:color="808080"/>
              <w:bottom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5.3. Содержание и благоустройство придомовой территории многоквартирного дома</w:t>
            </w:r>
          </w:p>
        </w:tc>
        <w:tc>
          <w:tcPr>
            <w:tcW w:w="850" w:type="dxa"/>
            <w:tcBorders>
              <w:left w:val="single" w:sz="8" w:space="0" w:color="808080"/>
              <w:bottom w:val="single" w:sz="4" w:space="0" w:color="auto"/>
              <w:right w:val="single" w:sz="8" w:space="0" w:color="808080"/>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35</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 xml:space="preserve">5.4.Содержание сетей </w:t>
            </w:r>
            <w:proofErr w:type="spellStart"/>
            <w:r w:rsidRPr="004019F1">
              <w:rPr>
                <w:rFonts w:eastAsia="Calibri"/>
                <w:sz w:val="28"/>
                <w:szCs w:val="28"/>
              </w:rPr>
              <w:t>ливнёвой</w:t>
            </w:r>
            <w:proofErr w:type="spellEnd"/>
            <w:r w:rsidRPr="004019F1">
              <w:rPr>
                <w:rFonts w:eastAsia="Calibri"/>
                <w:sz w:val="28"/>
                <w:szCs w:val="28"/>
              </w:rPr>
              <w:t xml:space="preserve"> канализации, колодцев, водоотводящих сооружений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36</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5.5. Содержание мест производства строительных работ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38</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5.6. Содержание мест погребения (кладбищ)</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39</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6. Организация уборки</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40</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7. Содержание домашних животных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45</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8.Правила производства дорожных и земляных работ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48</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9.Границы прилегающих территорий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50</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29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10. Обеспечение беспрепятственного доступа маломобильных граждан к объектам социальной, транспортной и инженерной инфраструктур</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52</w:t>
            </w:r>
          </w:p>
        </w:tc>
      </w:tr>
      <w:tr w:rsidR="004019F1"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30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11. Общественное участие в деятельности по благоустройству на территории Незаймановского сельского поселения Тимашевского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53</w:t>
            </w:r>
          </w:p>
        </w:tc>
      </w:tr>
      <w:tr w:rsidR="00B518F8" w:rsidRPr="004019F1" w:rsidTr="00CE6A81">
        <w:tc>
          <w:tcPr>
            <w:tcW w:w="851"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lastRenderedPageBreak/>
              <w:t>31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B518F8" w:rsidP="00B518F8">
            <w:pPr>
              <w:suppressLineNumbers/>
              <w:suppressAutoHyphens w:val="0"/>
              <w:spacing w:after="160" w:line="256" w:lineRule="auto"/>
              <w:rPr>
                <w:rFonts w:eastAsia="Calibri"/>
                <w:sz w:val="28"/>
                <w:szCs w:val="28"/>
              </w:rPr>
            </w:pPr>
            <w:r w:rsidRPr="004019F1">
              <w:rPr>
                <w:rFonts w:eastAsia="Calibri"/>
                <w:sz w:val="28"/>
                <w:szCs w:val="28"/>
              </w:rPr>
              <w:t>12. Контроль за соблюдением и ответственность за нарушение                    Правил благоустройства территории Незаймановского сельского поселения Тимашевского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8F8" w:rsidRPr="004019F1" w:rsidRDefault="00451297" w:rsidP="00B518F8">
            <w:pPr>
              <w:suppressLineNumbers/>
              <w:suppressAutoHyphens w:val="0"/>
              <w:spacing w:after="160" w:line="256" w:lineRule="auto"/>
              <w:jc w:val="center"/>
              <w:rPr>
                <w:rFonts w:eastAsia="Calibri"/>
                <w:sz w:val="28"/>
                <w:szCs w:val="28"/>
              </w:rPr>
            </w:pPr>
            <w:r>
              <w:rPr>
                <w:rFonts w:eastAsia="Calibri"/>
                <w:sz w:val="28"/>
                <w:szCs w:val="28"/>
              </w:rPr>
              <w:t>59</w:t>
            </w:r>
          </w:p>
        </w:tc>
      </w:tr>
    </w:tbl>
    <w:p w:rsidR="00974660" w:rsidRPr="004019F1" w:rsidRDefault="00974660" w:rsidP="00974660">
      <w:pPr>
        <w:suppressAutoHyphens w:val="0"/>
        <w:jc w:val="both"/>
        <w:rPr>
          <w:sz w:val="28"/>
          <w:szCs w:val="28"/>
          <w:lang w:eastAsia="ru-RU"/>
        </w:rPr>
      </w:pPr>
    </w:p>
    <w:p w:rsidR="00974660" w:rsidRPr="004019F1" w:rsidRDefault="00974660" w:rsidP="00974660">
      <w:pPr>
        <w:numPr>
          <w:ilvl w:val="0"/>
          <w:numId w:val="1"/>
        </w:numPr>
        <w:suppressAutoHyphens w:val="0"/>
        <w:jc w:val="center"/>
        <w:rPr>
          <w:sz w:val="28"/>
          <w:szCs w:val="28"/>
          <w:lang w:eastAsia="ru-RU"/>
        </w:rPr>
      </w:pPr>
      <w:r w:rsidRPr="004019F1">
        <w:rPr>
          <w:sz w:val="28"/>
          <w:szCs w:val="28"/>
          <w:lang w:eastAsia="ru-RU"/>
        </w:rPr>
        <w:t>Общие положения</w:t>
      </w:r>
    </w:p>
    <w:p w:rsidR="00974660" w:rsidRPr="004019F1" w:rsidRDefault="00974660" w:rsidP="00974660">
      <w:pPr>
        <w:suppressAutoHyphens w:val="0"/>
        <w:ind w:left="567"/>
        <w:jc w:val="both"/>
        <w:rPr>
          <w:sz w:val="28"/>
          <w:szCs w:val="28"/>
          <w:lang w:eastAsia="ru-RU"/>
        </w:rPr>
      </w:pPr>
    </w:p>
    <w:p w:rsidR="00974660" w:rsidRPr="004019F1" w:rsidRDefault="00974660" w:rsidP="00974660">
      <w:pPr>
        <w:suppressAutoHyphens w:val="0"/>
        <w:ind w:firstLine="708"/>
        <w:jc w:val="both"/>
        <w:rPr>
          <w:sz w:val="28"/>
          <w:szCs w:val="28"/>
          <w:lang w:eastAsia="ru-RU"/>
        </w:rPr>
      </w:pPr>
      <w:r w:rsidRPr="004019F1">
        <w:rPr>
          <w:sz w:val="28"/>
          <w:szCs w:val="28"/>
          <w:lang w:eastAsia="ru-RU"/>
        </w:rPr>
        <w:t>1.1. Правила разработаны в соответствии с Федеральным законом «Об общих принципах организации местного самоуправления в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иными нормативными правовыми актами Российской Федерации, с учетом «Методических рекомендаций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Российской Федерации от 29.12.2021 № 1042/пр.</w:t>
      </w:r>
      <w:r w:rsidRPr="004019F1">
        <w:t xml:space="preserve"> </w:t>
      </w:r>
      <w:r w:rsidRPr="004019F1">
        <w:rPr>
          <w:sz w:val="28"/>
          <w:szCs w:val="28"/>
          <w:lang w:eastAsia="ru-RU"/>
        </w:rPr>
        <w:t>с целью создания безопасной, удобной, экологически благоприятной и привлекательной городской среды, способствующей комплексному и устойчивому развитию сельского поселения.</w:t>
      </w:r>
    </w:p>
    <w:p w:rsidR="00974660" w:rsidRPr="004019F1" w:rsidRDefault="00974660" w:rsidP="00974660">
      <w:pPr>
        <w:suppressAutoHyphens w:val="0"/>
        <w:ind w:firstLine="708"/>
        <w:jc w:val="both"/>
        <w:rPr>
          <w:sz w:val="28"/>
          <w:szCs w:val="28"/>
          <w:lang w:eastAsia="ru-RU"/>
        </w:rPr>
      </w:pPr>
      <w:r w:rsidRPr="004019F1">
        <w:rPr>
          <w:sz w:val="28"/>
          <w:szCs w:val="28"/>
          <w:lang w:eastAsia="ru-RU"/>
        </w:rPr>
        <w:t>1.2. Настоящие Правила устанавливают единые и обязательные к исполнению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Незаймановского сельского поселения Тимашевского района Краснодарского края (далее – Незаймановское сельское поселение).</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1.3. К основным задачам правил благоустройства территории поселения относится: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а) формирование комфортной, современной городской среды на территории поселения;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б) обеспечение и повышение комфортности условий проживания граждан;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в) поддержание и улучшение санитарного и эстетического состояния территории поселения;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г) содержание территорий поселения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д) формирование архитектурного облика в населенных пунктах на территории поселения с учетом особенностей пространственной организации, исторических традиций и природного ландшафта;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е) установление требований к благоустройству и элементам благоустройства территории поселения, установление перечня мероприятий по благоустройству территории поселения, порядка и периодичности их проведения;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lastRenderedPageBreak/>
        <w:t>ж) обеспечение доступности территорий поселения,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з) создание условий для ведения здорового образа жизни граждан, включая активный досуг и отдых, физическое развитие.</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1.4. В правилах благоустройства территорий поселения к мероприятиям по благоустройству территорий отнесены, например: мероприятия, реализуемые в рамках развития городской среды и благоустройства территории поселения, в том числе выполнение дендрологических изысканий, научно-исследовательских и изыскательских работ, разработка концепций и стратегий, проектирование, создание, реконструкция, капитальный ремонт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в том числе уборка, покос, вырубка и полив, объектов и элементов благоустройства,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1.5. Организация работ по уборке и благоустройству, надлежащему санитарному содержанию, поддержанию чистоты и порядка на занимаемых земельных участках, обеспечению надлежащего технического состояния, а также приведению в соответствие с настоящими Правилами внешнего облика зданий, строений и сооружений, ограждений и иных объемно-пространственных материальных объектов, расположенных на территории поселения, обеспечивается собственниками и (или) уполномоченными ими лицами, являющимися владельцами и (или) пользователями таких земельных участков и объектов.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При разработке проектов благоустройства территории, а также при производстве и приемке работ по благоустройству территории следует руководствоваться нормами СНиП, регламентирующими осуществление благоустройства территорий.</w:t>
      </w:r>
    </w:p>
    <w:p w:rsidR="00974660" w:rsidRPr="004019F1" w:rsidRDefault="00974660" w:rsidP="00974660">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lang w:eastAsia="ru-RU"/>
        </w:rPr>
        <w:t>1.6.</w:t>
      </w:r>
      <w:r w:rsidRPr="004019F1">
        <w:rPr>
          <w:sz w:val="28"/>
          <w:szCs w:val="28"/>
        </w:rPr>
        <w:t xml:space="preserve"> </w:t>
      </w:r>
      <w:r w:rsidRPr="004019F1">
        <w:rPr>
          <w:rFonts w:ascii="Times New Roman" w:hAnsi="Times New Roman" w:cs="Times New Roman"/>
          <w:sz w:val="28"/>
          <w:szCs w:val="28"/>
        </w:rPr>
        <w:t xml:space="preserve"> Муниципальный контроль в сфере благоустройства на территории Незаймановского сельского поселения Тимашевского района и заключение договоров с организациями, определяемыми в порядке, установленном действующим законодательством Российской Федерации о размещении заказов на поставку товаров, выполнение работ, оказание услуг для муниципальных нужд в области благоустройства, осуществляется администрацией Незаймановского сельского  поселения Тимашевского района (далее также – администрация поселения).</w:t>
      </w:r>
    </w:p>
    <w:p w:rsidR="00974660" w:rsidRPr="004019F1" w:rsidRDefault="00974660" w:rsidP="00974660">
      <w:pPr>
        <w:jc w:val="both"/>
        <w:rPr>
          <w:sz w:val="28"/>
          <w:szCs w:val="28"/>
          <w:lang w:eastAsia="ru-RU"/>
        </w:rPr>
      </w:pPr>
      <w:r w:rsidRPr="004019F1">
        <w:rPr>
          <w:lang w:eastAsia="fa-IR" w:bidi="fa-IR"/>
        </w:rPr>
        <w:tab/>
      </w:r>
      <w:r w:rsidRPr="004019F1">
        <w:rPr>
          <w:sz w:val="28"/>
          <w:szCs w:val="28"/>
          <w:lang w:eastAsia="fa-IR" w:bidi="fa-IR"/>
        </w:rPr>
        <w:t xml:space="preserve">1.7. </w:t>
      </w:r>
      <w:r w:rsidRPr="004019F1">
        <w:rPr>
          <w:sz w:val="28"/>
          <w:szCs w:val="28"/>
          <w:lang w:eastAsia="ru-RU"/>
        </w:rPr>
        <w:t>Координацию работ по благоустройству и санитарной очистке, уборке территорий, обеспечению чистоты и порядка на территории поселения осуществляет администрация Незаймановского сельского поселения Тимашевского района.</w:t>
      </w:r>
    </w:p>
    <w:p w:rsidR="00974660" w:rsidRPr="004019F1" w:rsidRDefault="00974660" w:rsidP="00974660">
      <w:pPr>
        <w:jc w:val="both"/>
        <w:rPr>
          <w:sz w:val="28"/>
          <w:szCs w:val="28"/>
          <w:lang w:eastAsia="ru-RU"/>
        </w:rPr>
      </w:pPr>
      <w:r w:rsidRPr="004019F1">
        <w:rPr>
          <w:sz w:val="28"/>
          <w:szCs w:val="28"/>
          <w:lang w:eastAsia="ru-RU"/>
        </w:rPr>
        <w:lastRenderedPageBreak/>
        <w:tab/>
        <w:t>1.8. Действие настоящих Правил распространяется на отношения в сфере охраны зеленых насаждений, расположенных на территории Незаймановского сельского поселения Тимашевского района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 виноградниками.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ab/>
        <w:t xml:space="preserve">1.9. Положения настоящих Правил не распространяются на отношения в части зеленых насаждений, расположенных на особо охраняемых природных территориях, за исключением случаев проведения уходных работ за зелеными насаждениями (санитарная рубка, обрезка зеленых насаждений, заделка дупел и трещин).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1.10. Правила способствуют обеспечению требований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исторической и природной среды, создают технические возможности беспрепятственного передвижения маломобильных групп населения по территории Незаймановского сельского поселения Тимашевского района.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1.11. К деятельности по благоустройству территорий относится разработка документации, основанной на стратегии развития поселения и концепции, отражающей потребности жителей поселения,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1.12. К потенциальным участникам деятельности по благоустройству территорий относятся следующие группы лиц:</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а) жителей поселения (граждане, их объединения - группы граждан, объединенные общим признаком или общей деятельностью, добровольцев (волонтеров)) с целью определения перечня территорий, подлежащих благоустройству, участия (финансового и (или) трудового) в реализации мероприятий по благоустройству дворовых территорий, участия в содержании и эксплуатации общественных и дворовых территорий поселения, формирования активного и сплоченного сообщества местных жителей, заинтересованного в развитии городской среды;</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б) представителей органов местного самоуправления, которые формируют техническое задание на разработку проекта благоустройства, выбирают </w:t>
      </w:r>
      <w:r w:rsidRPr="004019F1">
        <w:rPr>
          <w:sz w:val="28"/>
          <w:szCs w:val="28"/>
          <w:lang w:eastAsia="ru-RU"/>
        </w:rPr>
        <w:lastRenderedPageBreak/>
        <w:t>подрядчиков и обеспечивают в пределах своих полномочий финансирование работ по реализации проектов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в) хозяйствующих субъектов, осуществляющих деятельность на территории поселения, с целью формирования запроса на благоустройство, участия в финансировании мероприятий по благоустройству, удовлетворения потребностей жителей поселения, формирования позитивного имиджа поселения и его туристской и инвестиционной привлекательности;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г) представителей профессионального сообщества, в том числе эксперты в сфере градостроительства, архитектуры, </w:t>
      </w:r>
      <w:proofErr w:type="spellStart"/>
      <w:r w:rsidRPr="004019F1">
        <w:rPr>
          <w:sz w:val="28"/>
          <w:szCs w:val="28"/>
          <w:lang w:eastAsia="ru-RU"/>
        </w:rPr>
        <w:t>урбанистики</w:t>
      </w:r>
      <w:proofErr w:type="spellEnd"/>
      <w:r w:rsidRPr="004019F1">
        <w:rPr>
          <w:sz w:val="28"/>
          <w:szCs w:val="28"/>
          <w:lang w:eastAsia="ru-RU"/>
        </w:rPr>
        <w:t>, экономики города, истории, культуры, археологии, инженерных изысканий, экологии, ландшафтной архитектуры, специалистов по благоустройству и озеленению, дизайнеров, разрабатывающих проекты благоустройства территории на стадиях концепции, проектной и рабочей документации, с целью повышения эффективности проектных решений;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д) исполнителей работ по разработке и реализации проектов благоустройства, специалистов по благоустройству и озеленению, в том числе возведению МАФ;</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е) региональные центры компетенций;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ж) иных лиц.</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1.13. Развитие городской среды осуществляется путем улучшения, обновления, развития инфраструктуры поселения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платформенных решений "умный город", развития коммуникаций между жителями поселения и их объединениями. При этом осуществлении реализация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1.14. Удобно расположенные территории поселения, к которым обеспечена пешеходная и транспортная доступность для большого количества жителей поселения использовать с максимальной эффективностью, на протяжении как можно более длительного времени и в любой сезон.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1.15. С целью формирования комфортной городской среды в поселении органом местного самоуправления осуществляется планирование развития территорий поселения, подготовка проектов благоустройства территорий, выбор территорий, подлежащих благоустройству, обсуждение деятельности по благоустройству, планирование и реализацию мероприятий по благоустройству общественных и дворовых территорий, а также содержание и обеспечение сохранности объектов благоустройства с привлечением жителей поселения, иных участников деятельности по благоустройству территорий и иных потенциальных пользователей общественных и дворовых территорий поселения, с учетом Методических рекомендаций Министерства строительства и жилищно-коммунального хозяйства Российской Федерации по вовлечению граждан, их </w:t>
      </w:r>
      <w:r w:rsidRPr="004019F1">
        <w:rPr>
          <w:sz w:val="28"/>
          <w:szCs w:val="28"/>
          <w:lang w:eastAsia="ru-RU"/>
        </w:rPr>
        <w:lastRenderedPageBreak/>
        <w:t>объединений и иных лиц в решение вопросов развития городской среды, утвержденных приказом от 30 декабря 2020 г. N 913/пр.</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1.16. Проект благоустройства территории на стадии разработки концепции для каждой территории поселения создается с учетом потребностей и запросов жителей поселения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поселения.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1.17.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1.18. Перечень территорий, подлежащих благоустройству, очередность реализации проектов благоустройства, объемы и источники </w:t>
      </w:r>
      <w:proofErr w:type="gramStart"/>
      <w:r w:rsidRPr="004019F1">
        <w:rPr>
          <w:sz w:val="28"/>
          <w:szCs w:val="28"/>
          <w:lang w:eastAsia="ru-RU"/>
        </w:rPr>
        <w:t>финансирования  устанавливаются</w:t>
      </w:r>
      <w:proofErr w:type="gramEnd"/>
      <w:r w:rsidRPr="004019F1">
        <w:rPr>
          <w:sz w:val="28"/>
          <w:szCs w:val="28"/>
          <w:lang w:eastAsia="ru-RU"/>
        </w:rPr>
        <w:t xml:space="preserve"> в соответствующей муниципальной программе формирования современной городской среды.</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1.19. В рамках разработки муниципальных программ формирования современной городской среды проводится инвентаризация объектов благоустройства, и разрабатываются паспорта объектов благоустройства, в том числе в электронной форме.</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1.20. В паспорте объекта благоустройства отображается следующая информация: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наименование (вид) объекта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адрес объекта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площадь объекта благоустройства, в том числе площадь механизированной и ручной уборки;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ситуационный план;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информация о земельном участке, на котором расположен объект благоустройства (</w:t>
      </w:r>
      <w:proofErr w:type="gramStart"/>
      <w:r w:rsidRPr="004019F1">
        <w:rPr>
          <w:sz w:val="28"/>
          <w:szCs w:val="28"/>
          <w:lang w:eastAsia="ru-RU"/>
        </w:rPr>
        <w:t>например</w:t>
      </w:r>
      <w:proofErr w:type="gramEnd"/>
      <w:r w:rsidRPr="004019F1">
        <w:rPr>
          <w:sz w:val="28"/>
          <w:szCs w:val="28"/>
          <w:lang w:eastAsia="ru-RU"/>
        </w:rPr>
        <w:t>: категория земель, вид разрешенного использования, кадастровый номер земельного участка);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информация о наличии зон с особыми условиями использования территории;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информация о всех элементах благоустройства объекта благоустройства, включая количество, назначенный срок службы, основные технические характеристики;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информация о лице, ответственном за содержание объекта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иная информация, характеризующая объект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1.21. Предлагаемые решения в проекте благоустройства территории на стадии разработки проектной документации готовятся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1.22. При реализации проектов благоустройства территорий поселения обеспечивается: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lastRenderedPageBreak/>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Обеспечение доступности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е) шаговая доступность к объектам детской игровой и спортивной инфраструктуры для детей и подростков, в том числе относящихся к МГН;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использование эффективных архитектурно-планировочных приемов;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з) безопасность и порядок, в том числе путем организации системы освещения и видеонаблюдения.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1.23. Реализация комплексных проектов благоустройства территорий муниципального образования осуществляется с привлечением внебюджетных источников финансирования, в том числе с использованием механизмов государственно-частного партнерства.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1.24. Настоящие правила могут быть дополнены и изменены по мере необходимости.</w:t>
      </w:r>
    </w:p>
    <w:p w:rsidR="00974660" w:rsidRPr="004019F1" w:rsidRDefault="00974660" w:rsidP="00974660">
      <w:pPr>
        <w:numPr>
          <w:ilvl w:val="0"/>
          <w:numId w:val="1"/>
        </w:numPr>
        <w:suppressAutoHyphens w:val="0"/>
        <w:jc w:val="center"/>
        <w:rPr>
          <w:sz w:val="28"/>
          <w:szCs w:val="28"/>
          <w:lang w:eastAsia="ru-RU"/>
        </w:rPr>
      </w:pPr>
      <w:r w:rsidRPr="004019F1">
        <w:rPr>
          <w:sz w:val="28"/>
          <w:szCs w:val="28"/>
          <w:lang w:eastAsia="ru-RU"/>
        </w:rPr>
        <w:t>Основные понятия</w:t>
      </w:r>
    </w:p>
    <w:p w:rsidR="00974660" w:rsidRPr="004019F1" w:rsidRDefault="00974660" w:rsidP="00974660">
      <w:pPr>
        <w:jc w:val="both"/>
        <w:rPr>
          <w:sz w:val="28"/>
          <w:szCs w:val="28"/>
          <w:lang w:eastAsia="fa-IR" w:bidi="fa-IR"/>
        </w:rPr>
      </w:pPr>
    </w:p>
    <w:p w:rsidR="00974660" w:rsidRPr="004019F1" w:rsidRDefault="00974660" w:rsidP="00974660">
      <w:pPr>
        <w:suppressAutoHyphens w:val="0"/>
        <w:ind w:firstLine="567"/>
        <w:jc w:val="both"/>
        <w:rPr>
          <w:sz w:val="28"/>
          <w:szCs w:val="28"/>
          <w:lang w:eastAsia="ru-RU"/>
        </w:rPr>
      </w:pPr>
      <w:r w:rsidRPr="004019F1">
        <w:rPr>
          <w:sz w:val="28"/>
          <w:szCs w:val="28"/>
          <w:lang w:eastAsia="ru-RU"/>
        </w:rPr>
        <w:t>В настоящих Правилах применяются следующие термины и определения: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 Благоустройство территорий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w:t>
      </w:r>
      <w:r w:rsidRPr="004019F1">
        <w:rPr>
          <w:sz w:val="28"/>
          <w:szCs w:val="28"/>
          <w:lang w:eastAsia="ru-RU"/>
        </w:rPr>
        <w:lastRenderedPageBreak/>
        <w:t>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 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 Внешняя часть границ прилегающей территории - часть границ прилегающей территории, ее примыкающая непосредственно к зданию, строению, сооружению, земельному участку, в отношении которых установлены границы прилегающей территории, то есть не являющаяся их общей границей;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 Вывеска - конструкция в объемном или плоском исполнении, которая информирует о виде деятельности и фирменном наименовании организации или предприятии, находящемся внутри здания (помещения);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5) Газон - озелененная территория, занятая преимущественно естественно произрастающей или засеянной травянистой растительностью, обычно коротко и ровно подстригаемой;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6)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7) Границы прилегающей территории — предел прилегающей территории;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8) Дерево – многолетнее растение с четко выраженным стволом, несущими боковыми ветвями и верхушечным побегом;</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9) Договор на вывоз ТКО (КГМ) - письменное соглашение, имеющее юридическую силу, заключенное между заказчиком (физическим, юридическим лицом) и подрядной мусоровывозящей организацией на вывоз ТКО (КГМ);</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10) Дорога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тротуары, обочины и разделительные полосы при их наличии;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11) Дорожная карта (план мероприятий) – это документ, отображающий в графической и текстовой формах местоположение объекта в привязке к километражу дороги, внешний облик объектов потребительской сферы с указанием видов работ, необходимых для приведения объектов в соответствие с правилами благоустройства. Форма дорожной карты утверждается правилами благоустройства;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12) Домашние животные, живущие под присмотром (далее - домашние животные) - животные, исторически прирученные и разводимые человеком, находящиеся на содержании владельца в жилище или служебных помещениях;</w:t>
      </w:r>
    </w:p>
    <w:p w:rsidR="00974660" w:rsidRPr="004019F1" w:rsidRDefault="00974660" w:rsidP="00974660">
      <w:pPr>
        <w:suppressAutoHyphens w:val="0"/>
        <w:ind w:firstLine="567"/>
        <w:jc w:val="both"/>
        <w:rPr>
          <w:sz w:val="28"/>
          <w:szCs w:val="28"/>
          <w:lang w:eastAsia="ru-RU"/>
        </w:rPr>
      </w:pPr>
      <w:r w:rsidRPr="004019F1">
        <w:rPr>
          <w:sz w:val="28"/>
          <w:szCs w:val="28"/>
          <w:lang w:eastAsia="ru-RU"/>
        </w:rPr>
        <w:lastRenderedPageBreak/>
        <w:t>13) Животное без владельца – животное, которое не имеет владельца или владелец которого неизвестен;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14) Жидкие бытовые отходы (ЖБО) – хозяйственно-бытовые сточные воды, образующиеся в результате жизнедеятельности населения и сбрасываемые в сооружения и устройства, не подключенные (технологически не присоединенные) к централизованной системе водоотведения и предназначенные для приема и накопления сточных вод;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15) Земляные работы - работы, связанные с выемкой, укладкой грунта, с нарушением усовершенствованного или грунтового покрытия территории поселения либо с устройством (укладкой) усовершенствованного покрытия дорог и тротуаров;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16) Зеленые насаждения – древесно-кустарниковая и травянистая растительность естественного и искусственного происхождения, выполняющая </w:t>
      </w:r>
      <w:proofErr w:type="spellStart"/>
      <w:r w:rsidRPr="004019F1">
        <w:rPr>
          <w:sz w:val="28"/>
          <w:szCs w:val="28"/>
          <w:lang w:eastAsia="ru-RU"/>
        </w:rPr>
        <w:t>средообразующие</w:t>
      </w:r>
      <w:proofErr w:type="spellEnd"/>
      <w:r w:rsidRPr="004019F1">
        <w:rPr>
          <w:sz w:val="28"/>
          <w:szCs w:val="28"/>
          <w:lang w:eastAsia="ru-RU"/>
        </w:rPr>
        <w:t>, рекреационные, санитарно-гигиенические, экологические и эстетические функции;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17) Клумба – участок (ограниченная территория) на котором произрастают зеленые насаждения;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18) Компенсационное озеленение - деятельность администрации Незаймановского сельского поселения Тимашевского района по созданию зеленых насаждений взамен уничтоженных и их сохранению до полной приживаемости на территориях поселения;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19) Компенсационная стоимость зеленых насаждений – денежная оценка стоимости зеленых насаждений, устанавливаемая для учета их ценности в целях осуществления компенсационного озеленения;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20) Контейнер – мусоросборник, предназначенный для складирования твердых коммунальных отходов, за исключением крупногабаритных отходов;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21) Контейнерная площадка - место накопления ТКО, обустроенное в соответствии с требованиями законодательства РФ в области охраны окружающей среды и законодательства РФ в области обеспечения санитарно-эпидемиологического благополучия населения и предназначенное для размещения контейнеров и бункеров;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22) Крупногабаритный мусор (КГМ)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и характеру) не может производиться в контейнер;</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23) Ливневая канализация (ливневка) - комплекс технологически связанных между собой инженерных сооружений (желобов, дождеприемников, лотков и труб), или специальных каналов в земляном исполнении, предназначенных для транспортировки поверхностных (ливневых, талых), поливомоечных и дренажных вод;</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24) Мусор – мелкие неоднородные сухие или влажные отходы либо отходы, владелец которых не установлен;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25) Объекты придорожного сервиса – это здания, строения, сооружения, иные объекты, предназначенные для обслуживания участников дорожного </w:t>
      </w:r>
      <w:r w:rsidRPr="004019F1">
        <w:rPr>
          <w:sz w:val="28"/>
          <w:szCs w:val="28"/>
          <w:lang w:eastAsia="ru-RU"/>
        </w:rPr>
        <w:lastRenderedPageBreak/>
        <w:t>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26) Озелененные территории – участки земли, на которых располагаются растительность естественного происхождения, искусственно созданные садово-парковые комплексы и объекты, парки культуры и отдыха (общегородские, районные), детские, спортивные парки (стадионы), парки тихого отдыха и прогулок, скверы, озелененные участки при общегородских торговых центрах, лесопарки и т.д.;</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27) Опасные отходы – отходы, существование которых и (или) обращение с которыми представляют опасность для жизни, здоровья человека и окружающей природной среды;</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28) Порубочный билет - разрешительный документ, выданный специалистом администрации, уполномоченным постановлением администрации Незаймановского сельского поселения Тимашевского района (уполномоченное лицо),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29) Порубочные остатки деревьев – отходы древесины, образующиеся при валке и трелевке деревьев, а также при очистке стволов от сучьев, включающие вершинные части срубленных деревьев, сучья, хворост и </w:t>
      </w:r>
      <w:proofErr w:type="spellStart"/>
      <w:r w:rsidRPr="004019F1">
        <w:rPr>
          <w:sz w:val="28"/>
          <w:szCs w:val="28"/>
          <w:lang w:eastAsia="ru-RU"/>
        </w:rPr>
        <w:t>хмыз</w:t>
      </w:r>
      <w:proofErr w:type="spellEnd"/>
      <w:r w:rsidRPr="004019F1">
        <w:rPr>
          <w:sz w:val="28"/>
          <w:szCs w:val="28"/>
          <w:lang w:eastAsia="ru-RU"/>
        </w:rPr>
        <w:t>;</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30) Повреждение зелёных насаждений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31)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32) Разрешение на пересадку зеленых насаждений – разрешительный документ, выданный администрацией поселения в целях осуществления пересадки зеленых насаждений в порядке, установленном администрацией поселения; </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33) Региональный оператор по обращению с твердыми коммунальными отходами (далее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34) Строительный мусор - остатки сырья и материалов, образующиеся при строительстве, разрушении, сносе, разборке, реконструкции, ремонте зданий, строений, сооружений;</w:t>
      </w:r>
    </w:p>
    <w:p w:rsidR="00974660" w:rsidRPr="004019F1" w:rsidRDefault="00974660" w:rsidP="00974660">
      <w:pPr>
        <w:suppressAutoHyphens w:val="0"/>
        <w:ind w:firstLine="567"/>
        <w:jc w:val="both"/>
        <w:rPr>
          <w:sz w:val="28"/>
          <w:szCs w:val="28"/>
          <w:lang w:eastAsia="ru-RU"/>
        </w:rPr>
      </w:pPr>
      <w:r w:rsidRPr="004019F1">
        <w:rPr>
          <w:sz w:val="28"/>
          <w:szCs w:val="28"/>
          <w:lang w:eastAsia="ru-RU"/>
        </w:rPr>
        <w:lastRenderedPageBreak/>
        <w:t xml:space="preserve">35) Собственник отходов </w:t>
      </w:r>
      <w:proofErr w:type="gramStart"/>
      <w:r w:rsidRPr="004019F1">
        <w:rPr>
          <w:sz w:val="28"/>
          <w:szCs w:val="28"/>
          <w:lang w:eastAsia="ru-RU"/>
        </w:rPr>
        <w:t>–  собственник</w:t>
      </w:r>
      <w:proofErr w:type="gramEnd"/>
      <w:r w:rsidRPr="004019F1">
        <w:rPr>
          <w:sz w:val="28"/>
          <w:szCs w:val="28"/>
          <w:lang w:eastAsia="ru-RU"/>
        </w:rPr>
        <w:t xml:space="preserve">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приобретшее эти отходы у собственника на основании договора купли-продажи, мены, дарения или иной сделки об отчуждении отходов;</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36) Содержание домашнего животного - действия, совершаемые владельцами домашних животных для сохранения жизни животных, их физического и психического здоровья, получения полноценного потомства при соблюдении ветеринарно-санитарных норм, а также для обеспечения общественного порядка и безопасности граждан и представителей животного мира;</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37) Специализированная организация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38)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39)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40) Тротуар - элемент дороги, предназначенный для движения пешеходов и примыкающий к проезжей части или отделенный от нее газоном;</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41) Улица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административными, промышленными районами и объектами общегородского значения (вокзалами, парками, стадионами);улицы и дороги местного значения осуществляют транспортную связь микрорайонов, жилых кварталов и отдельных групп зданий с магистральными улицами; внутриквартальные проезды осуществляют транспортную связь внутри микрорайонов и с улицами местного движения;</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42) Уничтожение зелёных насаждений - механическое, термическое, биологическое или химическое воздействие на зелёные насаждения, 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 xml:space="preserve">43) Фасад здания - наружная лицевая сторона здания. Различают главный, боковой, задний фасады, также уличный, дворовой или парковый. К элементам </w:t>
      </w:r>
      <w:r w:rsidRPr="004019F1">
        <w:rPr>
          <w:sz w:val="28"/>
          <w:szCs w:val="28"/>
          <w:lang w:eastAsia="ru-RU"/>
        </w:rPr>
        <w:lastRenderedPageBreak/>
        <w:t xml:space="preserve">фасада (деталям фасада) относят несъемные части, такие как портик, портал, прясло, </w:t>
      </w:r>
      <w:proofErr w:type="spellStart"/>
      <w:r w:rsidRPr="004019F1">
        <w:rPr>
          <w:sz w:val="28"/>
          <w:szCs w:val="28"/>
          <w:lang w:eastAsia="ru-RU"/>
        </w:rPr>
        <w:t>коллонада</w:t>
      </w:r>
      <w:proofErr w:type="spellEnd"/>
      <w:r w:rsidRPr="004019F1">
        <w:rPr>
          <w:sz w:val="28"/>
          <w:szCs w:val="28"/>
          <w:lang w:eastAsia="ru-RU"/>
        </w:rPr>
        <w:t>, пилястра, кариатида, дверь, окно, фронтон;</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44)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974660" w:rsidRPr="004019F1" w:rsidRDefault="00974660" w:rsidP="00974660">
      <w:pPr>
        <w:suppressAutoHyphens w:val="0"/>
        <w:ind w:firstLine="567"/>
        <w:jc w:val="both"/>
        <w:rPr>
          <w:sz w:val="28"/>
          <w:szCs w:val="28"/>
          <w:lang w:eastAsia="ru-RU"/>
        </w:rPr>
      </w:pPr>
      <w:r w:rsidRPr="004019F1">
        <w:rPr>
          <w:sz w:val="28"/>
          <w:szCs w:val="28"/>
          <w:lang w:eastAsia="ru-RU"/>
        </w:rPr>
        <w:t>45) Маломобильные группы населения (далее - МГН) - люди, испытывающие затруднения при самостоятельном передвижении, получении услуги, необходимой информации.</w:t>
      </w:r>
    </w:p>
    <w:p w:rsidR="002707C9" w:rsidRPr="004019F1" w:rsidRDefault="002707C9" w:rsidP="00974660">
      <w:pPr>
        <w:suppressAutoHyphens w:val="0"/>
        <w:ind w:firstLine="567"/>
        <w:jc w:val="both"/>
        <w:rPr>
          <w:sz w:val="28"/>
          <w:szCs w:val="28"/>
          <w:lang w:eastAsia="ru-RU"/>
        </w:rPr>
      </w:pPr>
    </w:p>
    <w:p w:rsidR="00510F4C" w:rsidRPr="004019F1" w:rsidRDefault="002707C9" w:rsidP="002707C9">
      <w:pPr>
        <w:pStyle w:val="a3"/>
        <w:numPr>
          <w:ilvl w:val="0"/>
          <w:numId w:val="1"/>
        </w:numPr>
        <w:jc w:val="center"/>
        <w:rPr>
          <w:sz w:val="28"/>
          <w:szCs w:val="28"/>
          <w:lang w:eastAsia="ru-RU"/>
        </w:rPr>
      </w:pPr>
      <w:r w:rsidRPr="004019F1">
        <w:rPr>
          <w:sz w:val="28"/>
          <w:szCs w:val="28"/>
          <w:lang w:eastAsia="ru-RU"/>
        </w:rPr>
        <w:t>Общие требования благоустройства территории Незаймановского сельского поселения</w:t>
      </w:r>
    </w:p>
    <w:p w:rsidR="00332187" w:rsidRPr="004019F1" w:rsidRDefault="00332187" w:rsidP="00332187">
      <w:pPr>
        <w:pStyle w:val="a3"/>
        <w:ind w:left="927"/>
        <w:rPr>
          <w:sz w:val="28"/>
          <w:szCs w:val="28"/>
          <w:lang w:eastAsia="ru-RU"/>
        </w:rPr>
      </w:pPr>
    </w:p>
    <w:p w:rsidR="002707C9" w:rsidRPr="004019F1" w:rsidRDefault="002707C9" w:rsidP="002707C9">
      <w:pPr>
        <w:ind w:firstLine="592"/>
        <w:jc w:val="both"/>
        <w:rPr>
          <w:sz w:val="28"/>
          <w:szCs w:val="28"/>
          <w:lang w:eastAsia="ru-RU"/>
        </w:rPr>
      </w:pPr>
      <w:r w:rsidRPr="004019F1">
        <w:rPr>
          <w:sz w:val="28"/>
          <w:szCs w:val="28"/>
          <w:lang w:eastAsia="ru-RU"/>
        </w:rPr>
        <w:t xml:space="preserve">3.1. Благоустройству подлежит вся территория </w:t>
      </w:r>
      <w:r w:rsidRPr="004019F1">
        <w:rPr>
          <w:bCs/>
          <w:sz w:val="28"/>
          <w:szCs w:val="28"/>
          <w:lang w:eastAsia="ru-RU"/>
        </w:rPr>
        <w:t>Незаймановского</w:t>
      </w:r>
      <w:r w:rsidRPr="004019F1">
        <w:rPr>
          <w:b/>
          <w:bCs/>
          <w:sz w:val="28"/>
          <w:szCs w:val="28"/>
          <w:lang w:eastAsia="ru-RU"/>
        </w:rPr>
        <w:t xml:space="preserve"> </w:t>
      </w:r>
      <w:r w:rsidRPr="004019F1">
        <w:rPr>
          <w:sz w:val="28"/>
          <w:szCs w:val="28"/>
          <w:lang w:eastAsia="ru-RU"/>
        </w:rPr>
        <w:t>сельского поселения и все расположенные на ней здания (включая жилые), строения, сооружения и иные объекты.</w:t>
      </w:r>
    </w:p>
    <w:p w:rsidR="002707C9" w:rsidRPr="004019F1" w:rsidRDefault="002707C9" w:rsidP="002707C9">
      <w:pPr>
        <w:ind w:firstLine="592"/>
        <w:jc w:val="both"/>
        <w:rPr>
          <w:sz w:val="28"/>
          <w:szCs w:val="28"/>
          <w:lang w:eastAsia="ru-RU"/>
        </w:rPr>
      </w:pPr>
      <w:r w:rsidRPr="004019F1">
        <w:rPr>
          <w:sz w:val="28"/>
          <w:szCs w:val="28"/>
          <w:lang w:eastAsia="ru-RU"/>
        </w:rPr>
        <w:t xml:space="preserve">3.2. Органы местного самоуправления </w:t>
      </w:r>
      <w:r w:rsidRPr="004019F1">
        <w:rPr>
          <w:bCs/>
          <w:sz w:val="28"/>
          <w:szCs w:val="28"/>
          <w:lang w:eastAsia="ru-RU"/>
        </w:rPr>
        <w:t xml:space="preserve">Незаймановского </w:t>
      </w:r>
      <w:r w:rsidRPr="004019F1">
        <w:rPr>
          <w:sz w:val="28"/>
          <w:szCs w:val="28"/>
          <w:lang w:eastAsia="ru-RU"/>
        </w:rPr>
        <w:t>сельского поселения в соответствии с планами проведения работ по благоустройству обеспечивают производство благоустройства и уборку территорий</w:t>
      </w:r>
      <w:r w:rsidRPr="004019F1">
        <w:rPr>
          <w:bCs/>
          <w:sz w:val="28"/>
          <w:szCs w:val="28"/>
          <w:lang w:eastAsia="ru-RU"/>
        </w:rPr>
        <w:t xml:space="preserve"> Незаймановского</w:t>
      </w:r>
      <w:r w:rsidRPr="004019F1">
        <w:rPr>
          <w:sz w:val="28"/>
          <w:szCs w:val="28"/>
          <w:lang w:eastAsia="ru-RU"/>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 а также организует уборку прилегающей территории.</w:t>
      </w:r>
    </w:p>
    <w:p w:rsidR="002707C9" w:rsidRPr="004019F1" w:rsidRDefault="002707C9" w:rsidP="002707C9">
      <w:pPr>
        <w:ind w:firstLine="592"/>
        <w:jc w:val="both"/>
        <w:rPr>
          <w:sz w:val="28"/>
          <w:szCs w:val="28"/>
          <w:lang w:eastAsia="ru-RU"/>
        </w:rPr>
      </w:pPr>
      <w:r w:rsidRPr="004019F1">
        <w:rPr>
          <w:sz w:val="28"/>
          <w:szCs w:val="28"/>
          <w:lang w:eastAsia="ru-RU"/>
        </w:rPr>
        <w:t>3.3. Благоустройство территории</w:t>
      </w:r>
      <w:r w:rsidRPr="004019F1">
        <w:rPr>
          <w:bCs/>
          <w:sz w:val="28"/>
          <w:szCs w:val="28"/>
          <w:lang w:eastAsia="ru-RU"/>
        </w:rPr>
        <w:t xml:space="preserve"> Незаймановского</w:t>
      </w:r>
      <w:r w:rsidRPr="004019F1">
        <w:rPr>
          <w:sz w:val="28"/>
          <w:szCs w:val="28"/>
          <w:lang w:eastAsia="ru-RU"/>
        </w:rPr>
        <w:t xml:space="preserve"> сельского поселения обеспечивается:</w:t>
      </w:r>
    </w:p>
    <w:p w:rsidR="002707C9" w:rsidRPr="004019F1" w:rsidRDefault="002707C9" w:rsidP="002707C9">
      <w:pPr>
        <w:ind w:firstLine="592"/>
        <w:jc w:val="both"/>
        <w:rPr>
          <w:sz w:val="28"/>
          <w:szCs w:val="28"/>
          <w:lang w:eastAsia="ru-RU"/>
        </w:rPr>
      </w:pPr>
      <w:r w:rsidRPr="004019F1">
        <w:rPr>
          <w:sz w:val="28"/>
          <w:szCs w:val="28"/>
          <w:lang w:eastAsia="ru-RU"/>
        </w:rPr>
        <w:t xml:space="preserve">3.3.1. Ответственным специалистом администрации </w:t>
      </w:r>
      <w:r w:rsidRPr="004019F1">
        <w:rPr>
          <w:bCs/>
          <w:sz w:val="28"/>
          <w:szCs w:val="28"/>
          <w:lang w:eastAsia="ru-RU"/>
        </w:rPr>
        <w:t>Незаймановского</w:t>
      </w:r>
      <w:r w:rsidRPr="004019F1">
        <w:rPr>
          <w:b/>
          <w:bCs/>
          <w:sz w:val="28"/>
          <w:szCs w:val="28"/>
          <w:lang w:eastAsia="ru-RU"/>
        </w:rPr>
        <w:t xml:space="preserve"> </w:t>
      </w:r>
      <w:r w:rsidRPr="004019F1">
        <w:rPr>
          <w:sz w:val="28"/>
          <w:szCs w:val="28"/>
          <w:lang w:eastAsia="ru-RU"/>
        </w:rPr>
        <w:t>сельского поселения в сфере благоустройства.</w:t>
      </w:r>
    </w:p>
    <w:p w:rsidR="002707C9" w:rsidRPr="004019F1" w:rsidRDefault="002707C9" w:rsidP="002707C9">
      <w:pPr>
        <w:ind w:firstLine="592"/>
        <w:jc w:val="both"/>
        <w:rPr>
          <w:sz w:val="28"/>
          <w:szCs w:val="28"/>
          <w:lang w:eastAsia="ru-RU"/>
        </w:rPr>
      </w:pPr>
      <w:r w:rsidRPr="004019F1">
        <w:rPr>
          <w:sz w:val="28"/>
          <w:szCs w:val="28"/>
          <w:lang w:eastAsia="ru-RU"/>
        </w:rPr>
        <w:t>3.3.2. Специализированными организациями, выполняющими отдельные виды работ по благоустройству.</w:t>
      </w:r>
    </w:p>
    <w:p w:rsidR="002707C9" w:rsidRPr="004019F1" w:rsidRDefault="002707C9" w:rsidP="002707C9">
      <w:pPr>
        <w:ind w:firstLine="592"/>
        <w:jc w:val="both"/>
        <w:rPr>
          <w:sz w:val="28"/>
          <w:szCs w:val="28"/>
          <w:lang w:eastAsia="ru-RU"/>
        </w:rPr>
      </w:pPr>
      <w:r w:rsidRPr="004019F1">
        <w:rPr>
          <w:sz w:val="28"/>
          <w:szCs w:val="28"/>
          <w:lang w:eastAsia="ru-RU"/>
        </w:rPr>
        <w:t>3.3.3.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F40D07" w:rsidRPr="004019F1" w:rsidRDefault="002707C9" w:rsidP="00F40D07">
      <w:pPr>
        <w:ind w:firstLine="592"/>
        <w:jc w:val="both"/>
        <w:rPr>
          <w:sz w:val="28"/>
          <w:szCs w:val="28"/>
          <w:lang w:eastAsia="ru-RU"/>
        </w:rPr>
      </w:pPr>
      <w:r w:rsidRPr="004019F1">
        <w:rPr>
          <w:sz w:val="28"/>
          <w:szCs w:val="28"/>
          <w:lang w:eastAsia="ru-RU"/>
        </w:rPr>
        <w:t xml:space="preserve">3.4. </w:t>
      </w:r>
      <w:r w:rsidR="00F40D07" w:rsidRPr="004019F1">
        <w:rPr>
          <w:sz w:val="28"/>
          <w:szCs w:val="28"/>
          <w:lang w:eastAsia="ru-RU"/>
        </w:rPr>
        <w:t>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у входа в торговые объекты должны быть установлены урны.</w:t>
      </w:r>
    </w:p>
    <w:p w:rsidR="00F40D07" w:rsidRPr="004019F1" w:rsidRDefault="00F40D07" w:rsidP="00F40D07">
      <w:pPr>
        <w:ind w:firstLine="592"/>
        <w:jc w:val="both"/>
        <w:rPr>
          <w:sz w:val="28"/>
          <w:szCs w:val="28"/>
          <w:lang w:eastAsia="ru-RU"/>
        </w:rPr>
      </w:pPr>
      <w:r w:rsidRPr="004019F1">
        <w:rPr>
          <w:sz w:val="28"/>
          <w:szCs w:val="28"/>
          <w:lang w:eastAsia="ru-RU"/>
        </w:rPr>
        <w:t>На остановках пассажирского транспорта и у входов в торговые объекты - в количестве не менее одной.</w:t>
      </w:r>
    </w:p>
    <w:p w:rsidR="00F40D07" w:rsidRPr="004019F1" w:rsidRDefault="00F40D07" w:rsidP="00F40D07">
      <w:pPr>
        <w:ind w:firstLine="592"/>
        <w:jc w:val="both"/>
        <w:rPr>
          <w:sz w:val="28"/>
          <w:szCs w:val="28"/>
          <w:lang w:eastAsia="ru-RU"/>
        </w:rPr>
      </w:pPr>
      <w:r w:rsidRPr="004019F1">
        <w:rPr>
          <w:sz w:val="28"/>
          <w:szCs w:val="28"/>
          <w:lang w:eastAsia="ru-RU"/>
        </w:rPr>
        <w:t xml:space="preserve">3.5. </w:t>
      </w:r>
      <w:r w:rsidRPr="004019F1">
        <w:rPr>
          <w:sz w:val="28"/>
          <w:szCs w:val="28"/>
        </w:rPr>
        <w:t xml:space="preserve">Установка урн в местах общего пользования осуществляется за счет средств бюджета муниципального образования или привлечения иных средств. </w:t>
      </w:r>
    </w:p>
    <w:p w:rsidR="002707C9" w:rsidRPr="004019F1" w:rsidRDefault="00863B12" w:rsidP="00F40D07">
      <w:pPr>
        <w:ind w:firstLine="592"/>
        <w:jc w:val="both"/>
        <w:rPr>
          <w:sz w:val="28"/>
          <w:szCs w:val="28"/>
        </w:rPr>
      </w:pPr>
      <w:r w:rsidRPr="004019F1">
        <w:rPr>
          <w:sz w:val="28"/>
          <w:szCs w:val="28"/>
        </w:rPr>
        <w:t>3</w:t>
      </w:r>
      <w:r w:rsidR="00F40D07" w:rsidRPr="004019F1">
        <w:rPr>
          <w:sz w:val="28"/>
          <w:szCs w:val="28"/>
        </w:rPr>
        <w:t>.6</w:t>
      </w:r>
      <w:r w:rsidR="002707C9" w:rsidRPr="004019F1">
        <w:rPr>
          <w:sz w:val="28"/>
          <w:szCs w:val="28"/>
        </w:rPr>
        <w:t xml:space="preserve">. </w:t>
      </w:r>
      <w:r w:rsidR="00F40D07" w:rsidRPr="004019F1">
        <w:rPr>
          <w:sz w:val="28"/>
          <w:szCs w:val="28"/>
          <w:lang w:eastAsia="ru-RU"/>
        </w:rPr>
        <w:t xml:space="preserve">Очистка урн производится владельцами домовладений и территорий по мере их заполнения. Мойка урн производится по мере загрязнения. Урны, расположенные на остановках пассажирского транспорта, очищаются и </w:t>
      </w:r>
      <w:r w:rsidR="00F40D07" w:rsidRPr="004019F1">
        <w:rPr>
          <w:sz w:val="28"/>
          <w:szCs w:val="28"/>
          <w:lang w:eastAsia="ru-RU"/>
        </w:rPr>
        <w:lastRenderedPageBreak/>
        <w:t>промываются организациями, осуществляющими уборку остановок, а урны, установленные у торговых объектов – лицами, осуществляющими деятельность в указанных объектах.</w:t>
      </w:r>
    </w:p>
    <w:p w:rsidR="002707C9" w:rsidRPr="004019F1" w:rsidRDefault="00863B12" w:rsidP="002707C9">
      <w:pPr>
        <w:pStyle w:val="ConsPlusNormal"/>
        <w:widowControl/>
        <w:ind w:firstLine="540"/>
        <w:jc w:val="both"/>
        <w:rPr>
          <w:rFonts w:ascii="Times New Roman" w:hAnsi="Times New Roman" w:cs="Times New Roman"/>
          <w:sz w:val="28"/>
          <w:szCs w:val="28"/>
        </w:rPr>
      </w:pPr>
      <w:r w:rsidRPr="004019F1">
        <w:rPr>
          <w:rFonts w:ascii="Times New Roman" w:hAnsi="Times New Roman" w:cs="Times New Roman"/>
          <w:sz w:val="28"/>
          <w:szCs w:val="28"/>
        </w:rPr>
        <w:t>3</w:t>
      </w:r>
      <w:r w:rsidR="002707C9" w:rsidRPr="004019F1">
        <w:rPr>
          <w:rFonts w:ascii="Times New Roman" w:hAnsi="Times New Roman" w:cs="Times New Roman"/>
          <w:sz w:val="28"/>
          <w:szCs w:val="28"/>
        </w:rPr>
        <w:t xml:space="preserve">.7. Окраска </w:t>
      </w:r>
      <w:r w:rsidR="00F40D07" w:rsidRPr="004019F1">
        <w:rPr>
          <w:rFonts w:ascii="Times New Roman" w:hAnsi="Times New Roman" w:cs="Times New Roman"/>
          <w:sz w:val="28"/>
          <w:szCs w:val="28"/>
        </w:rPr>
        <w:t>урн осуществляется их владельцами по мере необходимости.</w:t>
      </w:r>
    </w:p>
    <w:p w:rsidR="002707C9" w:rsidRPr="004019F1" w:rsidRDefault="00863B12" w:rsidP="002707C9">
      <w:pPr>
        <w:pStyle w:val="ConsPlusNormal"/>
        <w:widowControl/>
        <w:ind w:firstLine="540"/>
        <w:jc w:val="both"/>
        <w:rPr>
          <w:rFonts w:ascii="Times New Roman" w:hAnsi="Times New Roman" w:cs="Times New Roman"/>
          <w:sz w:val="28"/>
          <w:szCs w:val="28"/>
        </w:rPr>
      </w:pPr>
      <w:r w:rsidRPr="004019F1">
        <w:rPr>
          <w:rFonts w:ascii="Times New Roman" w:hAnsi="Times New Roman" w:cs="Times New Roman"/>
          <w:sz w:val="28"/>
          <w:szCs w:val="28"/>
        </w:rPr>
        <w:t>3</w:t>
      </w:r>
      <w:r w:rsidR="002707C9" w:rsidRPr="004019F1">
        <w:rPr>
          <w:rFonts w:ascii="Times New Roman" w:hAnsi="Times New Roman" w:cs="Times New Roman"/>
          <w:sz w:val="28"/>
          <w:szCs w:val="28"/>
        </w:rPr>
        <w:t xml:space="preserve">.8. </w:t>
      </w:r>
      <w:r w:rsidR="0001433C" w:rsidRPr="004019F1">
        <w:rPr>
          <w:rFonts w:ascii="Times New Roman" w:hAnsi="Times New Roman" w:cs="Times New Roman"/>
          <w:sz w:val="28"/>
          <w:szCs w:val="28"/>
        </w:rPr>
        <w:t>Общественные туалеты должны быть присоединены канализованным путем к общей канализационной сети. При отсутствии централизованной канализационной сети туалеты должны устраиваться с водонепроницаемым выгребом, объем которого рассчитывают, исходя из численности населения, пользующегося туалетом. Туалеты должны иметь надземную часть и выгреб. Надземные помещения сооружают из плотно пригнанных материалов (досок, кирпичей, блоков и т. д.). 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r w:rsidR="002707C9" w:rsidRPr="004019F1">
        <w:rPr>
          <w:rFonts w:ascii="Times New Roman" w:hAnsi="Times New Roman" w:cs="Times New Roman"/>
          <w:sz w:val="28"/>
          <w:szCs w:val="28"/>
        </w:rPr>
        <w:t>.</w:t>
      </w:r>
    </w:p>
    <w:p w:rsidR="002707C9" w:rsidRPr="004019F1" w:rsidRDefault="00863B12" w:rsidP="002707C9">
      <w:pPr>
        <w:pStyle w:val="ConsPlusNormal"/>
        <w:widowControl/>
        <w:ind w:firstLine="540"/>
        <w:jc w:val="both"/>
        <w:rPr>
          <w:rFonts w:ascii="Times New Roman" w:hAnsi="Times New Roman" w:cs="Times New Roman"/>
          <w:sz w:val="28"/>
          <w:szCs w:val="28"/>
        </w:rPr>
      </w:pPr>
      <w:r w:rsidRPr="004019F1">
        <w:rPr>
          <w:rFonts w:ascii="Times New Roman" w:hAnsi="Times New Roman" w:cs="Times New Roman"/>
          <w:sz w:val="28"/>
          <w:szCs w:val="28"/>
        </w:rPr>
        <w:t>3</w:t>
      </w:r>
      <w:r w:rsidR="002707C9" w:rsidRPr="004019F1">
        <w:rPr>
          <w:rFonts w:ascii="Times New Roman" w:hAnsi="Times New Roman" w:cs="Times New Roman"/>
          <w:sz w:val="28"/>
          <w:szCs w:val="28"/>
        </w:rPr>
        <w:t>.9.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2707C9" w:rsidRPr="004019F1" w:rsidRDefault="00863B12" w:rsidP="002707C9">
      <w:pPr>
        <w:pStyle w:val="ConsPlusNormal"/>
        <w:widowControl/>
        <w:ind w:firstLine="540"/>
        <w:jc w:val="both"/>
        <w:rPr>
          <w:rFonts w:ascii="Times New Roman" w:hAnsi="Times New Roman" w:cs="Times New Roman"/>
          <w:sz w:val="28"/>
          <w:szCs w:val="28"/>
        </w:rPr>
      </w:pPr>
      <w:r w:rsidRPr="004019F1">
        <w:rPr>
          <w:rFonts w:ascii="Times New Roman" w:hAnsi="Times New Roman" w:cs="Times New Roman"/>
          <w:sz w:val="28"/>
          <w:szCs w:val="28"/>
        </w:rPr>
        <w:t>3</w:t>
      </w:r>
      <w:r w:rsidR="002707C9" w:rsidRPr="004019F1">
        <w:rPr>
          <w:rFonts w:ascii="Times New Roman" w:hAnsi="Times New Roman" w:cs="Times New Roman"/>
          <w:sz w:val="28"/>
          <w:szCs w:val="28"/>
        </w:rPr>
        <w:t>.10.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E90BF5" w:rsidRDefault="004019F1" w:rsidP="004019F1">
      <w:pPr>
        <w:widowControl w:val="0"/>
        <w:autoSpaceDE w:val="0"/>
        <w:autoSpaceDN w:val="0"/>
        <w:ind w:left="720"/>
        <w:jc w:val="center"/>
        <w:rPr>
          <w:bCs/>
          <w:sz w:val="28"/>
          <w:szCs w:val="28"/>
          <w:lang w:eastAsia="ru-RU"/>
        </w:rPr>
      </w:pPr>
      <w:r>
        <w:rPr>
          <w:bCs/>
          <w:sz w:val="28"/>
          <w:szCs w:val="28"/>
          <w:lang w:eastAsia="ru-RU"/>
        </w:rPr>
        <w:t>4. Элементы благоустройства территории</w:t>
      </w:r>
    </w:p>
    <w:p w:rsidR="004019F1" w:rsidRPr="004019F1" w:rsidRDefault="004019F1" w:rsidP="004019F1">
      <w:pPr>
        <w:widowControl w:val="0"/>
        <w:autoSpaceDE w:val="0"/>
        <w:autoSpaceDN w:val="0"/>
        <w:ind w:left="720"/>
        <w:jc w:val="center"/>
        <w:rPr>
          <w:bCs/>
          <w:sz w:val="28"/>
          <w:szCs w:val="28"/>
          <w:lang w:eastAsia="ru-RU"/>
        </w:rPr>
      </w:pP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К элементам благоустройства территории Незаймановского сельского поселения относятся в том числе: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w:t>
      </w:r>
      <w:proofErr w:type="spellStart"/>
      <w:r w:rsidRPr="004019F1">
        <w:rPr>
          <w:bCs/>
          <w:sz w:val="28"/>
          <w:szCs w:val="28"/>
          <w:lang w:eastAsia="ru-RU"/>
        </w:rPr>
        <w:t>Озеление</w:t>
      </w:r>
      <w:proofErr w:type="spellEnd"/>
      <w:r w:rsidRPr="004019F1">
        <w:rPr>
          <w:bCs/>
          <w:sz w:val="28"/>
          <w:szCs w:val="28"/>
          <w:lang w:eastAsia="ru-RU"/>
        </w:rPr>
        <w:t xml:space="preserve">;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Малые архитектурные формы;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w:t>
      </w:r>
      <w:r w:rsidR="003D3AE4" w:rsidRPr="004019F1">
        <w:rPr>
          <w:bCs/>
          <w:sz w:val="28"/>
          <w:szCs w:val="28"/>
          <w:lang w:eastAsia="ru-RU"/>
        </w:rPr>
        <w:t xml:space="preserve">Площадки. </w:t>
      </w:r>
      <w:r w:rsidRPr="004019F1">
        <w:rPr>
          <w:bCs/>
          <w:sz w:val="28"/>
          <w:szCs w:val="28"/>
          <w:lang w:eastAsia="ru-RU"/>
        </w:rPr>
        <w:t>Игровое и спортивное оборудование;</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Ограждения;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Средства размещения информации и рекламные конструкции;</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Пешеходные коммуникации;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 Элементы освещения. </w:t>
      </w:r>
    </w:p>
    <w:p w:rsidR="00FB24FF" w:rsidRPr="004019F1" w:rsidRDefault="00FB24FF" w:rsidP="00E90BF5">
      <w:pPr>
        <w:widowControl w:val="0"/>
        <w:autoSpaceDE w:val="0"/>
        <w:autoSpaceDN w:val="0"/>
        <w:ind w:firstLine="709"/>
        <w:jc w:val="both"/>
        <w:rPr>
          <w:bCs/>
          <w:sz w:val="28"/>
          <w:szCs w:val="28"/>
          <w:lang w:eastAsia="ru-RU"/>
        </w:rPr>
      </w:pPr>
      <w:r w:rsidRPr="004019F1">
        <w:rPr>
          <w:bCs/>
          <w:sz w:val="28"/>
          <w:szCs w:val="28"/>
          <w:lang w:eastAsia="ru-RU"/>
        </w:rPr>
        <w:t>- Домовые знаки (Аншлаги).</w:t>
      </w:r>
    </w:p>
    <w:p w:rsidR="00FB24FF" w:rsidRPr="004019F1" w:rsidRDefault="00FB24FF" w:rsidP="00E90BF5">
      <w:pPr>
        <w:widowControl w:val="0"/>
        <w:autoSpaceDE w:val="0"/>
        <w:autoSpaceDN w:val="0"/>
        <w:ind w:firstLine="709"/>
        <w:jc w:val="both"/>
        <w:rPr>
          <w:bCs/>
          <w:sz w:val="28"/>
          <w:szCs w:val="28"/>
          <w:lang w:eastAsia="ru-RU"/>
        </w:rPr>
      </w:pPr>
      <w:r w:rsidRPr="004019F1">
        <w:rPr>
          <w:bCs/>
          <w:sz w:val="28"/>
          <w:szCs w:val="28"/>
          <w:lang w:eastAsia="ru-RU"/>
        </w:rPr>
        <w:t>- Участки детских садов и школ.</w:t>
      </w:r>
    </w:p>
    <w:p w:rsidR="00FB24FF" w:rsidRPr="004019F1" w:rsidRDefault="00FB24FF" w:rsidP="00E90BF5">
      <w:pPr>
        <w:widowControl w:val="0"/>
        <w:autoSpaceDE w:val="0"/>
        <w:autoSpaceDN w:val="0"/>
        <w:ind w:firstLine="709"/>
        <w:jc w:val="both"/>
        <w:rPr>
          <w:bCs/>
          <w:sz w:val="28"/>
          <w:szCs w:val="28"/>
          <w:lang w:eastAsia="ru-RU"/>
        </w:rPr>
      </w:pPr>
      <w:r w:rsidRPr="004019F1">
        <w:rPr>
          <w:bCs/>
          <w:sz w:val="28"/>
          <w:szCs w:val="28"/>
          <w:lang w:eastAsia="ru-RU"/>
        </w:rPr>
        <w:t>- Технические зоны транспортных, инженерных коммуникаций, водоохранные зоны.</w:t>
      </w:r>
    </w:p>
    <w:p w:rsidR="00FB24FF" w:rsidRPr="004019F1" w:rsidRDefault="00FB24FF" w:rsidP="00E90BF5">
      <w:pPr>
        <w:widowControl w:val="0"/>
        <w:autoSpaceDE w:val="0"/>
        <w:autoSpaceDN w:val="0"/>
        <w:ind w:firstLine="709"/>
        <w:jc w:val="both"/>
        <w:rPr>
          <w:bCs/>
          <w:sz w:val="28"/>
          <w:szCs w:val="28"/>
          <w:lang w:eastAsia="ru-RU"/>
        </w:rPr>
      </w:pPr>
      <w:r w:rsidRPr="004019F1">
        <w:rPr>
          <w:bCs/>
          <w:sz w:val="28"/>
          <w:szCs w:val="28"/>
          <w:lang w:eastAsia="ru-RU"/>
        </w:rPr>
        <w:t>- Технические зоны транспортных, инженерных коммуникаций, водоохранные зоны.</w:t>
      </w:r>
    </w:p>
    <w:p w:rsidR="00FB24FF" w:rsidRPr="004019F1" w:rsidRDefault="00FB24FF" w:rsidP="00B518F8">
      <w:pPr>
        <w:widowControl w:val="0"/>
        <w:autoSpaceDE w:val="0"/>
        <w:autoSpaceDN w:val="0"/>
        <w:ind w:firstLine="709"/>
        <w:jc w:val="both"/>
        <w:rPr>
          <w:bCs/>
          <w:sz w:val="28"/>
          <w:szCs w:val="28"/>
          <w:lang w:eastAsia="ru-RU"/>
        </w:rPr>
      </w:pPr>
      <w:r w:rsidRPr="004019F1">
        <w:rPr>
          <w:bCs/>
          <w:sz w:val="28"/>
          <w:szCs w:val="28"/>
          <w:lang w:eastAsia="ru-RU"/>
        </w:rPr>
        <w:t>- Территории производственного назначения</w:t>
      </w:r>
    </w:p>
    <w:p w:rsidR="00E90BF5" w:rsidRPr="004019F1" w:rsidRDefault="00E90BF5" w:rsidP="00E90BF5">
      <w:pPr>
        <w:suppressAutoHyphens w:val="0"/>
        <w:ind w:firstLine="567"/>
        <w:rPr>
          <w:sz w:val="28"/>
          <w:szCs w:val="28"/>
          <w:lang w:eastAsia="ru-RU"/>
        </w:rPr>
      </w:pPr>
      <w:r w:rsidRPr="004019F1">
        <w:rPr>
          <w:bCs/>
          <w:sz w:val="28"/>
          <w:szCs w:val="28"/>
          <w:lang w:eastAsia="ru-RU"/>
        </w:rPr>
        <w:t xml:space="preserve"> - </w:t>
      </w:r>
      <w:r w:rsidRPr="004019F1">
        <w:rPr>
          <w:sz w:val="28"/>
          <w:szCs w:val="28"/>
          <w:lang w:eastAsia="ru-RU"/>
        </w:rPr>
        <w:t>Конструкции павильонов ожидания общественного транспорта.</w:t>
      </w:r>
    </w:p>
    <w:p w:rsidR="00E90BF5" w:rsidRPr="004019F1" w:rsidRDefault="00E90BF5" w:rsidP="00E90BF5">
      <w:pPr>
        <w:suppressAutoHyphens w:val="0"/>
        <w:ind w:firstLine="567"/>
        <w:jc w:val="both"/>
        <w:rPr>
          <w:sz w:val="28"/>
          <w:szCs w:val="28"/>
          <w:lang w:eastAsia="ru-RU"/>
        </w:rPr>
      </w:pPr>
    </w:p>
    <w:p w:rsidR="00E90BF5" w:rsidRPr="004019F1" w:rsidRDefault="00B518F8" w:rsidP="00B518F8">
      <w:pPr>
        <w:suppressAutoHyphens w:val="0"/>
        <w:ind w:left="567"/>
        <w:jc w:val="center"/>
        <w:rPr>
          <w:sz w:val="28"/>
          <w:szCs w:val="28"/>
          <w:lang w:eastAsia="ru-RU"/>
        </w:rPr>
      </w:pPr>
      <w:r w:rsidRPr="004019F1">
        <w:rPr>
          <w:sz w:val="28"/>
          <w:szCs w:val="28"/>
          <w:lang w:eastAsia="ru-RU"/>
        </w:rPr>
        <w:lastRenderedPageBreak/>
        <w:t>4.1. Озеленение</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 xml:space="preserve">Создание и содержание зеленых насаждений на территории поселения осуществляется за счет средств местного бюджета Незаймановского сельского поселения Тимашевского района </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приказом Госстроя Российской Федерации   от 15 декабря 1999 г. № 153 «Об утверждении Правил создания, охраны и содержания зеленых насаждений в городах Российской Федерации».</w:t>
      </w:r>
    </w:p>
    <w:p w:rsidR="00E90BF5" w:rsidRPr="004019F1" w:rsidRDefault="00E90BF5" w:rsidP="00E90BF5">
      <w:pPr>
        <w:widowControl w:val="0"/>
        <w:autoSpaceDE w:val="0"/>
        <w:autoSpaceDN w:val="0"/>
        <w:ind w:firstLine="709"/>
        <w:jc w:val="both"/>
        <w:rPr>
          <w:bCs/>
          <w:sz w:val="28"/>
          <w:szCs w:val="28"/>
          <w:lang w:eastAsia="ru-RU"/>
        </w:rPr>
      </w:pPr>
      <w:r w:rsidRPr="004019F1">
        <w:rPr>
          <w:bCs/>
          <w:sz w:val="28"/>
          <w:szCs w:val="28"/>
          <w:lang w:eastAsia="ru-RU"/>
        </w:rPr>
        <w:t>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поселения.</w:t>
      </w:r>
    </w:p>
    <w:p w:rsidR="00E90BF5" w:rsidRPr="004019F1" w:rsidRDefault="00E90BF5" w:rsidP="00E90BF5">
      <w:pPr>
        <w:widowControl w:val="0"/>
        <w:autoSpaceDE w:val="0"/>
        <w:autoSpaceDN w:val="0"/>
        <w:ind w:firstLine="567"/>
        <w:jc w:val="both"/>
        <w:rPr>
          <w:bCs/>
          <w:sz w:val="28"/>
          <w:szCs w:val="28"/>
          <w:lang w:eastAsia="ru-RU"/>
        </w:rPr>
      </w:pPr>
      <w:r w:rsidRPr="004019F1">
        <w:rPr>
          <w:bCs/>
          <w:sz w:val="28"/>
          <w:szCs w:val="28"/>
          <w:lang w:eastAsia="ru-RU"/>
        </w:rPr>
        <w:t>4.1.1. Правила содержания и охраны зеленых насаждений.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 xml:space="preserve">4.1.1.1. Зеленые насаждения, расположенные на придомовых территориях, находятся на обслуживании управляющих организаций, товариществ собственников жилья, жилищных кооперативов или иных специализированных потребительских кооперативов, а также собственников помещений </w:t>
      </w:r>
      <w:r w:rsidRPr="004019F1">
        <w:rPr>
          <w:rStyle w:val="80"/>
          <w:color w:val="auto"/>
          <w:sz w:val="28"/>
          <w:szCs w:val="28"/>
        </w:rPr>
        <w:t>многокв</w:t>
      </w:r>
      <w:r w:rsidRPr="004019F1">
        <w:rPr>
          <w:sz w:val="28"/>
          <w:szCs w:val="28"/>
          <w:lang w:eastAsia="ru-RU"/>
        </w:rPr>
        <w:t>артирных домов при непосредственном управлении многоквартирным домом.</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4.1.1.2. Зеленые насаждения, расположенные на земельных участках, основных территориях, принадлежащих физическим, юридическим лицам, индивидуальным предпринимателям, иным хозяйствующим субъектам, находятся на обслуживании этих лиц. Рекомендуется обеспечивать обслуживание зеленых насаждений, расположенных на прилегающих территориях.</w:t>
      </w:r>
    </w:p>
    <w:p w:rsidR="00E90BF5" w:rsidRPr="004019F1" w:rsidRDefault="009E0123"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.1.1.3. Ответственность за качество ухода за зелеными насаждениями общего пользования и выполнение работ в соответствии с технологией содержания зеленых насаждений возлагается на подрядные организации, определенные по результатам торгов, которые выполняют работы по текущему содержанию и капитальному ремонту объектов зеленого хозяйства.</w:t>
      </w:r>
    </w:p>
    <w:p w:rsidR="00E90BF5" w:rsidRPr="004019F1" w:rsidRDefault="009E0123"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.1.1.4. В отношении зеленых насаждений выполняются следующие виды работ по их содержанию:</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1) вырубка сухих, аварийных и потерявших декоративный вид деревьев и кустарников с корчевкой пней;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lastRenderedPageBreak/>
        <w:t>2) 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3) устройство газонов с подсыпкой растительной земли и посевом газонных трав;</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 подсев газонов в отдельных местах и подсадка однолетних и многолетних цветочных растений в цветниках; 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5) уходные работы за зелеными насаждениями - обрезка, с обязательной обработкой срезов ранозаживляющими материалами,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6) 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7) 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8) работы по уходу за цветочными вазами.</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 xml:space="preserve">4.1.1.5. В случае необходимости проведения уходных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 </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 xml:space="preserve">4.1.1.6. На озелененных территориях </w:t>
      </w:r>
      <w:r w:rsidRPr="004019F1">
        <w:rPr>
          <w:b/>
          <w:sz w:val="28"/>
          <w:szCs w:val="28"/>
          <w:lang w:eastAsia="ru-RU"/>
        </w:rPr>
        <w:t>запрещается</w:t>
      </w:r>
      <w:r w:rsidRPr="004019F1">
        <w:rPr>
          <w:sz w:val="28"/>
          <w:szCs w:val="28"/>
          <w:lang w:eastAsia="ru-RU"/>
        </w:rPr>
        <w:t>:</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1) повреждать и уничтожать клумбы, цветники, газоны деревья и кустарники;</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2) засорять клумбы, цветники, газоны, дорожки и водоемы;</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3) на клумбах, цветниках, газонах ездить на велосипедах, мотоциклах, лошадях, тракторах, автомашинах и на других транспортных средствах;</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 производить омолаживающую или формовочную обрезку, вырубку (уничтожение), пересадку зеленых насаждений без получения порубочного билета и (или) разрешения на пересадку зеленых насаждений;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5) производить посадку многолетних растений на землях общего пользования без согласования с владельцами подземных коммуникаций и воздушных сетей;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6) производить посадки деревьев в пределах треугольников видимости, на разделительных полосах автодорог шириной до 5 метров (кроме кустарника, высотой не более 0,5 м и цветников);</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7) обнажать корни деревьев на расстоянии ближе 1,5 метров от ствола и засыпать шейки деревьев землей и строительным мусором.</w:t>
      </w:r>
    </w:p>
    <w:p w:rsidR="00E90BF5" w:rsidRPr="004019F1" w:rsidRDefault="00E90BF5" w:rsidP="00E90BF5">
      <w:pPr>
        <w:suppressAutoHyphens w:val="0"/>
        <w:ind w:firstLine="567"/>
        <w:jc w:val="both"/>
        <w:rPr>
          <w:sz w:val="28"/>
          <w:szCs w:val="28"/>
          <w:lang w:eastAsia="ru-RU"/>
        </w:rPr>
      </w:pPr>
      <w:r w:rsidRPr="004019F1">
        <w:rPr>
          <w:sz w:val="28"/>
          <w:szCs w:val="28"/>
          <w:lang w:eastAsia="ru-RU"/>
        </w:rPr>
        <w:lastRenderedPageBreak/>
        <w:t>4.1.1.7. 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поселения (далее - плата), которая исчисляется в порядке, установленном Законом Краснодарского края</w:t>
      </w:r>
      <w:r w:rsidRPr="004019F1">
        <w:t xml:space="preserve"> </w:t>
      </w:r>
      <w:r w:rsidRPr="004019F1">
        <w:rPr>
          <w:sz w:val="28"/>
          <w:szCs w:val="28"/>
          <w:lang w:eastAsia="ru-RU"/>
        </w:rPr>
        <w:t xml:space="preserve">от 23 апреля 2013 г.               № 2695-КЗ «Об охране зеленых насаждений в Краснодарском крае» (далее – Закон от 23 апреля 2013 г. № 2695-КЗ). </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4.1.1.8. Оформление, выдача и учет порубочных билетов производятся в соответствии с административным регламентом предоставления муниципальной услуги «Выдача порубочного билета», утвержденным постановлением администрации Незаймановского сельского поселения Тимашевского района.</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4.1.1.9. Физические и юридические лица, получившие порубочный билет, обязаны обеспечить наличие данного документа на месте производства работ по вырубке и обрезке зеленых насаждений.</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4.1.1.10. Для устранения аварийных и других чрезвычайных ситуаций обрезка, вырубка (уничтожение) зеленых насаждений может производиться с последующим оформлением порубочного билета в сроки, установленные Законом от 23 апреля 2013 г. № 2695-КЗ.</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4.1.1.11. Порядок осуществления пересадки зеленых насаждений и контроля за приживаемостью пересаженных зеленых насаждений, содержащий в том числе параметры зеленых насаждений, возможных к пересадке, сроки пересадки, продолжительность уходных работ и срок приживаемости пересаженных зеленых насаждений, устанавливается администрацией поселения.</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4.1.1.12. Оформление, выдача и учет разрешений на пересадку зеленых насаждений производится в соответствии с административным регламентом предоставления муниципальной услуги «Выдача разрешения на пересадку зеленых насаждений», утвержденным постановлением администрации поселения.</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Незаймановского сельского поселения Тимашевского района для принятия необходимых мер.</w:t>
      </w:r>
    </w:p>
    <w:p w:rsidR="009E0123" w:rsidRPr="004019F1" w:rsidRDefault="00E90BF5" w:rsidP="00E90BF5">
      <w:pPr>
        <w:suppressAutoHyphens w:val="0"/>
        <w:ind w:firstLine="567"/>
        <w:jc w:val="both"/>
        <w:rPr>
          <w:sz w:val="28"/>
          <w:szCs w:val="28"/>
          <w:lang w:eastAsia="ru-RU"/>
        </w:rPr>
      </w:pPr>
      <w:r w:rsidRPr="004019F1">
        <w:rPr>
          <w:sz w:val="28"/>
          <w:szCs w:val="28"/>
          <w:lang w:eastAsia="ru-RU"/>
        </w:rPr>
        <w:t>4</w:t>
      </w:r>
      <w:r w:rsidR="009E0123" w:rsidRPr="004019F1">
        <w:rPr>
          <w:sz w:val="28"/>
          <w:szCs w:val="28"/>
          <w:lang w:eastAsia="ru-RU"/>
        </w:rPr>
        <w:t>.1.1</w:t>
      </w:r>
      <w:r w:rsidRPr="004019F1">
        <w:rPr>
          <w:sz w:val="28"/>
          <w:szCs w:val="28"/>
          <w:lang w:eastAsia="ru-RU"/>
        </w:rPr>
        <w:t>.</w:t>
      </w:r>
      <w:r w:rsidR="009E0123" w:rsidRPr="004019F1">
        <w:rPr>
          <w:sz w:val="28"/>
          <w:szCs w:val="28"/>
          <w:lang w:eastAsia="ru-RU"/>
        </w:rPr>
        <w:t>13.</w:t>
      </w:r>
      <w:r w:rsidRPr="004019F1">
        <w:rPr>
          <w:sz w:val="28"/>
          <w:szCs w:val="28"/>
          <w:lang w:eastAsia="ru-RU"/>
        </w:rPr>
        <w:t xml:space="preserve"> </w:t>
      </w:r>
      <w:r w:rsidR="009E0123" w:rsidRPr="004019F1">
        <w:rPr>
          <w:sz w:val="28"/>
          <w:szCs w:val="28"/>
          <w:lang w:eastAsia="ru-RU"/>
        </w:rPr>
        <w:t>Создание зеленых насаждений на территориях новой застройки в поселении не может рассматриваться как компенсационное озеленение.</w:t>
      </w:r>
    </w:p>
    <w:p w:rsidR="00E90BF5" w:rsidRPr="004019F1" w:rsidRDefault="009E0123" w:rsidP="00E90BF5">
      <w:pPr>
        <w:suppressAutoHyphens w:val="0"/>
        <w:ind w:firstLine="567"/>
        <w:jc w:val="both"/>
        <w:rPr>
          <w:sz w:val="28"/>
          <w:szCs w:val="28"/>
          <w:lang w:eastAsia="ru-RU"/>
        </w:rPr>
      </w:pPr>
      <w:r w:rsidRPr="004019F1">
        <w:rPr>
          <w:sz w:val="28"/>
          <w:szCs w:val="28"/>
          <w:lang w:eastAsia="ru-RU"/>
        </w:rPr>
        <w:t xml:space="preserve">4.1.2. </w:t>
      </w:r>
      <w:r w:rsidR="00E90BF5" w:rsidRPr="004019F1">
        <w:rPr>
          <w:sz w:val="28"/>
          <w:szCs w:val="28"/>
          <w:lang w:eastAsia="ru-RU"/>
        </w:rPr>
        <w:t>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B518F8" w:rsidRPr="004019F1" w:rsidRDefault="00B518F8" w:rsidP="00E90BF5">
      <w:pPr>
        <w:suppressAutoHyphens w:val="0"/>
        <w:ind w:firstLine="567"/>
        <w:jc w:val="both"/>
        <w:rPr>
          <w:sz w:val="28"/>
          <w:szCs w:val="28"/>
          <w:lang w:eastAsia="ru-RU"/>
        </w:rPr>
      </w:pPr>
    </w:p>
    <w:p w:rsidR="00E90BF5" w:rsidRPr="004019F1" w:rsidRDefault="00E90BF5" w:rsidP="00B518F8">
      <w:pPr>
        <w:pStyle w:val="a3"/>
        <w:numPr>
          <w:ilvl w:val="1"/>
          <w:numId w:val="5"/>
        </w:numPr>
        <w:suppressAutoHyphens w:val="0"/>
        <w:jc w:val="center"/>
        <w:rPr>
          <w:sz w:val="28"/>
          <w:szCs w:val="28"/>
          <w:lang w:eastAsia="ru-RU"/>
        </w:rPr>
      </w:pPr>
      <w:r w:rsidRPr="004019F1">
        <w:rPr>
          <w:sz w:val="28"/>
          <w:szCs w:val="28"/>
          <w:lang w:eastAsia="ru-RU"/>
        </w:rPr>
        <w:t>Малые архитектурные формы</w:t>
      </w:r>
    </w:p>
    <w:p w:rsidR="00E90BF5" w:rsidRPr="004019F1" w:rsidRDefault="00E90BF5" w:rsidP="00E90BF5">
      <w:pPr>
        <w:suppressAutoHyphens w:val="0"/>
        <w:ind w:firstLine="567"/>
        <w:jc w:val="both"/>
        <w:rPr>
          <w:sz w:val="28"/>
          <w:szCs w:val="28"/>
          <w:lang w:eastAsia="ru-RU"/>
        </w:rPr>
      </w:pPr>
      <w:r w:rsidRPr="004019F1">
        <w:rPr>
          <w:sz w:val="28"/>
          <w:szCs w:val="28"/>
          <w:lang w:eastAsia="ru-RU"/>
        </w:rPr>
        <w:lastRenderedPageBreak/>
        <w:t>К малым архитектурным формам (МАФ) относятся: элементы монументально-декоративного оформления, водные устройства, уличная мебель, уличное коммунально-бытовое и уличное техническое оборудование.</w:t>
      </w:r>
    </w:p>
    <w:p w:rsidR="00E90BF5" w:rsidRPr="004019F1" w:rsidRDefault="00867EA2"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.2.1. Водные устройства.</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Строительство фонтанов осуществляется на основании индивидуальных проектов.</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Рекомендуется использование приемов цветового и светового оформления.</w:t>
      </w:r>
    </w:p>
    <w:p w:rsidR="00E90BF5" w:rsidRPr="004019F1" w:rsidRDefault="00867EA2"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 xml:space="preserve">.2.2. Городская мебель. </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К городской мебели относятся: различные виды скамей отдыха, размещаемые на территории общественных пространств, рекреаций и дворов, скамей и столов, на площадках для настольных игр, летних кафе и других местах отдыха.</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На территории особо охраняемых природных территорий возможна по согласованию с Министерством природных ресурсов Краснодарского края.</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Количество размещаемой мебели определяется в зависимости от функционального назначения территории и количества посетителей на этой территории.</w:t>
      </w:r>
    </w:p>
    <w:p w:rsidR="00E90BF5" w:rsidRPr="004019F1" w:rsidRDefault="00867EA2"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.2.3. Уличное коммунально-бытовое и техническое оборудование.</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E90BF5" w:rsidRPr="004019F1" w:rsidRDefault="00E90BF5" w:rsidP="00E90BF5">
      <w:pPr>
        <w:suppressAutoHyphens w:val="0"/>
        <w:ind w:firstLine="567"/>
        <w:jc w:val="both"/>
        <w:rPr>
          <w:sz w:val="28"/>
          <w:szCs w:val="28"/>
          <w:lang w:eastAsia="ru-RU"/>
        </w:rPr>
      </w:pPr>
      <w:r w:rsidRPr="004019F1">
        <w:rPr>
          <w:sz w:val="28"/>
          <w:szCs w:val="28"/>
          <w:lang w:eastAsia="ru-RU"/>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E90BF5" w:rsidRPr="004019F1" w:rsidRDefault="00867EA2" w:rsidP="00E90BF5">
      <w:pPr>
        <w:suppressAutoHyphens w:val="0"/>
        <w:ind w:firstLine="567"/>
        <w:jc w:val="both"/>
        <w:rPr>
          <w:sz w:val="28"/>
          <w:szCs w:val="28"/>
          <w:lang w:eastAsia="ru-RU"/>
        </w:rPr>
      </w:pPr>
      <w:r w:rsidRPr="004019F1">
        <w:rPr>
          <w:sz w:val="28"/>
          <w:szCs w:val="28"/>
          <w:lang w:eastAsia="ru-RU"/>
        </w:rPr>
        <w:lastRenderedPageBreak/>
        <w:t>4</w:t>
      </w:r>
      <w:r w:rsidR="00E90BF5" w:rsidRPr="004019F1">
        <w:rPr>
          <w:sz w:val="28"/>
          <w:szCs w:val="28"/>
          <w:lang w:eastAsia="ru-RU"/>
        </w:rPr>
        <w:t>.2.4. Запрещается самовольно устанавливать малые архитектурные формы без согласования с администрацией поселения.</w:t>
      </w:r>
    </w:p>
    <w:p w:rsidR="00E90BF5" w:rsidRPr="004019F1" w:rsidRDefault="00867EA2"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.2.5. Самовольно установленные малые архитектурные формы подлежат демонтажу в принудительном порядке в соответствии с действующей нормативной правовой документацией, а занятые земельные участки - освобождению на основании предписаний, выданных соответствующими государственными органами и органами местного самоуправления.</w:t>
      </w:r>
    </w:p>
    <w:p w:rsidR="00E90BF5" w:rsidRPr="004019F1" w:rsidRDefault="00867EA2" w:rsidP="00E90BF5">
      <w:pPr>
        <w:suppressAutoHyphens w:val="0"/>
        <w:ind w:firstLine="567"/>
        <w:jc w:val="both"/>
        <w:rPr>
          <w:sz w:val="28"/>
          <w:szCs w:val="28"/>
          <w:lang w:eastAsia="ru-RU"/>
        </w:rPr>
      </w:pPr>
      <w:r w:rsidRPr="004019F1">
        <w:rPr>
          <w:sz w:val="28"/>
          <w:szCs w:val="28"/>
          <w:lang w:eastAsia="ru-RU"/>
        </w:rPr>
        <w:t>4</w:t>
      </w:r>
      <w:r w:rsidR="00E90BF5" w:rsidRPr="004019F1">
        <w:rPr>
          <w:sz w:val="28"/>
          <w:szCs w:val="28"/>
          <w:lang w:eastAsia="ru-RU"/>
        </w:rPr>
        <w:t xml:space="preserve">.2.6. Владельцы малых архитектурных форм обязаны содержать свои объекты в образцовом санитарно-эстетическом состоянии и своевременно производить их ремонт и окраску. </w:t>
      </w:r>
    </w:p>
    <w:p w:rsidR="00B518F8" w:rsidRPr="004019F1" w:rsidRDefault="00B518F8" w:rsidP="00E90BF5">
      <w:pPr>
        <w:suppressAutoHyphens w:val="0"/>
        <w:ind w:firstLine="567"/>
        <w:jc w:val="both"/>
        <w:rPr>
          <w:sz w:val="28"/>
          <w:szCs w:val="28"/>
          <w:lang w:eastAsia="ru-RU"/>
        </w:rPr>
      </w:pPr>
    </w:p>
    <w:p w:rsidR="00E90BF5" w:rsidRPr="004019F1" w:rsidRDefault="00867EA2" w:rsidP="00B518F8">
      <w:pPr>
        <w:pStyle w:val="ConsPlusNormal"/>
        <w:ind w:left="567" w:firstLine="0"/>
        <w:jc w:val="center"/>
        <w:outlineLvl w:val="2"/>
        <w:rPr>
          <w:rFonts w:ascii="Times New Roman" w:hAnsi="Times New Roman" w:cs="Times New Roman"/>
          <w:sz w:val="28"/>
          <w:szCs w:val="28"/>
          <w:lang w:eastAsia="ru-RU"/>
        </w:rPr>
      </w:pPr>
      <w:r w:rsidRPr="004019F1">
        <w:rPr>
          <w:rFonts w:ascii="Times New Roman" w:hAnsi="Times New Roman" w:cs="Times New Roman"/>
          <w:sz w:val="28"/>
          <w:szCs w:val="28"/>
          <w:lang w:eastAsia="ru-RU"/>
        </w:rPr>
        <w:t>4</w:t>
      </w:r>
      <w:r w:rsidR="009E0123" w:rsidRPr="004019F1">
        <w:rPr>
          <w:rFonts w:ascii="Times New Roman" w:hAnsi="Times New Roman" w:cs="Times New Roman"/>
          <w:sz w:val="28"/>
          <w:szCs w:val="28"/>
          <w:lang w:eastAsia="ru-RU"/>
        </w:rPr>
        <w:t>.3.</w:t>
      </w:r>
      <w:r w:rsidR="00C957BC" w:rsidRPr="004019F1">
        <w:rPr>
          <w:rFonts w:ascii="Times New Roman" w:hAnsi="Times New Roman" w:cs="Times New Roman"/>
          <w:sz w:val="28"/>
          <w:szCs w:val="28"/>
          <w:lang w:eastAsia="ru-RU"/>
        </w:rPr>
        <w:t xml:space="preserve"> Площадки.  </w:t>
      </w:r>
      <w:r w:rsidR="00E90BF5" w:rsidRPr="004019F1">
        <w:rPr>
          <w:rFonts w:ascii="Times New Roman" w:hAnsi="Times New Roman" w:cs="Times New Roman"/>
          <w:sz w:val="28"/>
          <w:szCs w:val="28"/>
          <w:lang w:eastAsia="ru-RU"/>
        </w:rPr>
        <w:t>Игр</w:t>
      </w:r>
      <w:r w:rsidR="00C957BC" w:rsidRPr="004019F1">
        <w:rPr>
          <w:rFonts w:ascii="Times New Roman" w:hAnsi="Times New Roman" w:cs="Times New Roman"/>
          <w:sz w:val="28"/>
          <w:szCs w:val="28"/>
          <w:lang w:eastAsia="ru-RU"/>
        </w:rPr>
        <w:t>овое и спортивное оборудование</w:t>
      </w:r>
    </w:p>
    <w:p w:rsidR="00E90BF5" w:rsidRPr="004019F1" w:rsidRDefault="00867EA2" w:rsidP="00E90BF5">
      <w:pPr>
        <w:pStyle w:val="a4"/>
        <w:ind w:firstLine="540"/>
        <w:jc w:val="both"/>
        <w:rPr>
          <w:rFonts w:ascii="Times New Roman" w:hAnsi="Times New Roman"/>
          <w:sz w:val="28"/>
          <w:szCs w:val="28"/>
        </w:rPr>
      </w:pPr>
      <w:r w:rsidRPr="004019F1">
        <w:rPr>
          <w:rFonts w:ascii="Times New Roman" w:hAnsi="Times New Roman"/>
          <w:sz w:val="28"/>
          <w:szCs w:val="28"/>
        </w:rPr>
        <w:t xml:space="preserve"> 4</w:t>
      </w:r>
      <w:r w:rsidR="00E90BF5" w:rsidRPr="004019F1">
        <w:rPr>
          <w:rFonts w:ascii="Times New Roman" w:hAnsi="Times New Roman"/>
          <w:sz w:val="28"/>
          <w:szCs w:val="28"/>
        </w:rPr>
        <w:t>.3.1. На территории Незаймановского сельского поселения могут размещаться следующие виды площадок: детские площадки, площадки для отдыха, спортивные площадки, контейнерные площадки, площадки для выгула собак.</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4.3.2. Детские и спортивные площадки</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4.3.2.1. Детские и спортивные площадки должны:</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регулярно подметаться;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очищаться от снега в зимнее время;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содержаться в надлежащем техническом состоянии, быть покрашены.</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xml:space="preserve">  4.3.2. Окраску ограждений и строений на детских и спортивных площадках следует производить не реже 1 раза в год.</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xml:space="preserve">  4.4.3. Требования к игровому и спортивному оборудованию, установленному на придомовой территории:</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xml:space="preserve">  4.4.3.1.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C957BC" w:rsidRPr="004019F1" w:rsidRDefault="00C957BC" w:rsidP="00C957BC">
      <w:pPr>
        <w:pStyle w:val="a4"/>
        <w:ind w:firstLine="708"/>
        <w:jc w:val="both"/>
        <w:rPr>
          <w:rFonts w:ascii="Times New Roman" w:hAnsi="Times New Roman"/>
          <w:sz w:val="28"/>
          <w:szCs w:val="28"/>
        </w:rPr>
      </w:pPr>
      <w:r w:rsidRPr="004019F1">
        <w:rPr>
          <w:rFonts w:ascii="Times New Roman" w:hAnsi="Times New Roman"/>
          <w:sz w:val="28"/>
          <w:szCs w:val="28"/>
        </w:rPr>
        <w:t>4.3.3.2. Спортивное оборудование должно быть предназначено для различных возрастных групп населения и размещаться на спортивных, физкультурных площадках либо в специально оборудованных пешеходных зонах.</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4.3.3.3.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AD00A8" w:rsidRPr="004019F1" w:rsidRDefault="00AD00A8" w:rsidP="00C957BC">
      <w:pPr>
        <w:pStyle w:val="a4"/>
        <w:ind w:firstLine="540"/>
        <w:jc w:val="both"/>
        <w:rPr>
          <w:rFonts w:ascii="Times New Roman" w:hAnsi="Times New Roman"/>
          <w:sz w:val="28"/>
          <w:szCs w:val="28"/>
        </w:rPr>
      </w:pPr>
      <w:r w:rsidRPr="004019F1">
        <w:rPr>
          <w:rFonts w:ascii="Times New Roman" w:hAnsi="Times New Roman"/>
          <w:sz w:val="28"/>
          <w:szCs w:val="28"/>
        </w:rPr>
        <w:t>4.3.4. Запрещается размещать на территории общего пользования (в том числе на прилегающей территории) игровое и спортивное оборудование без согласования с администрацией поселения.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4.4. Площадки отдыха.</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lastRenderedPageBreak/>
        <w:t>4.4.1.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 Площадки для выгула животных</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4.5.1. Площадки для выгула животных необходимо размещать за пределами санитарной зоны источников водоснабжения первого и второго поясов в парках, лесопарках, иных территориях общего пользования.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4.5.2. Перечень элементов благоустройства на территории площадки для выгула животных включает: покрытие, ограждение, специальное тренировочное оборудование, навес в части площадки, предназначенной для владельцев животных, скамьи, урны, ящик для одноразовых пакетов с фекальной урной, осветительное оборудование, информационный стенд.</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xml:space="preserve">4.5.3.Покрытие площадки для выгула и дрессировки животных </w:t>
      </w:r>
      <w:proofErr w:type="gramStart"/>
      <w:r w:rsidRPr="004019F1">
        <w:rPr>
          <w:rFonts w:ascii="Times New Roman" w:hAnsi="Times New Roman"/>
          <w:sz w:val="28"/>
          <w:szCs w:val="28"/>
        </w:rPr>
        <w:t>необходимо  предусматривать</w:t>
      </w:r>
      <w:proofErr w:type="gramEnd"/>
      <w:r w:rsidRPr="004019F1">
        <w:rPr>
          <w:rFonts w:ascii="Times New Roman" w:hAnsi="Times New Roman"/>
          <w:sz w:val="28"/>
          <w:szCs w:val="28"/>
        </w:rPr>
        <w:t xml:space="preserve">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4.5.4. Поверхность части площадки, предназначенной для владельцев животных, необходимо проектировать с твердым или комбинированным видом покрытия (плитка, утопленная в газон и др.).</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Подход к площадке оборудуется твердым видом покрытия.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4.5.5. На территории площадки необходимо предусматривать информационный стенд с правилами пользования площадкой.</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4.5.6 К работам по содержанию площадок для выгула животных относятся:</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а) содержание покрытия в летний и зимний периоды, в том числе:</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очистка и подметание территории площадки;</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мойка территории площадки;</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 xml:space="preserve">посыпка и обработка территории площадки </w:t>
      </w:r>
      <w:proofErr w:type="spellStart"/>
      <w:r w:rsidRPr="004019F1">
        <w:rPr>
          <w:rFonts w:ascii="Times New Roman" w:hAnsi="Times New Roman"/>
          <w:sz w:val="28"/>
          <w:szCs w:val="28"/>
        </w:rPr>
        <w:t>противогололедными</w:t>
      </w:r>
      <w:proofErr w:type="spellEnd"/>
      <w:r w:rsidRPr="004019F1">
        <w:rPr>
          <w:rFonts w:ascii="Times New Roman" w:hAnsi="Times New Roman"/>
          <w:sz w:val="28"/>
          <w:szCs w:val="28"/>
        </w:rPr>
        <w:t xml:space="preserve"> средствами, безопасными для животных (например, песок и мелкая гравийная крошка);</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текущий ремонт;</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б) содержание элементов благоустройства площадки для выгула животных, в том числе:</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наполнение ящика для одноразовых пакетов;</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очистка урн;</w:t>
      </w:r>
    </w:p>
    <w:p w:rsidR="00C957BC" w:rsidRPr="004019F1" w:rsidRDefault="00C957BC" w:rsidP="00C957BC">
      <w:pPr>
        <w:pStyle w:val="a4"/>
        <w:ind w:firstLine="540"/>
        <w:jc w:val="both"/>
        <w:rPr>
          <w:rFonts w:ascii="Times New Roman" w:hAnsi="Times New Roman"/>
          <w:sz w:val="28"/>
          <w:szCs w:val="28"/>
        </w:rPr>
      </w:pPr>
      <w:r w:rsidRPr="004019F1">
        <w:rPr>
          <w:rFonts w:ascii="Times New Roman" w:hAnsi="Times New Roman"/>
          <w:sz w:val="28"/>
          <w:szCs w:val="28"/>
        </w:rPr>
        <w:t>текущий ремонт.</w:t>
      </w:r>
    </w:p>
    <w:p w:rsidR="00E90BF5" w:rsidRPr="004019F1" w:rsidRDefault="00867EA2" w:rsidP="00E90BF5">
      <w:pPr>
        <w:pStyle w:val="a4"/>
        <w:ind w:firstLine="540"/>
        <w:jc w:val="both"/>
        <w:rPr>
          <w:rFonts w:ascii="Times New Roman" w:hAnsi="Times New Roman"/>
          <w:sz w:val="28"/>
          <w:szCs w:val="28"/>
        </w:rPr>
      </w:pPr>
      <w:r w:rsidRPr="004019F1">
        <w:rPr>
          <w:rFonts w:ascii="Times New Roman" w:hAnsi="Times New Roman"/>
          <w:sz w:val="28"/>
          <w:szCs w:val="28"/>
        </w:rPr>
        <w:t>4</w:t>
      </w:r>
      <w:r w:rsidR="00E90BF5" w:rsidRPr="004019F1">
        <w:rPr>
          <w:rFonts w:ascii="Times New Roman" w:hAnsi="Times New Roman"/>
          <w:sz w:val="28"/>
          <w:szCs w:val="28"/>
        </w:rPr>
        <w:t xml:space="preserve">.3.2. 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p>
    <w:p w:rsidR="00E90BF5" w:rsidRPr="004019F1" w:rsidRDefault="00867EA2" w:rsidP="00E90BF5">
      <w:pPr>
        <w:pStyle w:val="a4"/>
        <w:ind w:firstLine="708"/>
        <w:jc w:val="both"/>
        <w:rPr>
          <w:rFonts w:ascii="Times New Roman" w:hAnsi="Times New Roman"/>
          <w:sz w:val="28"/>
          <w:szCs w:val="28"/>
        </w:rPr>
      </w:pPr>
      <w:r w:rsidRPr="004019F1">
        <w:rPr>
          <w:rFonts w:ascii="Times New Roman" w:hAnsi="Times New Roman"/>
          <w:sz w:val="28"/>
          <w:szCs w:val="28"/>
        </w:rPr>
        <w:t>4</w:t>
      </w:r>
      <w:r w:rsidR="00E90BF5" w:rsidRPr="004019F1">
        <w:rPr>
          <w:rFonts w:ascii="Times New Roman" w:hAnsi="Times New Roman"/>
          <w:sz w:val="28"/>
          <w:szCs w:val="28"/>
        </w:rPr>
        <w:t>.3.3. Спортивное оборудование предназначено для всех возрастных групп населения, размещается на спортивных площадках, либо в специально оборудованных пешеходных зонах.</w:t>
      </w:r>
    </w:p>
    <w:p w:rsidR="00E90BF5" w:rsidRPr="004019F1" w:rsidRDefault="00867EA2" w:rsidP="00E90BF5">
      <w:pPr>
        <w:pStyle w:val="a4"/>
        <w:ind w:firstLine="708"/>
        <w:jc w:val="both"/>
        <w:rPr>
          <w:rFonts w:ascii="Times New Roman" w:hAnsi="Times New Roman"/>
          <w:sz w:val="28"/>
          <w:szCs w:val="28"/>
        </w:rPr>
      </w:pPr>
      <w:r w:rsidRPr="004019F1">
        <w:rPr>
          <w:rFonts w:ascii="Times New Roman" w:hAnsi="Times New Roman"/>
          <w:sz w:val="28"/>
          <w:szCs w:val="28"/>
        </w:rPr>
        <w:t>4</w:t>
      </w:r>
      <w:r w:rsidR="00E90BF5" w:rsidRPr="004019F1">
        <w:rPr>
          <w:rFonts w:ascii="Times New Roman" w:hAnsi="Times New Roman"/>
          <w:sz w:val="28"/>
          <w:szCs w:val="28"/>
        </w:rPr>
        <w:t>.3.4. Игровое оборудование должно соответствовать требованиям санитарно-гигиенических норм, охраны жизни и здоровья граждан, быть удобным в технической эксплуатации, эстетически привлекательным.</w:t>
      </w:r>
    </w:p>
    <w:p w:rsidR="00E90BF5" w:rsidRPr="004019F1" w:rsidRDefault="00867EA2" w:rsidP="00E90BF5">
      <w:pPr>
        <w:pStyle w:val="a4"/>
        <w:ind w:firstLine="708"/>
        <w:jc w:val="both"/>
        <w:rPr>
          <w:rFonts w:ascii="Times New Roman" w:hAnsi="Times New Roman"/>
          <w:sz w:val="28"/>
          <w:szCs w:val="28"/>
        </w:rPr>
      </w:pPr>
      <w:r w:rsidRPr="004019F1">
        <w:rPr>
          <w:rFonts w:ascii="Times New Roman" w:hAnsi="Times New Roman"/>
          <w:sz w:val="28"/>
          <w:szCs w:val="28"/>
        </w:rPr>
        <w:lastRenderedPageBreak/>
        <w:t>4</w:t>
      </w:r>
      <w:r w:rsidR="00E90BF5" w:rsidRPr="004019F1">
        <w:rPr>
          <w:rFonts w:ascii="Times New Roman" w:hAnsi="Times New Roman"/>
          <w:sz w:val="28"/>
          <w:szCs w:val="28"/>
        </w:rPr>
        <w:t xml:space="preserve">.3.5. Запрещается размещать на территории общего пользования (в том числе на прилегающей территории) игровое и спортивное оборудование без согласования с администрацией поселения. </w:t>
      </w:r>
    </w:p>
    <w:p w:rsidR="00E90BF5" w:rsidRPr="004019F1" w:rsidRDefault="00E90BF5" w:rsidP="00B518F8">
      <w:pPr>
        <w:suppressAutoHyphens w:val="0"/>
        <w:jc w:val="both"/>
        <w:rPr>
          <w:sz w:val="28"/>
          <w:szCs w:val="28"/>
          <w:lang w:eastAsia="ru-RU"/>
        </w:rPr>
      </w:pPr>
    </w:p>
    <w:p w:rsidR="00867EA2" w:rsidRPr="004019F1" w:rsidRDefault="00867EA2" w:rsidP="00B518F8">
      <w:pPr>
        <w:suppressAutoHyphens w:val="0"/>
        <w:ind w:firstLine="567"/>
        <w:jc w:val="center"/>
        <w:rPr>
          <w:sz w:val="28"/>
          <w:szCs w:val="28"/>
          <w:lang w:eastAsia="ru-RU"/>
        </w:rPr>
      </w:pPr>
      <w:r w:rsidRPr="004019F1">
        <w:rPr>
          <w:sz w:val="28"/>
          <w:szCs w:val="28"/>
          <w:lang w:eastAsia="ru-RU"/>
        </w:rPr>
        <w:t>4</w:t>
      </w:r>
      <w:r w:rsidR="00B518F8" w:rsidRPr="004019F1">
        <w:rPr>
          <w:sz w:val="28"/>
          <w:szCs w:val="28"/>
          <w:lang w:eastAsia="ru-RU"/>
        </w:rPr>
        <w:t>.4.</w:t>
      </w:r>
      <w:r w:rsidR="00B518F8" w:rsidRPr="004019F1">
        <w:rPr>
          <w:sz w:val="28"/>
          <w:szCs w:val="28"/>
          <w:lang w:eastAsia="ru-RU"/>
        </w:rPr>
        <w:tab/>
        <w:t>Ограждения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4.4.1. В целях благоустройства на территории Незаймановского сельского поселения Тимашевского района предусмотрено применение различных видов ограждений, которые различаются: по назначению, высоте, виду материала, степени проницаемости, степени стационарности в соответствии с Правилами землепользования и застройки Незаймановского сельского поселения Тимашевского района.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4.4.2. Проектирование ограждений производится в зависимости от их назначения.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4.4.3. На территории Незаймановского сельского поселения Тимашевского района ограждения следует проектировать с соблюдением требований государственных и национальных стандартов, технических норм и правил.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4.4.4. Не допускается установка сплошного ограждения многоквартирных домов без обеспечения проезда спецтранспорта.</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4.4.5. Запрещается установка ограждений и иных конструкций для обозначения (выделения) мест в целях размещения, остановки, стоянки транспортных средств на проезжей части автомобильных дорог, в местах расширения проезжей части автомобильных дорог, на тротуарах, территориях общего пользования.</w:t>
      </w:r>
    </w:p>
    <w:p w:rsidR="00E90BF5" w:rsidRPr="004019F1" w:rsidRDefault="00867EA2" w:rsidP="00867EA2">
      <w:pPr>
        <w:suppressAutoHyphens w:val="0"/>
        <w:ind w:firstLine="567"/>
        <w:jc w:val="both"/>
        <w:rPr>
          <w:sz w:val="28"/>
          <w:szCs w:val="28"/>
          <w:lang w:eastAsia="ru-RU"/>
        </w:rPr>
      </w:pPr>
      <w:r w:rsidRPr="004019F1">
        <w:rPr>
          <w:sz w:val="28"/>
          <w:szCs w:val="28"/>
          <w:lang w:eastAsia="ru-RU"/>
        </w:rPr>
        <w:t>4.4.6. Запрещается установка ограждений, объектов вспомогательного назначения, строительство объектов капитального строительства в береговой полосе водного объекта общего пользования.</w:t>
      </w:r>
    </w:p>
    <w:p w:rsidR="00867EA2" w:rsidRPr="004019F1" w:rsidRDefault="00867EA2" w:rsidP="00867EA2">
      <w:pPr>
        <w:suppressAutoHyphens w:val="0"/>
        <w:ind w:firstLine="567"/>
        <w:jc w:val="center"/>
        <w:rPr>
          <w:sz w:val="28"/>
          <w:szCs w:val="28"/>
          <w:lang w:eastAsia="ru-RU"/>
        </w:rPr>
      </w:pPr>
    </w:p>
    <w:p w:rsidR="00867EA2" w:rsidRPr="004019F1" w:rsidRDefault="00867EA2" w:rsidP="00B518F8">
      <w:pPr>
        <w:suppressAutoHyphens w:val="0"/>
        <w:ind w:firstLine="567"/>
        <w:jc w:val="center"/>
        <w:rPr>
          <w:sz w:val="28"/>
          <w:szCs w:val="28"/>
          <w:lang w:eastAsia="ru-RU"/>
        </w:rPr>
      </w:pPr>
      <w:r w:rsidRPr="004019F1">
        <w:rPr>
          <w:sz w:val="28"/>
          <w:szCs w:val="28"/>
          <w:lang w:eastAsia="ru-RU"/>
        </w:rPr>
        <w:t>4.5. Средства размещения информации и рекламные конструкции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 Размещение информационных конструкций на территории Незаймановского сельского поселения Тимашевского района производится в соответствии с настоящими Правилами.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4.5.2. Размещение информационных конструкций и вывесок на территории Незаймановского сельского поселения Тимашевского района без согласования в установленном порядке не допускается.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 На территории Незаймановского сельского поселения Тимашевского района допускается размещение следующих видов информационных конструкций: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1) вывески;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2) указатели местонахождения (за исключением режимных табличек);</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3) лайтбоксы;</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 панели-кронштейны;</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5) информационные стенды органов государственной власти, органов местного самоуправления, государственных и муниципальных учреждений и </w:t>
      </w:r>
      <w:r w:rsidRPr="004019F1">
        <w:rPr>
          <w:sz w:val="28"/>
          <w:szCs w:val="28"/>
          <w:lang w:eastAsia="ru-RU"/>
        </w:rPr>
        <w:lastRenderedPageBreak/>
        <w:t>предприятий, размещаемые со стороны главного фасада здания, в котором располагаются указанные органы и учреждения.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4.5.3.1. Вывеска - информационная конструкция, предназначенная для доведения до граждан сведений информационного характера о наименовании, месте нахождения организации.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4.5.3.2. 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 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4.5.3.3. 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4.5.3.4. Лайтбоксы – светотехническое изделие, которое представляет собой объемную конструкцию с лицевой поверхностью из </w:t>
      </w:r>
      <w:proofErr w:type="spellStart"/>
      <w:r w:rsidRPr="004019F1">
        <w:rPr>
          <w:sz w:val="28"/>
          <w:szCs w:val="28"/>
          <w:lang w:eastAsia="ru-RU"/>
        </w:rPr>
        <w:t>трансюцентного</w:t>
      </w:r>
      <w:proofErr w:type="spellEnd"/>
      <w:r w:rsidRPr="004019F1">
        <w:rPr>
          <w:sz w:val="28"/>
          <w:szCs w:val="28"/>
          <w:lang w:eastAsia="ru-RU"/>
        </w:rPr>
        <w:t xml:space="preserve"> материала, с боковой и тыльной поверхностью из металла или пластика ПВХ. Внутри светового короб установлен источник света, который освещает лицевую поверхность.</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4.5.3.5. Панель-кронштейн – односторонняя или двусторонняя конструкция, которая крепится к стенам здания или мачтам уличного освещения. Данное изделие является разновидностью светового короба и изготавливаются из тех же самых материалов.</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4.5.4. На территории Незаймановского сельского поселения Тимашевского района допускается установка следующих типов вывесок:</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а) вывеска из отдельных букв и логотипов;</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б) вывеска на непрозрачной основе.</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4.5.5. 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 решением рассматриваемого объекта высотой не более 60 см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4.5.6. Замена остекления фасада световыми коробами, содержащими сведения информационного характера, не допускаются.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4.5.7. Тип вывесок, их масштаб должен быть единым для всего здания (с подложкой, без подложки), цветовое и стилевое решение должно быть подобрано в соответствии с архитектурным обликом здания.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4.5.8. 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4.5.9. На фасаде торгового центра должна быть выделена общая поверхность для перечисления всех магазинов, выполненная в соразмерном масштабе и </w:t>
      </w:r>
      <w:r w:rsidRPr="004019F1">
        <w:rPr>
          <w:sz w:val="28"/>
          <w:szCs w:val="28"/>
          <w:lang w:eastAsia="ru-RU"/>
        </w:rPr>
        <w:lastRenderedPageBreak/>
        <w:t>едином стилевом решении. Торговые комплексы обязаны разработать собственные архитектурно-художественные концепции, определяющие размещение и конструкцию вывесок.</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4.5.10. На вывесках недопустимо размещение рекламной контактной информации.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4.5.11. Максимальная площадь всех вывесок на одном здании, строении, сооружении не может превышать:</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1) 10% от общей площади фасада здания, строения, сооружения, в случае если площадь такого фасада менее 50 кв. 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2) 5 - 10% от общей площади фасада здания, строения, сооружения, в случае если площадь такого фасада составляет от 50 до 100 кв. 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3) 3 - 5% от общей площади фасада здания, строения, сооружения, в случае если площадь такого фасада составляет более 100 кв. м.</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4.5.12. Для размещения информационных конструкций в целях информирования граждан собственник или иной законный правообладатель помещений вправе разместить одну информационную конструкцию на одном фасаде здания, строения и сооружения, в одной плоскости и на единой линии с другими информационными конструкциями на данном здании в одном цветовом решении, за исключением случаев использования в информационных конструкциях изображений товарных знаков. 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4.5.13. </w:t>
      </w:r>
      <w:r w:rsidRPr="004019F1">
        <w:rPr>
          <w:b/>
          <w:sz w:val="28"/>
          <w:szCs w:val="28"/>
          <w:lang w:eastAsia="ru-RU"/>
        </w:rPr>
        <w:t>Запрещается</w:t>
      </w:r>
      <w:r w:rsidRPr="004019F1">
        <w:rPr>
          <w:sz w:val="28"/>
          <w:szCs w:val="28"/>
          <w:lang w:eastAsia="ru-RU"/>
        </w:rPr>
        <w:t xml:space="preserve"> размещать на тротуарах, пешеходных дорожках, парковках автотранспорта и иных территориях общего пользования Незаймановского сельского поселения Тимашевского района, а также на конструктивных элементах входных групп выносные конструкции (в том числе </w:t>
      </w:r>
      <w:proofErr w:type="spellStart"/>
      <w:r w:rsidRPr="004019F1">
        <w:rPr>
          <w:sz w:val="28"/>
          <w:szCs w:val="28"/>
          <w:lang w:eastAsia="ru-RU"/>
        </w:rPr>
        <w:t>штендеры</w:t>
      </w:r>
      <w:proofErr w:type="spellEnd"/>
      <w:r w:rsidRPr="004019F1">
        <w:rPr>
          <w:sz w:val="28"/>
          <w:szCs w:val="28"/>
          <w:lang w:eastAsia="ru-RU"/>
        </w:rPr>
        <w:t xml:space="preserve">), содержащие рекламную и (или) иную информацию либо указывающие на местонахождение объекта.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4.5.14. Владельцы информационных конструкций обязаны содержать указанные конструкции в надлежащем техническом и эстетическом состоянии, которое включает обеспечение:</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а) целостности </w:t>
      </w:r>
      <w:proofErr w:type="spellStart"/>
      <w:r w:rsidRPr="004019F1">
        <w:rPr>
          <w:sz w:val="28"/>
          <w:szCs w:val="28"/>
          <w:lang w:eastAsia="ru-RU"/>
        </w:rPr>
        <w:t>нформационных</w:t>
      </w:r>
      <w:proofErr w:type="spellEnd"/>
      <w:r w:rsidRPr="004019F1">
        <w:rPr>
          <w:sz w:val="28"/>
          <w:szCs w:val="28"/>
          <w:lang w:eastAsia="ru-RU"/>
        </w:rPr>
        <w:t xml:space="preserve"> конструкций;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б) отсутствия механических повреждений;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в) наличия окрашенного каркаса, отсутствия следов коррозии и грязи на частях и элементах информационных конструкций;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г) отсутствия на частях и элементах информационных конструкций размещенных объявлений, посторонних надписей, изображений и посторонних информационных сообщений;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д) подсвета информационных конструкций в темное время суток в соответствии с графиком работы уличного освещения.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4.5.15. В случае необходимости приведения информационных конструкций в надлежащее состояние владельцы информационных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w:t>
      </w:r>
      <w:r w:rsidRPr="004019F1">
        <w:rPr>
          <w:sz w:val="28"/>
          <w:szCs w:val="28"/>
          <w:lang w:eastAsia="ru-RU"/>
        </w:rPr>
        <w:lastRenderedPageBreak/>
        <w:t>уведомляются с использованием телефонной связи, факсимильной связи или с использованием электронной почты.</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4.5.16. Информационные конструкции, размещаемые на территории Незаймановского сельского поселения, должны быть безопасны, спроектированы, изготовлены и установлены в соответствии с требованиями технических регламентов, строительных норм и правил, государственных стандартов, требованиями к их размещению, а также не должны нарушать внешний архитектурно-художественный облик сельского поселения и обеспечивать соответствие эстетических характеристик информационных конструкций стилистике объекта, на котором они размещаются.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4.5.17. 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их предварительной регистрации в установленном порядке на территории Российской Федерации или в случаях, предусмотренных международным договором Российской Федерации. При указании в вывеске фирменного наименования, коммерческого обозначения, изображения товарного знака, знака обслуживания организации, индивидуального предпринимателя допускается не указывать в данной вывеске сведения о профиле деятельности организации, индивидуального предпринимателя, виде реализуемых ими товаров, оказываемых услуг.</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4.5.18. Вывески из объемных букв и знаков могут быть световыми или не световыми. Для не световых вывесок можно установить внешнюю подсветку.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4.5.19. Включение подсветки отдельно стоящих рекламных конструкций, подсветка витрин и вывесок производится в соответствии с графиком включения устройств наружного освещения.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4.5.20. Панели-кронштейны должны размещаться на высоте не более 3 метра от поверхности земли, тротуара. Вид крепления определяется архитектурой здания.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4.5.21. Вывески, размещенные на территории Незаймановского сельского поселения Тимашевского района, подлежат приведению в соответствие с требованиями, установленными настоящими Правилами.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4.5.22. Вывески, информирующие о деятельности и услугах органов государственной власти, органов местного самоуправления, государственных предприятий и учреждений, муниципальных предприятий и учреждений, могут быть установлены перед зданием, в котором располагаются данные организации.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4.5.23. </w:t>
      </w:r>
      <w:r w:rsidRPr="004019F1">
        <w:rPr>
          <w:b/>
          <w:sz w:val="28"/>
          <w:szCs w:val="28"/>
          <w:lang w:eastAsia="ru-RU"/>
        </w:rPr>
        <w:t>Запрещается</w:t>
      </w:r>
      <w:r w:rsidRPr="004019F1">
        <w:rPr>
          <w:sz w:val="28"/>
          <w:szCs w:val="28"/>
          <w:lang w:eastAsia="ru-RU"/>
        </w:rPr>
        <w:t xml:space="preserve"> размещать вывески и иные информационные сообщения на ограждающих конструкциях (шлагбаумах, ограждении, перилах, заборах и т.д.), за исключением строительного паспорта.</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4.5.24. </w:t>
      </w:r>
      <w:r w:rsidRPr="004019F1">
        <w:rPr>
          <w:b/>
          <w:sz w:val="28"/>
          <w:szCs w:val="28"/>
          <w:lang w:eastAsia="ru-RU"/>
        </w:rPr>
        <w:t>Запрещается</w:t>
      </w:r>
      <w:r w:rsidRPr="004019F1">
        <w:rPr>
          <w:sz w:val="28"/>
          <w:szCs w:val="28"/>
          <w:lang w:eastAsia="ru-RU"/>
        </w:rPr>
        <w:t xml:space="preserve"> наклеивание и развешивание на зданиях, заборах, павильонах, объектах связи и энергетики и т. д., деревьях каких-либо объявлений и других информационных сообщений.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4.5.25. </w:t>
      </w:r>
      <w:r w:rsidRPr="004019F1">
        <w:rPr>
          <w:b/>
          <w:sz w:val="28"/>
          <w:szCs w:val="28"/>
          <w:lang w:eastAsia="ru-RU"/>
        </w:rPr>
        <w:t>Запрещается</w:t>
      </w:r>
      <w:r w:rsidRPr="004019F1">
        <w:rPr>
          <w:sz w:val="28"/>
          <w:szCs w:val="28"/>
          <w:lang w:eastAsia="ru-RU"/>
        </w:rPr>
        <w:t xml:space="preserve"> закрывать стекла витрин щитами, плакатами, пленкой, сеткой, информационными конструкциями и иными способами, за исключением </w:t>
      </w:r>
      <w:r w:rsidRPr="004019F1">
        <w:rPr>
          <w:sz w:val="28"/>
          <w:szCs w:val="28"/>
          <w:lang w:eastAsia="ru-RU"/>
        </w:rPr>
        <w:lastRenderedPageBreak/>
        <w:t>случаев, когда перекрытие витрины необходимо в целях сохранения целостности товара.</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4.5.26. Юридические и физические лица, нарушающие требования данного раздела, обязаны восстановить территорию или объект размещения согласно Правилам в срок не более четырнадцати суток.</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4.5.27. Размещение рекламных конструкций на территории поселения производится в соответствии с федеральным законом от 13.03. 2006 № 38 – ФЗ «О рекламе», постановлением Госстандарта Российской Федерации    от 22.04.2003 № 124-ст ГОСТ Р 52044-2003 «Наружная реклама на автомобильных дорогах и территориях городских и сельских поселений.  </w:t>
      </w:r>
      <w:bookmarkStart w:id="0" w:name="_GoBack"/>
      <w:bookmarkEnd w:id="0"/>
      <w:r w:rsidRPr="004019F1">
        <w:rPr>
          <w:sz w:val="28"/>
          <w:szCs w:val="28"/>
          <w:lang w:eastAsia="ru-RU"/>
        </w:rPr>
        <w:t xml:space="preserve">  Общие технические требования к средствам наружной рекламы. Правила размещения».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4.5.28. Установка рекламных конструкций осуществляется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Краснодарского                        края или муниципальной собственности, утверждаемой администрацией                   муниципального образования Тимашевский район.</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4.5.29. Не допускается размещение надписей на тротуарах.</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4.5.30. Установка маркизов допускается в пределах дверных, оконных и витринных проемов.</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4.5.31. Размещение газет, афиш, плакатов, различного рода объявлений и информационных сообщений разрешается на специально установленных стендах.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4.5.32. Очистку от объявлений опор уличного освещения, цоколя зданий, заборов и других сооружений, а также удаление самовольно размещаемых афиш, плакатов, листовок, надписей и изображений осуществляет владелец указанных объектов.</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4.5.33. Юридические лица и граждане, осуществившие размещение информационных элементов, объявлений, плакатов, афиш, листовок и т.п. в местах, не предусмотренных для этих целей, несут административную ответственность в соответствии с действующим законодательством. </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 xml:space="preserve">4.5.34. Организации, эксплуатирующие световые вывески, обязаны обеспечить своевременную замену перегоревших </w:t>
      </w:r>
      <w:proofErr w:type="spellStart"/>
      <w:r w:rsidRPr="004019F1">
        <w:rPr>
          <w:sz w:val="28"/>
          <w:szCs w:val="28"/>
          <w:lang w:eastAsia="ru-RU"/>
        </w:rPr>
        <w:t>газосветовых</w:t>
      </w:r>
      <w:proofErr w:type="spellEnd"/>
      <w:r w:rsidRPr="004019F1">
        <w:rPr>
          <w:sz w:val="28"/>
          <w:szCs w:val="28"/>
          <w:lang w:eastAsia="ru-RU"/>
        </w:rPr>
        <w:t xml:space="preserve"> трубок и электроламп. В случае неисправности отдельных знаков рекламы или вывески рекомендуется выключать полностью.</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4.5.35. Информация предвыборной агитации размещается в специальных местах, определяемых в установленном законом порядке. Уборка агитационных материалов осуществляется в течении одного месяца после проведения агитационной кампании лицами, в интересах которых проводились данные мероприятия.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4.5.36. Витрины, расположенные на внешних поверхностях зданий, строений, сооружений, должны быть просматриваемыми, очищены от грязи и мусора.</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4.5.37. Монтаж (демонтаж) праздничного оформления территории поселения производятся в сроки, установленные главой поселения.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lastRenderedPageBreak/>
        <w:t>4.5.38. Ответственность за размещение и содержание праздничного оформления возлагается:</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1) праздничного оформления фасадов и витрин – на владельцев зданий;</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2) праздничного оформления центральных улиц – на администрацию Незаймановского сельского поселения Тимашевского района.</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4.5.39. Владелец информационной конструкции обязан мыть и очищать от загрязнений принадлежащие ему информационные конструкции по мере необходимости.</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4.5.40. Рекламные объявления, а также информационно-печатную продукцию разрешается размещать только на выделенных для этого информационных стендах.</w:t>
      </w:r>
    </w:p>
    <w:p w:rsidR="00867EA2" w:rsidRPr="004019F1" w:rsidRDefault="00867EA2" w:rsidP="00867EA2">
      <w:pPr>
        <w:suppressAutoHyphens w:val="0"/>
        <w:ind w:firstLine="567"/>
        <w:jc w:val="both"/>
        <w:rPr>
          <w:sz w:val="28"/>
          <w:szCs w:val="28"/>
          <w:lang w:eastAsia="ru-RU"/>
        </w:rPr>
      </w:pPr>
      <w:r w:rsidRPr="004019F1">
        <w:rPr>
          <w:sz w:val="28"/>
          <w:szCs w:val="28"/>
          <w:lang w:eastAsia="ru-RU"/>
        </w:rPr>
        <w:t>4.5.41. Запрещается размещение рекламных объявлений, а также информационно-печатной продукции вне информационных стендов без согласования с администрацией поселения.</w:t>
      </w:r>
    </w:p>
    <w:p w:rsidR="00DA3454" w:rsidRPr="004019F1" w:rsidRDefault="00DA3454" w:rsidP="00867EA2">
      <w:pPr>
        <w:suppressAutoHyphens w:val="0"/>
        <w:ind w:firstLine="567"/>
        <w:jc w:val="both"/>
        <w:rPr>
          <w:sz w:val="28"/>
          <w:szCs w:val="28"/>
          <w:lang w:eastAsia="ru-RU"/>
        </w:rPr>
      </w:pPr>
    </w:p>
    <w:p w:rsidR="00DA3454" w:rsidRPr="004019F1" w:rsidRDefault="00B518F8" w:rsidP="00B518F8">
      <w:pPr>
        <w:suppressAutoHyphens w:val="0"/>
        <w:ind w:firstLine="567"/>
        <w:jc w:val="center"/>
        <w:rPr>
          <w:sz w:val="28"/>
          <w:szCs w:val="28"/>
          <w:lang w:eastAsia="ru-RU"/>
        </w:rPr>
      </w:pPr>
      <w:r w:rsidRPr="004019F1">
        <w:rPr>
          <w:sz w:val="28"/>
          <w:szCs w:val="28"/>
          <w:lang w:eastAsia="ru-RU"/>
        </w:rPr>
        <w:t>4.6. Пешеходные коммуникации</w:t>
      </w:r>
    </w:p>
    <w:p w:rsidR="00DA3454" w:rsidRPr="004019F1" w:rsidRDefault="00DA3454" w:rsidP="00DA3454">
      <w:pPr>
        <w:widowControl w:val="0"/>
        <w:autoSpaceDE w:val="0"/>
        <w:autoSpaceDN w:val="0"/>
        <w:adjustRightInd w:val="0"/>
        <w:ind w:firstLine="709"/>
        <w:jc w:val="both"/>
        <w:outlineLvl w:val="2"/>
        <w:rPr>
          <w:sz w:val="28"/>
          <w:szCs w:val="28"/>
          <w:lang w:eastAsia="ru-RU"/>
        </w:rPr>
      </w:pPr>
      <w:r w:rsidRPr="004019F1">
        <w:rPr>
          <w:sz w:val="28"/>
          <w:szCs w:val="28"/>
          <w:lang w:eastAsia="ru-RU"/>
        </w:rPr>
        <w:t xml:space="preserve">4.6.1. Пешеходные коммуникации обеспечивают пешеходные связи и передвижения на территории Незаймановского сельского поселения Тимашевского района. К пешеходным коммуникациям относят: тротуары, аллеи, дорожки, тропинки. </w:t>
      </w:r>
    </w:p>
    <w:p w:rsidR="00DA3454" w:rsidRPr="004019F1" w:rsidRDefault="00DA3454" w:rsidP="00DA3454">
      <w:pPr>
        <w:widowControl w:val="0"/>
        <w:autoSpaceDE w:val="0"/>
        <w:autoSpaceDN w:val="0"/>
        <w:adjustRightInd w:val="0"/>
        <w:ind w:firstLine="709"/>
        <w:jc w:val="both"/>
        <w:outlineLvl w:val="2"/>
        <w:rPr>
          <w:sz w:val="28"/>
          <w:szCs w:val="28"/>
          <w:lang w:eastAsia="ru-RU"/>
        </w:rPr>
      </w:pPr>
      <w:r w:rsidRPr="004019F1">
        <w:rPr>
          <w:sz w:val="28"/>
          <w:szCs w:val="28"/>
          <w:lang w:eastAsia="ru-RU"/>
        </w:rPr>
        <w:t>4.6.2. При проектировании пешеходных коммуникаций на территории населенного пункта требуется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требуется выделять основные и второстепенные пешеходные связи.</w:t>
      </w:r>
    </w:p>
    <w:p w:rsidR="00DA3454" w:rsidRPr="004019F1" w:rsidRDefault="00DA3454" w:rsidP="00DA3454">
      <w:pPr>
        <w:widowControl w:val="0"/>
        <w:autoSpaceDE w:val="0"/>
        <w:autoSpaceDN w:val="0"/>
        <w:adjustRightInd w:val="0"/>
        <w:ind w:firstLine="709"/>
        <w:jc w:val="both"/>
        <w:outlineLvl w:val="2"/>
        <w:rPr>
          <w:sz w:val="28"/>
          <w:szCs w:val="28"/>
          <w:lang w:eastAsia="ru-RU"/>
        </w:rPr>
      </w:pPr>
      <w:r w:rsidRPr="004019F1">
        <w:rPr>
          <w:sz w:val="28"/>
          <w:szCs w:val="28"/>
          <w:lang w:eastAsia="ru-RU"/>
        </w:rPr>
        <w:t>4.6.3. При разработке проектов, а также при производстве и приемке работ по устройству тротуаров, пешеходных дорожек следует руководствоваться нормами соответствующих СНиП.</w:t>
      </w:r>
    </w:p>
    <w:p w:rsidR="00DA3454" w:rsidRPr="004019F1" w:rsidRDefault="00DA3454" w:rsidP="00DA3454">
      <w:pPr>
        <w:suppressAutoHyphens w:val="0"/>
        <w:ind w:firstLine="567"/>
        <w:jc w:val="both"/>
        <w:rPr>
          <w:sz w:val="28"/>
          <w:szCs w:val="28"/>
          <w:lang w:eastAsia="ru-RU"/>
        </w:rPr>
      </w:pPr>
    </w:p>
    <w:p w:rsidR="00DA3454" w:rsidRPr="004019F1" w:rsidRDefault="00DA3454" w:rsidP="00B518F8">
      <w:pPr>
        <w:pStyle w:val="a3"/>
        <w:numPr>
          <w:ilvl w:val="1"/>
          <w:numId w:val="7"/>
        </w:numPr>
        <w:suppressAutoHyphens w:val="0"/>
        <w:jc w:val="center"/>
        <w:rPr>
          <w:sz w:val="28"/>
          <w:szCs w:val="28"/>
          <w:lang w:eastAsia="ru-RU"/>
        </w:rPr>
      </w:pPr>
      <w:r w:rsidRPr="004019F1">
        <w:rPr>
          <w:sz w:val="28"/>
          <w:szCs w:val="28"/>
          <w:lang w:eastAsia="ru-RU"/>
        </w:rPr>
        <w:t>Элементы освещения территории Незаймановского сельского               поселения Тимашевского района</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 xml:space="preserve">4.7.1. На территории Незаймановского сельского поселения Тимашевского района осветительные установки должны обеспечивать: </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а) количественные и качественные показатели, предусмотренные нормами Свода правил, СНиП о искусственном освещении селитебных территорий и наружного архитектурного освещения;</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б)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в) экономичность и энергоэффективность применяемых установок, рациональное распределение и использование электроэнергии;</w:t>
      </w:r>
    </w:p>
    <w:p w:rsidR="00DA3454" w:rsidRPr="004019F1" w:rsidRDefault="00DA3454" w:rsidP="00DA3454">
      <w:pPr>
        <w:suppressAutoHyphens w:val="0"/>
        <w:ind w:firstLine="567"/>
        <w:jc w:val="both"/>
        <w:rPr>
          <w:sz w:val="28"/>
          <w:szCs w:val="28"/>
          <w:lang w:eastAsia="ru-RU"/>
        </w:rPr>
      </w:pPr>
      <w:r w:rsidRPr="004019F1">
        <w:rPr>
          <w:sz w:val="28"/>
          <w:szCs w:val="28"/>
          <w:lang w:eastAsia="ru-RU"/>
        </w:rPr>
        <w:lastRenderedPageBreak/>
        <w:t>г) эстетика элементов осветительных установок, их дизайн, качество материалов и изделий с учетом восприятия в дневное и ночное время;</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д) удобство обслуживания и управления при разных режимах работы установок.</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4.7.2. Площади, улицы, проезды, автомобильные дороги, скверы, пляжи, парки, другие территории общего пользования должны освещаться в темное время суток.</w:t>
      </w:r>
    </w:p>
    <w:p w:rsidR="00DA3454" w:rsidRPr="004019F1" w:rsidRDefault="00DA3454" w:rsidP="00DA3454">
      <w:pPr>
        <w:suppressAutoHyphens w:val="0"/>
        <w:ind w:firstLine="567"/>
        <w:jc w:val="both"/>
        <w:rPr>
          <w:sz w:val="28"/>
          <w:szCs w:val="28"/>
          <w:lang w:eastAsia="ru-RU"/>
        </w:rPr>
      </w:pPr>
      <w:r w:rsidRPr="004019F1">
        <w:rPr>
          <w:sz w:val="28"/>
          <w:szCs w:val="28"/>
          <w:lang w:eastAsia="ru-RU"/>
        </w:rPr>
        <w:t>4.7.3. Не допускается самовольное подсоединение и подключение проводов и кабелей к сетям и устройствам наружного освещения.</w:t>
      </w:r>
    </w:p>
    <w:p w:rsidR="00DA3454" w:rsidRPr="004019F1" w:rsidRDefault="00DA3454" w:rsidP="00DA3454">
      <w:pPr>
        <w:suppressAutoHyphens w:val="0"/>
        <w:ind w:firstLine="567"/>
        <w:jc w:val="both"/>
        <w:rPr>
          <w:sz w:val="28"/>
          <w:szCs w:val="28"/>
          <w:lang w:eastAsia="ru-RU"/>
        </w:rPr>
      </w:pPr>
    </w:p>
    <w:p w:rsidR="00F12040" w:rsidRPr="004019F1" w:rsidRDefault="00F12040" w:rsidP="00F12040">
      <w:pPr>
        <w:pStyle w:val="a3"/>
        <w:numPr>
          <w:ilvl w:val="1"/>
          <w:numId w:val="7"/>
        </w:numPr>
        <w:jc w:val="center"/>
        <w:rPr>
          <w:sz w:val="28"/>
          <w:szCs w:val="28"/>
          <w:lang w:eastAsia="ru-RU"/>
        </w:rPr>
      </w:pPr>
      <w:r w:rsidRPr="004019F1">
        <w:rPr>
          <w:sz w:val="28"/>
          <w:szCs w:val="28"/>
          <w:lang w:eastAsia="ru-RU"/>
        </w:rPr>
        <w:t>Домовые знаки (Аншлаги)</w:t>
      </w:r>
    </w:p>
    <w:p w:rsidR="00F12040" w:rsidRPr="004019F1" w:rsidRDefault="00F12040" w:rsidP="00F12040">
      <w:pPr>
        <w:ind w:firstLine="567"/>
        <w:jc w:val="both"/>
        <w:rPr>
          <w:sz w:val="28"/>
          <w:szCs w:val="28"/>
          <w:lang w:eastAsia="ru-RU"/>
        </w:rPr>
      </w:pPr>
      <w:r w:rsidRPr="004019F1">
        <w:rPr>
          <w:sz w:val="28"/>
          <w:szCs w:val="28"/>
          <w:lang w:eastAsia="ru-RU"/>
        </w:rPr>
        <w:t xml:space="preserve">4.8.1. Здания, сооружения, сооружения, и иные объекты недвижимости, подлежащие адресации, должны быть оборудованы домовыми знаками. </w:t>
      </w:r>
    </w:p>
    <w:p w:rsidR="00F12040" w:rsidRPr="004019F1" w:rsidRDefault="00F12040" w:rsidP="00F12040">
      <w:pPr>
        <w:ind w:firstLine="567"/>
        <w:jc w:val="both"/>
        <w:rPr>
          <w:sz w:val="28"/>
          <w:szCs w:val="28"/>
          <w:lang w:eastAsia="ru-RU"/>
        </w:rPr>
      </w:pPr>
      <w:r w:rsidRPr="004019F1">
        <w:rPr>
          <w:sz w:val="28"/>
          <w:szCs w:val="28"/>
          <w:lang w:eastAsia="ru-RU"/>
        </w:rPr>
        <w:t>4.8.2. 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F12040" w:rsidRPr="004019F1" w:rsidRDefault="00F12040" w:rsidP="00F12040">
      <w:pPr>
        <w:ind w:firstLine="567"/>
        <w:jc w:val="both"/>
        <w:rPr>
          <w:sz w:val="28"/>
          <w:szCs w:val="28"/>
          <w:lang w:eastAsia="ru-RU"/>
        </w:rPr>
      </w:pPr>
      <w:r w:rsidRPr="004019F1">
        <w:rPr>
          <w:sz w:val="28"/>
          <w:szCs w:val="28"/>
          <w:lang w:eastAsia="ru-RU"/>
        </w:rPr>
        <w:t xml:space="preserve">4.8.3. Аншлаги выполняются шрифтом одинакового размера на русском языке. </w:t>
      </w:r>
    </w:p>
    <w:p w:rsidR="00F12040" w:rsidRPr="004019F1" w:rsidRDefault="00F12040" w:rsidP="00F12040">
      <w:pPr>
        <w:ind w:firstLine="567"/>
        <w:jc w:val="both"/>
        <w:rPr>
          <w:sz w:val="28"/>
          <w:szCs w:val="28"/>
          <w:lang w:eastAsia="ru-RU"/>
        </w:rPr>
      </w:pPr>
      <w:r w:rsidRPr="004019F1">
        <w:rPr>
          <w:sz w:val="28"/>
          <w:szCs w:val="28"/>
          <w:lang w:eastAsia="ru-RU"/>
        </w:rPr>
        <w:t xml:space="preserve">4.8.4.Общими требованиями к размещению аншлагов являются: </w:t>
      </w:r>
    </w:p>
    <w:p w:rsidR="00F12040" w:rsidRPr="004019F1" w:rsidRDefault="00F12040" w:rsidP="00F12040">
      <w:pPr>
        <w:ind w:firstLine="567"/>
        <w:jc w:val="both"/>
        <w:rPr>
          <w:sz w:val="28"/>
          <w:szCs w:val="28"/>
          <w:lang w:eastAsia="ru-RU"/>
        </w:rPr>
      </w:pPr>
      <w:r w:rsidRPr="004019F1">
        <w:rPr>
          <w:sz w:val="28"/>
          <w:szCs w:val="28"/>
          <w:lang w:eastAsia="ru-RU"/>
        </w:rPr>
        <w:t xml:space="preserve">- унификация мест размещения, соблюдение единых правил размещения; </w:t>
      </w:r>
    </w:p>
    <w:p w:rsidR="00F12040" w:rsidRPr="004019F1" w:rsidRDefault="00F12040" w:rsidP="00F12040">
      <w:pPr>
        <w:ind w:firstLine="567"/>
        <w:jc w:val="both"/>
        <w:rPr>
          <w:sz w:val="28"/>
          <w:szCs w:val="28"/>
          <w:lang w:eastAsia="ru-RU"/>
        </w:rPr>
      </w:pPr>
      <w:r w:rsidRPr="004019F1">
        <w:rPr>
          <w:sz w:val="28"/>
          <w:szCs w:val="28"/>
          <w:lang w:eastAsia="ru-RU"/>
        </w:rPr>
        <w:t xml:space="preserve">-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F12040" w:rsidRPr="004019F1" w:rsidRDefault="00F12040" w:rsidP="00F12040">
      <w:pPr>
        <w:ind w:firstLine="567"/>
        <w:jc w:val="both"/>
        <w:rPr>
          <w:sz w:val="28"/>
          <w:szCs w:val="28"/>
          <w:lang w:eastAsia="ru-RU"/>
        </w:rPr>
      </w:pPr>
      <w:r w:rsidRPr="004019F1">
        <w:rPr>
          <w:sz w:val="28"/>
          <w:szCs w:val="28"/>
          <w:lang w:eastAsia="ru-RU"/>
        </w:rPr>
        <w:t xml:space="preserve">4.8.5. Размещение аншлагов должно отвечать следующим требованиям: </w:t>
      </w:r>
    </w:p>
    <w:p w:rsidR="00F12040" w:rsidRPr="004019F1" w:rsidRDefault="00F12040" w:rsidP="00F12040">
      <w:pPr>
        <w:tabs>
          <w:tab w:val="left" w:pos="709"/>
        </w:tabs>
        <w:ind w:firstLine="567"/>
        <w:jc w:val="both"/>
        <w:rPr>
          <w:sz w:val="28"/>
          <w:szCs w:val="28"/>
          <w:lang w:eastAsia="ru-RU"/>
        </w:rPr>
      </w:pPr>
      <w:r w:rsidRPr="004019F1">
        <w:rPr>
          <w:sz w:val="28"/>
          <w:szCs w:val="28"/>
          <w:lang w:eastAsia="ru-RU"/>
        </w:rPr>
        <w:t xml:space="preserve">а) Высота от поверхности земли - 2,5 - 3,5 м (в районах современной высотной застройки - до 5 м); </w:t>
      </w:r>
    </w:p>
    <w:p w:rsidR="00F12040" w:rsidRPr="004019F1" w:rsidRDefault="00F12040" w:rsidP="00F12040">
      <w:pPr>
        <w:ind w:firstLine="567"/>
        <w:jc w:val="both"/>
        <w:rPr>
          <w:sz w:val="28"/>
          <w:szCs w:val="28"/>
          <w:lang w:eastAsia="ru-RU"/>
        </w:rPr>
      </w:pPr>
      <w:r w:rsidRPr="004019F1">
        <w:rPr>
          <w:sz w:val="28"/>
          <w:szCs w:val="28"/>
          <w:lang w:eastAsia="ru-RU"/>
        </w:rPr>
        <w:t xml:space="preserve">б) Размещение на участке фасада, свободном от выступающих архитектурных деталей; </w:t>
      </w:r>
    </w:p>
    <w:p w:rsidR="00F12040" w:rsidRPr="004019F1" w:rsidRDefault="00F12040" w:rsidP="00F12040">
      <w:pPr>
        <w:ind w:firstLine="567"/>
        <w:jc w:val="both"/>
        <w:rPr>
          <w:sz w:val="28"/>
          <w:szCs w:val="28"/>
          <w:lang w:eastAsia="ru-RU"/>
        </w:rPr>
      </w:pPr>
      <w:r w:rsidRPr="004019F1">
        <w:rPr>
          <w:sz w:val="28"/>
          <w:szCs w:val="28"/>
          <w:lang w:eastAsia="ru-RU"/>
        </w:rPr>
        <w:t xml:space="preserve">в) Привязка к вертикальной оси простенка, архитектурным членениям фасада; </w:t>
      </w:r>
    </w:p>
    <w:p w:rsidR="00F12040" w:rsidRPr="004019F1" w:rsidRDefault="00F12040" w:rsidP="00F12040">
      <w:pPr>
        <w:ind w:firstLine="567"/>
        <w:jc w:val="both"/>
        <w:rPr>
          <w:sz w:val="28"/>
          <w:szCs w:val="28"/>
          <w:lang w:eastAsia="ru-RU"/>
        </w:rPr>
      </w:pPr>
      <w:r w:rsidRPr="004019F1">
        <w:rPr>
          <w:sz w:val="28"/>
          <w:szCs w:val="28"/>
          <w:lang w:eastAsia="ru-RU"/>
        </w:rPr>
        <w:tab/>
        <w:t xml:space="preserve">г) Единая вертикальная отметка размещения знаков на соседних фасадах; </w:t>
      </w:r>
    </w:p>
    <w:p w:rsidR="00F12040" w:rsidRPr="004019F1" w:rsidRDefault="00F12040" w:rsidP="00F12040">
      <w:pPr>
        <w:ind w:firstLine="567"/>
        <w:jc w:val="both"/>
        <w:rPr>
          <w:sz w:val="28"/>
          <w:szCs w:val="28"/>
          <w:lang w:eastAsia="ru-RU"/>
        </w:rPr>
      </w:pPr>
      <w:r w:rsidRPr="004019F1">
        <w:rPr>
          <w:sz w:val="28"/>
          <w:szCs w:val="28"/>
          <w:lang w:eastAsia="ru-RU"/>
        </w:rPr>
        <w:tab/>
        <w:t xml:space="preserve">д) Отсутствие внешних заслоняющих объектов (деревьев, построек). </w:t>
      </w:r>
    </w:p>
    <w:p w:rsidR="00F12040" w:rsidRPr="004019F1" w:rsidRDefault="00F12040" w:rsidP="00F12040">
      <w:pPr>
        <w:ind w:firstLine="567"/>
        <w:jc w:val="both"/>
        <w:rPr>
          <w:sz w:val="28"/>
          <w:szCs w:val="28"/>
          <w:lang w:eastAsia="ru-RU"/>
        </w:rPr>
      </w:pPr>
      <w:r w:rsidRPr="004019F1">
        <w:rPr>
          <w:sz w:val="28"/>
          <w:szCs w:val="28"/>
          <w:lang w:eastAsia="ru-RU"/>
        </w:rPr>
        <w:t>4.8.6.</w:t>
      </w:r>
      <w:r w:rsidRPr="004019F1">
        <w:rPr>
          <w:sz w:val="28"/>
          <w:szCs w:val="28"/>
          <w:lang w:eastAsia="ru-RU"/>
        </w:rPr>
        <w:tab/>
        <w:t xml:space="preserve">Номерные знаки должны быть размещены: </w:t>
      </w:r>
    </w:p>
    <w:p w:rsidR="00F12040" w:rsidRPr="004019F1" w:rsidRDefault="00F12040" w:rsidP="00F12040">
      <w:pPr>
        <w:ind w:firstLine="567"/>
        <w:jc w:val="both"/>
        <w:rPr>
          <w:sz w:val="28"/>
          <w:szCs w:val="28"/>
          <w:lang w:eastAsia="ru-RU"/>
        </w:rPr>
      </w:pPr>
      <w:r w:rsidRPr="004019F1">
        <w:rPr>
          <w:sz w:val="28"/>
          <w:szCs w:val="28"/>
          <w:lang w:eastAsia="ru-RU"/>
        </w:rPr>
        <w:tab/>
        <w:t xml:space="preserve">а) На главном фасаде - в простенке с правой стороны фасада; </w:t>
      </w:r>
    </w:p>
    <w:p w:rsidR="00F12040" w:rsidRPr="004019F1" w:rsidRDefault="00F12040" w:rsidP="00F12040">
      <w:pPr>
        <w:ind w:firstLine="567"/>
        <w:jc w:val="both"/>
        <w:rPr>
          <w:sz w:val="28"/>
          <w:szCs w:val="28"/>
          <w:lang w:eastAsia="ru-RU"/>
        </w:rPr>
      </w:pPr>
      <w:r w:rsidRPr="004019F1">
        <w:rPr>
          <w:sz w:val="28"/>
          <w:szCs w:val="28"/>
          <w:lang w:eastAsia="ru-RU"/>
        </w:rPr>
        <w:tab/>
        <w:t xml:space="preserve">б) На улицах с односторонним движением транспорта - на стороне фасада, ближней по направлению движения транспорта; </w:t>
      </w:r>
    </w:p>
    <w:p w:rsidR="00F12040" w:rsidRPr="004019F1" w:rsidRDefault="00F12040" w:rsidP="00F12040">
      <w:pPr>
        <w:ind w:firstLine="567"/>
        <w:jc w:val="both"/>
        <w:rPr>
          <w:sz w:val="28"/>
          <w:szCs w:val="28"/>
          <w:lang w:eastAsia="ru-RU"/>
        </w:rPr>
      </w:pPr>
      <w:r w:rsidRPr="004019F1">
        <w:rPr>
          <w:sz w:val="28"/>
          <w:szCs w:val="28"/>
          <w:lang w:eastAsia="ru-RU"/>
        </w:rPr>
        <w:tab/>
        <w:t xml:space="preserve">в) У арки или главного входа - с правой стороны или над проемом; </w:t>
      </w:r>
    </w:p>
    <w:p w:rsidR="00F12040" w:rsidRPr="004019F1" w:rsidRDefault="00F12040" w:rsidP="00F12040">
      <w:pPr>
        <w:ind w:firstLine="567"/>
        <w:jc w:val="both"/>
        <w:rPr>
          <w:sz w:val="28"/>
          <w:szCs w:val="28"/>
          <w:lang w:eastAsia="ru-RU"/>
        </w:rPr>
      </w:pPr>
      <w:r w:rsidRPr="004019F1">
        <w:rPr>
          <w:sz w:val="28"/>
          <w:szCs w:val="28"/>
          <w:lang w:eastAsia="ru-RU"/>
        </w:rPr>
        <w:tab/>
        <w:t xml:space="preserve">г) На дворовых фасадах - в простенке со стороны внутриквартального проезда; </w:t>
      </w:r>
    </w:p>
    <w:p w:rsidR="00F12040" w:rsidRPr="004019F1" w:rsidRDefault="00F12040" w:rsidP="00F12040">
      <w:pPr>
        <w:ind w:firstLine="567"/>
        <w:jc w:val="both"/>
        <w:rPr>
          <w:sz w:val="28"/>
          <w:szCs w:val="28"/>
          <w:lang w:eastAsia="ru-RU"/>
        </w:rPr>
      </w:pPr>
      <w:r w:rsidRPr="004019F1">
        <w:rPr>
          <w:sz w:val="28"/>
          <w:szCs w:val="28"/>
          <w:lang w:eastAsia="ru-RU"/>
        </w:rPr>
        <w:tab/>
        <w:t xml:space="preserve">д) При длине фасада более 50 м - на его противоположных сторонах; </w:t>
      </w:r>
    </w:p>
    <w:p w:rsidR="00F12040" w:rsidRPr="004019F1" w:rsidRDefault="00F12040" w:rsidP="00F12040">
      <w:pPr>
        <w:ind w:firstLine="567"/>
        <w:jc w:val="both"/>
        <w:rPr>
          <w:sz w:val="28"/>
          <w:szCs w:val="28"/>
          <w:lang w:eastAsia="ru-RU"/>
        </w:rPr>
      </w:pPr>
      <w:r w:rsidRPr="004019F1">
        <w:rPr>
          <w:sz w:val="28"/>
          <w:szCs w:val="28"/>
          <w:lang w:eastAsia="ru-RU"/>
        </w:rPr>
        <w:tab/>
        <w:t xml:space="preserve">е) На оградах и корпусах промышленных предприятий - справа от главного входа, въезда; </w:t>
      </w:r>
    </w:p>
    <w:p w:rsidR="00F12040" w:rsidRPr="004019F1" w:rsidRDefault="00F12040" w:rsidP="00F12040">
      <w:pPr>
        <w:ind w:firstLine="567"/>
        <w:jc w:val="both"/>
        <w:rPr>
          <w:sz w:val="28"/>
          <w:szCs w:val="28"/>
          <w:lang w:eastAsia="ru-RU"/>
        </w:rPr>
      </w:pPr>
      <w:r w:rsidRPr="004019F1">
        <w:rPr>
          <w:sz w:val="28"/>
          <w:szCs w:val="28"/>
          <w:lang w:eastAsia="ru-RU"/>
        </w:rPr>
        <w:tab/>
        <w:t xml:space="preserve">ж) У перекрестка улиц - в простенке на угловом участке фасада; </w:t>
      </w:r>
    </w:p>
    <w:p w:rsidR="00F12040" w:rsidRPr="004019F1" w:rsidRDefault="00F12040" w:rsidP="00F12040">
      <w:pPr>
        <w:ind w:firstLine="567"/>
        <w:jc w:val="both"/>
        <w:rPr>
          <w:sz w:val="28"/>
          <w:szCs w:val="28"/>
          <w:lang w:eastAsia="ru-RU"/>
        </w:rPr>
      </w:pPr>
      <w:r w:rsidRPr="004019F1">
        <w:rPr>
          <w:sz w:val="28"/>
          <w:szCs w:val="28"/>
          <w:lang w:eastAsia="ru-RU"/>
        </w:rPr>
        <w:lastRenderedPageBreak/>
        <w:tab/>
        <w:t>4.8.7.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визуальная информация должна располагаться на контрастном фоне с размерами знаков, соответствующими расстоянию рассмотрения (на расстоянии 10 метров от субъекта восприятия – 2,5 сантиметра, 20 метров – 4 сантиметра, 50 метров – 7,5 сантиметров).</w:t>
      </w:r>
    </w:p>
    <w:p w:rsidR="00F12040" w:rsidRPr="004019F1" w:rsidRDefault="00F12040" w:rsidP="00F12040">
      <w:pPr>
        <w:ind w:firstLine="567"/>
        <w:jc w:val="both"/>
        <w:rPr>
          <w:sz w:val="28"/>
          <w:szCs w:val="28"/>
          <w:lang w:eastAsia="ru-RU"/>
        </w:rPr>
      </w:pPr>
      <w:r w:rsidRPr="004019F1">
        <w:rPr>
          <w:sz w:val="28"/>
          <w:szCs w:val="28"/>
          <w:lang w:eastAsia="ru-RU"/>
        </w:rPr>
        <w:tab/>
        <w:t>4.8.8.Аншлаги и номерные знаки должны содержаться в чистоте и в исправном состоянии. За чистоту, сохранность, исправность аншлагов и номерных знаков несут ответственность собственники зданий, строений, сооружений, а также организации, осуществляющие управление многоквартирными домами.</w:t>
      </w:r>
    </w:p>
    <w:p w:rsidR="00F12040" w:rsidRPr="004019F1" w:rsidRDefault="00F12040" w:rsidP="00F12040">
      <w:pPr>
        <w:ind w:firstLine="567"/>
        <w:jc w:val="both"/>
        <w:rPr>
          <w:sz w:val="28"/>
          <w:szCs w:val="28"/>
          <w:lang w:eastAsia="ru-RU"/>
        </w:rPr>
      </w:pPr>
      <w:r w:rsidRPr="004019F1">
        <w:rPr>
          <w:sz w:val="28"/>
          <w:szCs w:val="28"/>
          <w:lang w:eastAsia="ru-RU"/>
        </w:rPr>
        <w:tab/>
        <w:t xml:space="preserve">4.8.8.Не допускается: </w:t>
      </w:r>
    </w:p>
    <w:p w:rsidR="00F12040" w:rsidRPr="004019F1" w:rsidRDefault="00F12040" w:rsidP="00F12040">
      <w:pPr>
        <w:ind w:firstLine="567"/>
        <w:jc w:val="both"/>
        <w:rPr>
          <w:sz w:val="28"/>
          <w:szCs w:val="28"/>
          <w:lang w:eastAsia="ru-RU"/>
        </w:rPr>
      </w:pPr>
      <w:r w:rsidRPr="004019F1">
        <w:rPr>
          <w:sz w:val="28"/>
          <w:szCs w:val="28"/>
          <w:lang w:eastAsia="ru-RU"/>
        </w:rPr>
        <w:tab/>
        <w:t xml:space="preserve">а) Размещение рядом с номерным знаком выступающих вывесок, консолей, а также объектов, затрудняющих его восприятие; </w:t>
      </w:r>
    </w:p>
    <w:p w:rsidR="00F12040" w:rsidRPr="004019F1" w:rsidRDefault="00F12040" w:rsidP="00F12040">
      <w:pPr>
        <w:ind w:firstLine="567"/>
        <w:jc w:val="both"/>
        <w:rPr>
          <w:sz w:val="28"/>
          <w:szCs w:val="28"/>
          <w:lang w:eastAsia="ru-RU"/>
        </w:rPr>
      </w:pPr>
      <w:r w:rsidRPr="004019F1">
        <w:rPr>
          <w:sz w:val="28"/>
          <w:szCs w:val="28"/>
          <w:lang w:eastAsia="ru-RU"/>
        </w:rPr>
        <w:tab/>
        <w:t xml:space="preserve">б) Размещение номерных знаков и указателей вблизи выступающих элементов фасада или на заглубленных участках фасада, на элементах декора, карнизах, воротах; </w:t>
      </w:r>
    </w:p>
    <w:p w:rsidR="00DA3454" w:rsidRPr="004019F1" w:rsidRDefault="00F12040" w:rsidP="00F12040">
      <w:pPr>
        <w:suppressAutoHyphens w:val="0"/>
        <w:ind w:firstLine="567"/>
        <w:jc w:val="both"/>
        <w:rPr>
          <w:sz w:val="28"/>
          <w:szCs w:val="28"/>
          <w:lang w:eastAsia="ru-RU"/>
        </w:rPr>
      </w:pPr>
      <w:r w:rsidRPr="004019F1">
        <w:rPr>
          <w:sz w:val="28"/>
          <w:szCs w:val="28"/>
          <w:lang w:eastAsia="ru-RU"/>
        </w:rPr>
        <w:tab/>
        <w:t>в) Произвольное перемещение аншлагов с установленного места.</w:t>
      </w:r>
    </w:p>
    <w:p w:rsidR="006801A6" w:rsidRPr="004019F1" w:rsidRDefault="006801A6" w:rsidP="00F12040">
      <w:pPr>
        <w:suppressAutoHyphens w:val="0"/>
        <w:ind w:firstLine="567"/>
        <w:jc w:val="both"/>
        <w:rPr>
          <w:sz w:val="28"/>
          <w:szCs w:val="28"/>
          <w:lang w:eastAsia="ru-RU"/>
        </w:rPr>
      </w:pPr>
    </w:p>
    <w:p w:rsidR="006801A6" w:rsidRPr="004019F1" w:rsidRDefault="006801A6" w:rsidP="00B518F8">
      <w:pPr>
        <w:pStyle w:val="a3"/>
        <w:numPr>
          <w:ilvl w:val="1"/>
          <w:numId w:val="7"/>
        </w:numPr>
        <w:jc w:val="center"/>
        <w:rPr>
          <w:sz w:val="28"/>
          <w:szCs w:val="28"/>
          <w:lang w:eastAsia="ru-RU"/>
        </w:rPr>
      </w:pPr>
      <w:r w:rsidRPr="004019F1">
        <w:rPr>
          <w:sz w:val="28"/>
          <w:szCs w:val="28"/>
          <w:lang w:eastAsia="ru-RU"/>
        </w:rPr>
        <w:t>Участки детских садов и школ</w:t>
      </w:r>
    </w:p>
    <w:p w:rsidR="006801A6" w:rsidRPr="004019F1" w:rsidRDefault="006801A6" w:rsidP="006801A6">
      <w:pPr>
        <w:ind w:firstLine="567"/>
        <w:jc w:val="both"/>
        <w:rPr>
          <w:sz w:val="28"/>
          <w:szCs w:val="28"/>
          <w:lang w:eastAsia="ru-RU"/>
        </w:rPr>
      </w:pPr>
      <w:r w:rsidRPr="004019F1">
        <w:rPr>
          <w:sz w:val="28"/>
          <w:szCs w:val="28"/>
          <w:lang w:eastAsia="ru-RU"/>
        </w:rPr>
        <w:t xml:space="preserve">4.9.1.На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w:t>
      </w:r>
      <w:proofErr w:type="spellStart"/>
      <w:r w:rsidRPr="004019F1">
        <w:rPr>
          <w:sz w:val="28"/>
          <w:szCs w:val="28"/>
          <w:lang w:eastAsia="ru-RU"/>
        </w:rPr>
        <w:t>спортядро</w:t>
      </w:r>
      <w:proofErr w:type="spellEnd"/>
      <w:r w:rsidRPr="004019F1">
        <w:rPr>
          <w:sz w:val="28"/>
          <w:szCs w:val="28"/>
          <w:lang w:eastAsia="ru-RU"/>
        </w:rPr>
        <w:t>), озелененные и другие территории и сооружения.</w:t>
      </w:r>
    </w:p>
    <w:p w:rsidR="006801A6" w:rsidRPr="004019F1" w:rsidRDefault="006801A6" w:rsidP="006801A6">
      <w:pPr>
        <w:ind w:firstLine="567"/>
        <w:jc w:val="both"/>
        <w:rPr>
          <w:sz w:val="28"/>
          <w:szCs w:val="28"/>
          <w:lang w:eastAsia="ru-RU"/>
        </w:rPr>
      </w:pPr>
      <w:r w:rsidRPr="004019F1">
        <w:rPr>
          <w:sz w:val="28"/>
          <w:szCs w:val="28"/>
          <w:lang w:eastAsia="ru-RU"/>
        </w:rPr>
        <w:t>4.9.2.Рекомендуемый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озеленение, ограждение, оборудование площадок, скамьи, урны, осветительное оборудование, носители информационного оформления.</w:t>
      </w:r>
    </w:p>
    <w:p w:rsidR="006801A6" w:rsidRPr="004019F1" w:rsidRDefault="006801A6" w:rsidP="006801A6">
      <w:pPr>
        <w:ind w:firstLine="567"/>
        <w:jc w:val="both"/>
        <w:rPr>
          <w:sz w:val="28"/>
          <w:szCs w:val="28"/>
          <w:lang w:eastAsia="ru-RU"/>
        </w:rPr>
      </w:pPr>
      <w:r w:rsidRPr="004019F1">
        <w:rPr>
          <w:sz w:val="28"/>
          <w:szCs w:val="28"/>
          <w:lang w:eastAsia="ru-RU"/>
        </w:rPr>
        <w:t>4.9.3. Запрещается при озеленении территории детских садов и школ применение растений с ядовитыми плодами.</w:t>
      </w:r>
    </w:p>
    <w:p w:rsidR="006801A6" w:rsidRPr="004019F1" w:rsidRDefault="006801A6" w:rsidP="006801A6">
      <w:pPr>
        <w:ind w:firstLine="567"/>
        <w:jc w:val="both"/>
        <w:rPr>
          <w:sz w:val="28"/>
          <w:szCs w:val="28"/>
          <w:lang w:eastAsia="ru-RU"/>
        </w:rPr>
      </w:pPr>
      <w:r w:rsidRPr="004019F1">
        <w:rPr>
          <w:sz w:val="28"/>
          <w:szCs w:val="28"/>
          <w:lang w:eastAsia="ru-RU"/>
        </w:rPr>
        <w:t xml:space="preserve"> 4.9.4. При проектировании инженерных коммуникаций квартала необходимо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6801A6" w:rsidRPr="004019F1" w:rsidRDefault="006801A6" w:rsidP="006801A6">
      <w:pPr>
        <w:ind w:firstLine="567"/>
        <w:jc w:val="both"/>
        <w:rPr>
          <w:sz w:val="28"/>
          <w:szCs w:val="28"/>
          <w:lang w:eastAsia="ru-RU"/>
        </w:rPr>
      </w:pPr>
      <w:r w:rsidRPr="004019F1">
        <w:rPr>
          <w:sz w:val="28"/>
          <w:szCs w:val="28"/>
          <w:lang w:eastAsia="ru-RU"/>
        </w:rPr>
        <w:lastRenderedPageBreak/>
        <w:t>4.9.5. 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DA3454" w:rsidRPr="004019F1" w:rsidRDefault="00DA3454" w:rsidP="00867EA2">
      <w:pPr>
        <w:suppressAutoHyphens w:val="0"/>
        <w:ind w:firstLine="567"/>
        <w:jc w:val="both"/>
        <w:rPr>
          <w:sz w:val="28"/>
          <w:szCs w:val="28"/>
          <w:lang w:eastAsia="ru-RU"/>
        </w:rPr>
      </w:pPr>
    </w:p>
    <w:p w:rsidR="00B518F8" w:rsidRPr="004019F1" w:rsidRDefault="00C40C48" w:rsidP="00B518F8">
      <w:pPr>
        <w:pStyle w:val="a3"/>
        <w:numPr>
          <w:ilvl w:val="1"/>
          <w:numId w:val="7"/>
        </w:numPr>
        <w:jc w:val="center"/>
        <w:rPr>
          <w:sz w:val="28"/>
          <w:szCs w:val="28"/>
          <w:lang w:eastAsia="ru-RU"/>
        </w:rPr>
      </w:pPr>
      <w:r w:rsidRPr="004019F1">
        <w:rPr>
          <w:sz w:val="28"/>
          <w:szCs w:val="28"/>
          <w:lang w:eastAsia="ru-RU"/>
        </w:rPr>
        <w:t xml:space="preserve">Участки длительного и кратковременного </w:t>
      </w:r>
    </w:p>
    <w:p w:rsidR="00B518F8" w:rsidRPr="004019F1" w:rsidRDefault="00C40C48" w:rsidP="004019F1">
      <w:pPr>
        <w:pStyle w:val="a3"/>
        <w:jc w:val="center"/>
        <w:rPr>
          <w:sz w:val="28"/>
          <w:szCs w:val="28"/>
          <w:lang w:eastAsia="ru-RU"/>
        </w:rPr>
      </w:pPr>
      <w:r w:rsidRPr="004019F1">
        <w:rPr>
          <w:sz w:val="28"/>
          <w:szCs w:val="28"/>
          <w:lang w:eastAsia="ru-RU"/>
        </w:rPr>
        <w:t>хр</w:t>
      </w:r>
      <w:r w:rsidR="00F2419E" w:rsidRPr="004019F1">
        <w:rPr>
          <w:sz w:val="28"/>
          <w:szCs w:val="28"/>
          <w:lang w:eastAsia="ru-RU"/>
        </w:rPr>
        <w:t>анения автотранспортных средств</w:t>
      </w:r>
    </w:p>
    <w:p w:rsidR="00C40C48" w:rsidRPr="004019F1" w:rsidRDefault="00C40C48" w:rsidP="00C40C48">
      <w:pPr>
        <w:ind w:firstLine="567"/>
        <w:jc w:val="both"/>
        <w:rPr>
          <w:sz w:val="28"/>
          <w:szCs w:val="28"/>
          <w:lang w:eastAsia="ru-RU"/>
        </w:rPr>
      </w:pPr>
      <w:r w:rsidRPr="004019F1">
        <w:rPr>
          <w:sz w:val="28"/>
          <w:szCs w:val="28"/>
          <w:lang w:eastAsia="ru-RU"/>
        </w:rPr>
        <w:t>4.10.1. На территории Незаймановского сельского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C40C48" w:rsidRPr="004019F1" w:rsidRDefault="00C40C48" w:rsidP="00C40C48">
      <w:pPr>
        <w:ind w:firstLine="567"/>
        <w:jc w:val="both"/>
        <w:rPr>
          <w:sz w:val="28"/>
          <w:szCs w:val="28"/>
          <w:lang w:eastAsia="ru-RU"/>
        </w:rPr>
      </w:pPr>
      <w:r w:rsidRPr="004019F1">
        <w:rPr>
          <w:sz w:val="28"/>
          <w:szCs w:val="28"/>
          <w:lang w:eastAsia="ru-RU"/>
        </w:rPr>
        <w:t>4.10.2.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C40C48" w:rsidRPr="004019F1" w:rsidRDefault="00C40C48" w:rsidP="00C40C48">
      <w:pPr>
        <w:ind w:firstLine="567"/>
        <w:jc w:val="both"/>
        <w:rPr>
          <w:sz w:val="28"/>
          <w:szCs w:val="28"/>
          <w:lang w:eastAsia="ru-RU"/>
        </w:rPr>
      </w:pPr>
      <w:r w:rsidRPr="004019F1">
        <w:rPr>
          <w:sz w:val="28"/>
          <w:szCs w:val="28"/>
          <w:lang w:eastAsia="ru-RU"/>
        </w:rPr>
        <w:t>4.10.3. Не допускается:</w:t>
      </w:r>
    </w:p>
    <w:p w:rsidR="00C40C48" w:rsidRPr="004019F1" w:rsidRDefault="00C40C48" w:rsidP="00C40C48">
      <w:pPr>
        <w:ind w:firstLine="567"/>
        <w:jc w:val="both"/>
        <w:rPr>
          <w:sz w:val="28"/>
          <w:szCs w:val="28"/>
          <w:lang w:eastAsia="ru-RU"/>
        </w:rPr>
      </w:pPr>
      <w:r w:rsidRPr="004019F1">
        <w:rPr>
          <w:sz w:val="28"/>
          <w:szCs w:val="28"/>
          <w:lang w:eastAsia="ru-RU"/>
        </w:rPr>
        <w:t>-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C40C48" w:rsidRPr="004019F1" w:rsidRDefault="00C40C48" w:rsidP="00C40C48">
      <w:pPr>
        <w:ind w:firstLine="567"/>
        <w:jc w:val="both"/>
        <w:rPr>
          <w:sz w:val="28"/>
          <w:szCs w:val="28"/>
          <w:lang w:eastAsia="ru-RU"/>
        </w:rPr>
      </w:pPr>
      <w:r w:rsidRPr="004019F1">
        <w:rPr>
          <w:sz w:val="28"/>
          <w:szCs w:val="28"/>
          <w:lang w:eastAsia="ru-RU"/>
        </w:rPr>
        <w:t xml:space="preserve">- установка ограждения на проезжей части автомобильной дороги или тротуаре в целях резервирования места для остановки, стоянки транспортного средства, закрытия или сужения проезжей части автомобильной дороги. </w:t>
      </w:r>
    </w:p>
    <w:p w:rsidR="00C40C48" w:rsidRPr="004019F1" w:rsidRDefault="00C40C48" w:rsidP="00C40C48">
      <w:pPr>
        <w:ind w:firstLine="567"/>
        <w:jc w:val="both"/>
        <w:rPr>
          <w:sz w:val="28"/>
          <w:szCs w:val="28"/>
          <w:lang w:eastAsia="ru-RU"/>
        </w:rPr>
      </w:pPr>
      <w:r w:rsidRPr="004019F1">
        <w:rPr>
          <w:sz w:val="28"/>
          <w:szCs w:val="28"/>
          <w:lang w:eastAsia="ru-RU"/>
        </w:rPr>
        <w:t>4.10.4.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боксами, смотровыми эстакадами.</w:t>
      </w:r>
    </w:p>
    <w:p w:rsidR="00C40C48" w:rsidRPr="004019F1" w:rsidRDefault="00C40C48" w:rsidP="00C40C48">
      <w:pPr>
        <w:ind w:firstLine="567"/>
        <w:jc w:val="both"/>
        <w:rPr>
          <w:sz w:val="28"/>
          <w:szCs w:val="28"/>
          <w:lang w:eastAsia="ru-RU"/>
        </w:rPr>
      </w:pPr>
      <w:r w:rsidRPr="004019F1">
        <w:rPr>
          <w:sz w:val="28"/>
          <w:szCs w:val="28"/>
          <w:lang w:eastAsia="ru-RU"/>
        </w:rPr>
        <w:t>4.10.5. Покрытие площадок рекомендуется проектировать аналогичным покрытию транспортных проездов.</w:t>
      </w:r>
    </w:p>
    <w:p w:rsidR="00C40C48" w:rsidRPr="004019F1" w:rsidRDefault="00C40C48" w:rsidP="00C40C48">
      <w:pPr>
        <w:ind w:firstLine="567"/>
        <w:jc w:val="both"/>
        <w:rPr>
          <w:sz w:val="28"/>
          <w:szCs w:val="28"/>
          <w:lang w:eastAsia="ru-RU"/>
        </w:rPr>
      </w:pPr>
      <w:r w:rsidRPr="004019F1">
        <w:rPr>
          <w:sz w:val="28"/>
          <w:szCs w:val="28"/>
          <w:lang w:eastAsia="ru-RU"/>
        </w:rPr>
        <w:t xml:space="preserve">4.10.6. Сопряжение покрытия площадки с проездом рекомендуется выполнять в одном уровне без укладки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C40C48" w:rsidRPr="004019F1" w:rsidRDefault="00C40C48" w:rsidP="00C40C48">
      <w:pPr>
        <w:ind w:firstLine="567"/>
        <w:jc w:val="both"/>
        <w:rPr>
          <w:i/>
          <w:iCs/>
          <w:sz w:val="28"/>
          <w:szCs w:val="28"/>
          <w:lang w:eastAsia="ru-RU"/>
        </w:rPr>
      </w:pPr>
      <w:r w:rsidRPr="004019F1">
        <w:rPr>
          <w:sz w:val="28"/>
          <w:szCs w:val="28"/>
          <w:lang w:eastAsia="ru-RU"/>
        </w:rPr>
        <w:t>4.10.7. Разделительные элементы на площадках могут быть выполнены в виде разметки (белых полос), озелененных полос (газонов), контейнерного озеленения.</w:t>
      </w:r>
      <w:r w:rsidRPr="004019F1">
        <w:rPr>
          <w:i/>
          <w:iCs/>
          <w:sz w:val="28"/>
          <w:szCs w:val="28"/>
          <w:lang w:eastAsia="ru-RU"/>
        </w:rPr>
        <w:t> </w:t>
      </w:r>
    </w:p>
    <w:p w:rsidR="00C40C48" w:rsidRPr="004019F1" w:rsidRDefault="00C40C48" w:rsidP="00C40C48">
      <w:pPr>
        <w:ind w:firstLine="567"/>
        <w:jc w:val="both"/>
        <w:rPr>
          <w:sz w:val="28"/>
          <w:szCs w:val="28"/>
          <w:lang w:eastAsia="ru-RU"/>
        </w:rPr>
      </w:pPr>
      <w:r w:rsidRPr="004019F1">
        <w:rPr>
          <w:sz w:val="28"/>
          <w:szCs w:val="28"/>
          <w:lang w:eastAsia="ru-RU"/>
        </w:rPr>
        <w:t xml:space="preserve">4.10.8. Содержание стоянок длительного и краткосрочного хранения автотранспортных средств (далее - стоянка) и прилегающих к ним территорий </w:t>
      </w:r>
      <w:r w:rsidRPr="004019F1">
        <w:rPr>
          <w:sz w:val="28"/>
          <w:szCs w:val="28"/>
          <w:lang w:eastAsia="ru-RU"/>
        </w:rPr>
        <w:lastRenderedPageBreak/>
        <w:t>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C40C48" w:rsidRPr="004019F1" w:rsidRDefault="00C40C48" w:rsidP="00C40C48">
      <w:pPr>
        <w:ind w:firstLine="567"/>
        <w:jc w:val="both"/>
        <w:rPr>
          <w:sz w:val="28"/>
          <w:szCs w:val="28"/>
          <w:lang w:eastAsia="ru-RU"/>
        </w:rPr>
      </w:pPr>
      <w:r w:rsidRPr="004019F1">
        <w:rPr>
          <w:sz w:val="28"/>
          <w:szCs w:val="28"/>
          <w:lang w:eastAsia="ru-RU"/>
        </w:rPr>
        <w:t>4.10.9. Собственники, пользователи, арендаторы земельных участков, на которых расположены стоянки, обязаны:</w:t>
      </w:r>
    </w:p>
    <w:p w:rsidR="00C40C48" w:rsidRPr="004019F1" w:rsidRDefault="00C40C48" w:rsidP="00C40C48">
      <w:pPr>
        <w:ind w:firstLine="567"/>
        <w:jc w:val="both"/>
        <w:rPr>
          <w:sz w:val="28"/>
          <w:szCs w:val="28"/>
          <w:lang w:eastAsia="ru-RU"/>
        </w:rPr>
      </w:pPr>
      <w:r w:rsidRPr="004019F1">
        <w:rPr>
          <w:sz w:val="28"/>
          <w:szCs w:val="28"/>
          <w:lang w:eastAsia="ru-RU"/>
        </w:rPr>
        <w:t>4.10.9.1. 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C40C48" w:rsidRPr="004019F1" w:rsidRDefault="00C40C48" w:rsidP="00C40C48">
      <w:pPr>
        <w:ind w:firstLine="567"/>
        <w:jc w:val="both"/>
        <w:rPr>
          <w:sz w:val="28"/>
          <w:szCs w:val="28"/>
          <w:lang w:eastAsia="ru-RU"/>
        </w:rPr>
      </w:pPr>
      <w:r w:rsidRPr="004019F1">
        <w:rPr>
          <w:sz w:val="28"/>
          <w:szCs w:val="28"/>
          <w:lang w:eastAsia="ru-RU"/>
        </w:rPr>
        <w:t>4.10.9.2.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C40C48" w:rsidRPr="004019F1" w:rsidRDefault="00C40C48" w:rsidP="00C40C48">
      <w:pPr>
        <w:ind w:firstLine="567"/>
        <w:jc w:val="both"/>
        <w:rPr>
          <w:sz w:val="28"/>
          <w:szCs w:val="28"/>
          <w:lang w:eastAsia="ru-RU"/>
        </w:rPr>
      </w:pPr>
      <w:r w:rsidRPr="004019F1">
        <w:rPr>
          <w:sz w:val="28"/>
          <w:szCs w:val="28"/>
          <w:lang w:eastAsia="ru-RU"/>
        </w:rPr>
        <w:tab/>
        <w:t>4.10.9.3. 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C40C48" w:rsidRPr="004019F1" w:rsidRDefault="00C40C48" w:rsidP="00C40C48">
      <w:pPr>
        <w:ind w:firstLine="567"/>
        <w:jc w:val="both"/>
        <w:rPr>
          <w:sz w:val="28"/>
          <w:szCs w:val="28"/>
          <w:lang w:eastAsia="ru-RU"/>
        </w:rPr>
      </w:pPr>
      <w:r w:rsidRPr="004019F1">
        <w:rPr>
          <w:sz w:val="28"/>
          <w:szCs w:val="28"/>
          <w:lang w:eastAsia="ru-RU"/>
        </w:rPr>
        <w:tab/>
        <w:t>4.10.9.4. Оборудовать стоянки помещениями для дежурного персонала.</w:t>
      </w:r>
    </w:p>
    <w:p w:rsidR="00C40C48" w:rsidRPr="004019F1" w:rsidRDefault="00C40C48" w:rsidP="00C40C48">
      <w:pPr>
        <w:ind w:firstLine="567"/>
        <w:jc w:val="both"/>
        <w:rPr>
          <w:sz w:val="28"/>
          <w:szCs w:val="28"/>
          <w:lang w:eastAsia="ru-RU"/>
        </w:rPr>
      </w:pPr>
      <w:r w:rsidRPr="004019F1">
        <w:rPr>
          <w:sz w:val="28"/>
          <w:szCs w:val="28"/>
          <w:lang w:eastAsia="ru-RU"/>
        </w:rPr>
        <w:t xml:space="preserve">  4.10.11. 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C40C48" w:rsidRPr="004019F1" w:rsidRDefault="00C40C48" w:rsidP="00C40C48">
      <w:pPr>
        <w:ind w:firstLine="567"/>
        <w:jc w:val="both"/>
        <w:rPr>
          <w:sz w:val="28"/>
          <w:szCs w:val="28"/>
          <w:lang w:eastAsia="ru-RU"/>
        </w:rPr>
      </w:pPr>
      <w:r w:rsidRPr="004019F1">
        <w:rPr>
          <w:sz w:val="28"/>
          <w:szCs w:val="28"/>
          <w:lang w:eastAsia="ru-RU"/>
        </w:rPr>
        <w:tab/>
        <w:t>4.10.12. Оборудовать территории стоянок наружным освещением, обеспечивающим равномерное распределение света, соответствующим требованиям действующих технических норм и правил;</w:t>
      </w:r>
    </w:p>
    <w:p w:rsidR="00C40C48" w:rsidRPr="004019F1" w:rsidRDefault="00C40C48" w:rsidP="00C40C48">
      <w:pPr>
        <w:ind w:firstLine="567"/>
        <w:jc w:val="both"/>
        <w:rPr>
          <w:sz w:val="28"/>
          <w:szCs w:val="28"/>
          <w:lang w:eastAsia="ru-RU"/>
        </w:rPr>
      </w:pPr>
      <w:r w:rsidRPr="004019F1">
        <w:rPr>
          <w:sz w:val="28"/>
          <w:szCs w:val="28"/>
          <w:lang w:eastAsia="ru-RU"/>
        </w:rPr>
        <w:tab/>
        <w:t>4.10.13. 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C40C48" w:rsidRPr="004019F1" w:rsidRDefault="00C40C48" w:rsidP="00C40C48">
      <w:pPr>
        <w:ind w:firstLine="567"/>
        <w:jc w:val="both"/>
        <w:rPr>
          <w:sz w:val="28"/>
          <w:szCs w:val="28"/>
          <w:lang w:eastAsia="ru-RU"/>
        </w:rPr>
      </w:pPr>
      <w:r w:rsidRPr="004019F1">
        <w:rPr>
          <w:sz w:val="28"/>
          <w:szCs w:val="28"/>
          <w:lang w:eastAsia="ru-RU"/>
        </w:rPr>
        <w:tab/>
        <w:t>4.10.14. Не допускать на территориях стоянок мойку автомобилей и стоянку автомобилей, имеющих течь горюче-смазочных материалов;</w:t>
      </w:r>
    </w:p>
    <w:p w:rsidR="00C40C48" w:rsidRPr="004019F1" w:rsidRDefault="00C40C48" w:rsidP="00C40C48">
      <w:pPr>
        <w:ind w:firstLine="567"/>
        <w:jc w:val="both"/>
        <w:rPr>
          <w:sz w:val="28"/>
          <w:szCs w:val="28"/>
          <w:lang w:eastAsia="ru-RU"/>
        </w:rPr>
      </w:pPr>
      <w:r w:rsidRPr="004019F1">
        <w:rPr>
          <w:sz w:val="28"/>
          <w:szCs w:val="28"/>
          <w:lang w:eastAsia="ru-RU"/>
        </w:rPr>
        <w:tab/>
        <w:t>4.10.15. Содержать территории стоянок с соблюдением санитарных и противопожарных правил;</w:t>
      </w:r>
    </w:p>
    <w:p w:rsidR="00C40C48" w:rsidRPr="004019F1" w:rsidRDefault="00C40C48" w:rsidP="00C40C48">
      <w:pPr>
        <w:ind w:firstLine="567"/>
        <w:jc w:val="both"/>
        <w:rPr>
          <w:sz w:val="28"/>
          <w:szCs w:val="28"/>
          <w:lang w:eastAsia="ru-RU"/>
        </w:rPr>
      </w:pPr>
      <w:r w:rsidRPr="004019F1">
        <w:rPr>
          <w:sz w:val="28"/>
          <w:szCs w:val="28"/>
          <w:lang w:eastAsia="ru-RU"/>
        </w:rPr>
        <w:tab/>
        <w:t>4.10.16. 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коммунальных отходов, снега;</w:t>
      </w:r>
    </w:p>
    <w:p w:rsidR="00C40C48" w:rsidRPr="004019F1" w:rsidRDefault="00C40C48" w:rsidP="00C40C48">
      <w:pPr>
        <w:ind w:firstLine="567"/>
        <w:jc w:val="both"/>
        <w:rPr>
          <w:sz w:val="28"/>
          <w:szCs w:val="28"/>
          <w:lang w:eastAsia="ru-RU"/>
        </w:rPr>
      </w:pPr>
      <w:r w:rsidRPr="004019F1">
        <w:rPr>
          <w:sz w:val="28"/>
          <w:szCs w:val="28"/>
          <w:lang w:eastAsia="ru-RU"/>
        </w:rPr>
        <w:tab/>
        <w:t>4.10.17. 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C40C48" w:rsidRPr="004019F1" w:rsidRDefault="00C40C48" w:rsidP="00C40C48">
      <w:pPr>
        <w:ind w:firstLine="567"/>
        <w:jc w:val="both"/>
        <w:rPr>
          <w:sz w:val="28"/>
          <w:szCs w:val="28"/>
          <w:lang w:eastAsia="ru-RU"/>
        </w:rPr>
      </w:pPr>
      <w:r w:rsidRPr="004019F1">
        <w:rPr>
          <w:sz w:val="28"/>
          <w:szCs w:val="28"/>
          <w:lang w:eastAsia="ru-RU"/>
        </w:rPr>
        <w:tab/>
        <w:t>4.10.18. 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w:t>
      </w:r>
    </w:p>
    <w:p w:rsidR="00C40C48" w:rsidRPr="004019F1" w:rsidRDefault="00C40C48" w:rsidP="00C40C48">
      <w:pPr>
        <w:ind w:firstLine="567"/>
        <w:jc w:val="both"/>
        <w:rPr>
          <w:sz w:val="28"/>
          <w:szCs w:val="28"/>
          <w:lang w:eastAsia="ru-RU"/>
        </w:rPr>
      </w:pPr>
      <w:r w:rsidRPr="004019F1">
        <w:rPr>
          <w:sz w:val="28"/>
          <w:szCs w:val="28"/>
          <w:lang w:eastAsia="ru-RU"/>
        </w:rPr>
        <w:t>4.10.19.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C40C48" w:rsidRPr="004019F1" w:rsidRDefault="00C40C48" w:rsidP="00C40C48">
      <w:pPr>
        <w:ind w:firstLine="567"/>
        <w:jc w:val="both"/>
        <w:rPr>
          <w:sz w:val="28"/>
          <w:szCs w:val="28"/>
          <w:lang w:eastAsia="ru-RU"/>
        </w:rPr>
      </w:pPr>
      <w:r w:rsidRPr="004019F1">
        <w:rPr>
          <w:sz w:val="28"/>
          <w:szCs w:val="28"/>
          <w:lang w:eastAsia="ru-RU"/>
        </w:rPr>
        <w:lastRenderedPageBreak/>
        <w:t>4.10.20. Места для личного автотранспорта инвалидов желательно размещать вблизи входа в предприятие или в учреждение, доступного для инвалидов, но не далее 50 м, от входа в жилое здание - не далее 100 м.</w:t>
      </w:r>
    </w:p>
    <w:p w:rsidR="0013224F" w:rsidRPr="004019F1" w:rsidRDefault="0013224F" w:rsidP="0013224F">
      <w:pPr>
        <w:ind w:firstLine="567"/>
        <w:rPr>
          <w:sz w:val="28"/>
          <w:szCs w:val="28"/>
          <w:lang w:eastAsia="ru-RU"/>
        </w:rPr>
      </w:pPr>
    </w:p>
    <w:p w:rsidR="00F2419E" w:rsidRPr="004019F1" w:rsidRDefault="0013224F" w:rsidP="00F2419E">
      <w:pPr>
        <w:pStyle w:val="a3"/>
        <w:numPr>
          <w:ilvl w:val="1"/>
          <w:numId w:val="11"/>
        </w:numPr>
        <w:jc w:val="center"/>
        <w:rPr>
          <w:sz w:val="28"/>
          <w:szCs w:val="28"/>
          <w:lang w:eastAsia="ru-RU"/>
        </w:rPr>
      </w:pPr>
      <w:r w:rsidRPr="004019F1">
        <w:rPr>
          <w:sz w:val="28"/>
          <w:szCs w:val="28"/>
          <w:lang w:eastAsia="ru-RU"/>
        </w:rPr>
        <w:t>Технические зоны транспортных, инженерных коммуникаций, водоохранные зоны</w:t>
      </w:r>
    </w:p>
    <w:p w:rsidR="00B518F8" w:rsidRPr="004019F1" w:rsidRDefault="00B518F8" w:rsidP="00B518F8">
      <w:pPr>
        <w:pStyle w:val="a3"/>
        <w:rPr>
          <w:sz w:val="28"/>
          <w:szCs w:val="28"/>
          <w:lang w:eastAsia="ru-RU"/>
        </w:rPr>
      </w:pPr>
    </w:p>
    <w:p w:rsidR="0013224F" w:rsidRPr="004019F1" w:rsidRDefault="0013224F" w:rsidP="0013224F">
      <w:pPr>
        <w:ind w:firstLine="567"/>
        <w:jc w:val="both"/>
        <w:rPr>
          <w:sz w:val="28"/>
          <w:szCs w:val="28"/>
          <w:lang w:eastAsia="ru-RU"/>
        </w:rPr>
      </w:pPr>
      <w:r w:rsidRPr="004019F1">
        <w:rPr>
          <w:sz w:val="28"/>
          <w:szCs w:val="28"/>
          <w:lang w:eastAsia="ru-RU"/>
        </w:rPr>
        <w:t>4.11.1.На территории Незаймановского сельского поселения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13224F" w:rsidRPr="004019F1" w:rsidRDefault="0013224F" w:rsidP="0013224F">
      <w:pPr>
        <w:ind w:firstLine="567"/>
        <w:jc w:val="both"/>
        <w:rPr>
          <w:sz w:val="28"/>
          <w:szCs w:val="28"/>
          <w:lang w:eastAsia="ru-RU"/>
        </w:rPr>
      </w:pPr>
      <w:r w:rsidRPr="004019F1">
        <w:rPr>
          <w:sz w:val="28"/>
          <w:szCs w:val="28"/>
          <w:lang w:eastAsia="ru-RU"/>
        </w:rPr>
        <w:t xml:space="preserve">4.11.2.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w:t>
      </w:r>
      <w:proofErr w:type="spellStart"/>
      <w:r w:rsidRPr="004019F1">
        <w:rPr>
          <w:sz w:val="28"/>
          <w:szCs w:val="28"/>
          <w:lang w:eastAsia="ru-RU"/>
        </w:rPr>
        <w:t>т.ч</w:t>
      </w:r>
      <w:proofErr w:type="spellEnd"/>
      <w:r w:rsidRPr="004019F1">
        <w:rPr>
          <w:sz w:val="28"/>
          <w:szCs w:val="28"/>
          <w:lang w:eastAsia="ru-RU"/>
        </w:rPr>
        <w:t xml:space="preserve">. некапитальных нестационарных, кроме технических, имеющих отношение к обслуживанию и эксплуатации проходящих в технической </w:t>
      </w:r>
      <w:proofErr w:type="spellStart"/>
      <w:r w:rsidRPr="004019F1">
        <w:rPr>
          <w:sz w:val="28"/>
          <w:szCs w:val="28"/>
          <w:lang w:eastAsia="ru-RU"/>
        </w:rPr>
        <w:t>зонекоммуникаций</w:t>
      </w:r>
      <w:proofErr w:type="spellEnd"/>
      <w:r w:rsidRPr="004019F1">
        <w:rPr>
          <w:sz w:val="28"/>
          <w:szCs w:val="28"/>
          <w:lang w:eastAsia="ru-RU"/>
        </w:rPr>
        <w:t>.</w:t>
      </w:r>
    </w:p>
    <w:p w:rsidR="0013224F" w:rsidRPr="004019F1" w:rsidRDefault="0013224F" w:rsidP="0013224F">
      <w:pPr>
        <w:ind w:firstLine="567"/>
        <w:jc w:val="both"/>
        <w:rPr>
          <w:sz w:val="28"/>
          <w:szCs w:val="28"/>
          <w:lang w:eastAsia="ru-RU"/>
        </w:rPr>
      </w:pPr>
      <w:r w:rsidRPr="004019F1">
        <w:rPr>
          <w:sz w:val="28"/>
          <w:szCs w:val="28"/>
          <w:lang w:eastAsia="ru-RU"/>
        </w:rPr>
        <w:t>4.11.3. 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13224F" w:rsidRPr="004019F1" w:rsidRDefault="0013224F" w:rsidP="0013224F">
      <w:pPr>
        <w:ind w:firstLine="567"/>
        <w:jc w:val="both"/>
        <w:rPr>
          <w:sz w:val="28"/>
          <w:szCs w:val="28"/>
          <w:lang w:eastAsia="ru-RU"/>
        </w:rPr>
      </w:pPr>
      <w:r w:rsidRPr="004019F1">
        <w:rPr>
          <w:sz w:val="28"/>
          <w:szCs w:val="28"/>
          <w:lang w:eastAsia="ru-RU"/>
        </w:rPr>
        <w:t>4.11.4. Благоустройство полосы отвода железной дороги следует проектировать с учетом соответствующих СНиПов.</w:t>
      </w:r>
    </w:p>
    <w:p w:rsidR="0013224F" w:rsidRPr="004019F1" w:rsidRDefault="0013224F" w:rsidP="0013224F">
      <w:pPr>
        <w:ind w:firstLine="567"/>
        <w:jc w:val="both"/>
        <w:rPr>
          <w:sz w:val="28"/>
          <w:szCs w:val="28"/>
          <w:lang w:eastAsia="ru-RU"/>
        </w:rPr>
      </w:pPr>
      <w:r w:rsidRPr="004019F1">
        <w:rPr>
          <w:sz w:val="28"/>
          <w:szCs w:val="28"/>
          <w:lang w:eastAsia="ru-RU"/>
        </w:rPr>
        <w:t>4.11.5. Благоустройство территорий водоохранных зон следует проектировать в соответствии с водным законодательством.</w:t>
      </w:r>
    </w:p>
    <w:p w:rsidR="004F5D9A" w:rsidRPr="004019F1" w:rsidRDefault="004F5D9A" w:rsidP="0013224F">
      <w:pPr>
        <w:ind w:firstLine="567"/>
        <w:jc w:val="both"/>
        <w:rPr>
          <w:sz w:val="28"/>
          <w:szCs w:val="28"/>
          <w:lang w:eastAsia="ru-RU"/>
        </w:rPr>
      </w:pPr>
    </w:p>
    <w:p w:rsidR="004F5D9A" w:rsidRPr="004019F1" w:rsidRDefault="004F5D9A" w:rsidP="004019F1">
      <w:pPr>
        <w:ind w:firstLine="567"/>
        <w:jc w:val="center"/>
        <w:rPr>
          <w:sz w:val="28"/>
          <w:szCs w:val="28"/>
          <w:lang w:eastAsia="ru-RU"/>
        </w:rPr>
      </w:pPr>
      <w:r w:rsidRPr="004019F1">
        <w:rPr>
          <w:sz w:val="28"/>
          <w:szCs w:val="28"/>
          <w:lang w:eastAsia="ru-RU"/>
        </w:rPr>
        <w:t>4.12.</w:t>
      </w:r>
      <w:r w:rsidRPr="004019F1">
        <w:t xml:space="preserve"> </w:t>
      </w:r>
      <w:r w:rsidRPr="004019F1">
        <w:rPr>
          <w:sz w:val="28"/>
          <w:szCs w:val="28"/>
          <w:lang w:eastAsia="ru-RU"/>
        </w:rPr>
        <w:t>Территории производственного назначения</w:t>
      </w:r>
    </w:p>
    <w:p w:rsidR="004F5D9A" w:rsidRPr="004019F1" w:rsidRDefault="004F5D9A" w:rsidP="004F5D9A">
      <w:pPr>
        <w:ind w:firstLine="567"/>
        <w:jc w:val="both"/>
        <w:rPr>
          <w:sz w:val="28"/>
          <w:szCs w:val="28"/>
          <w:lang w:eastAsia="ru-RU"/>
        </w:rPr>
      </w:pPr>
      <w:r w:rsidRPr="004019F1">
        <w:rPr>
          <w:sz w:val="28"/>
          <w:szCs w:val="28"/>
          <w:lang w:eastAsia="ru-RU"/>
        </w:rPr>
        <w:t>4.12.1. Требования к проектированию благоустройства на территориях производственного назначения определяются ведомственными нормативами. Объектами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рекомендуется применять в зависимости от отраслевой направленности производства.</w:t>
      </w:r>
    </w:p>
    <w:p w:rsidR="00B518F8" w:rsidRPr="004019F1" w:rsidRDefault="00B518F8" w:rsidP="004F5D9A">
      <w:pPr>
        <w:ind w:firstLine="567"/>
        <w:jc w:val="both"/>
        <w:rPr>
          <w:sz w:val="28"/>
          <w:szCs w:val="28"/>
          <w:lang w:eastAsia="ru-RU"/>
        </w:rPr>
      </w:pPr>
    </w:p>
    <w:p w:rsidR="00B518F8" w:rsidRPr="004019F1" w:rsidRDefault="00B518F8" w:rsidP="00B518F8">
      <w:pPr>
        <w:pStyle w:val="a3"/>
        <w:numPr>
          <w:ilvl w:val="1"/>
          <w:numId w:val="12"/>
        </w:numPr>
        <w:jc w:val="center"/>
        <w:rPr>
          <w:sz w:val="28"/>
          <w:szCs w:val="28"/>
          <w:lang w:eastAsia="ru-RU"/>
        </w:rPr>
      </w:pPr>
      <w:r w:rsidRPr="004019F1">
        <w:rPr>
          <w:sz w:val="28"/>
          <w:szCs w:val="28"/>
          <w:lang w:eastAsia="ru-RU"/>
        </w:rPr>
        <w:t>Конструкции павильонов ожидания общественного транспорта</w:t>
      </w:r>
    </w:p>
    <w:p w:rsidR="00B518F8" w:rsidRPr="004019F1" w:rsidRDefault="00B518F8" w:rsidP="00B518F8">
      <w:pPr>
        <w:ind w:firstLine="567"/>
        <w:jc w:val="both"/>
        <w:rPr>
          <w:sz w:val="28"/>
          <w:szCs w:val="28"/>
          <w:lang w:eastAsia="ru-RU"/>
        </w:rPr>
      </w:pPr>
    </w:p>
    <w:p w:rsidR="00B518F8" w:rsidRPr="004019F1" w:rsidRDefault="00B518F8" w:rsidP="00B518F8">
      <w:pPr>
        <w:ind w:firstLine="567"/>
        <w:jc w:val="both"/>
        <w:rPr>
          <w:sz w:val="28"/>
          <w:szCs w:val="28"/>
          <w:lang w:eastAsia="ru-RU"/>
        </w:rPr>
      </w:pPr>
      <w:r w:rsidRPr="004019F1">
        <w:rPr>
          <w:sz w:val="28"/>
          <w:szCs w:val="28"/>
          <w:lang w:eastAsia="ru-RU"/>
        </w:rPr>
        <w:lastRenderedPageBreak/>
        <w:t>4.13.1. Размещение остановочных павильонов следует предусматривать в местах остановок пассажирского транспорта. Для установки павильона необходимо предусматривать площадку с твердыми видами покрытия размером 2,0 x 5,0 м и более. При проектировании остановочных пунктов и размещении ограждений остановочных площадок соблюдать требования государственных и национальных стандартов, технических норм и правил.</w:t>
      </w:r>
    </w:p>
    <w:p w:rsidR="00B518F8" w:rsidRPr="004019F1" w:rsidRDefault="00B518F8" w:rsidP="00B518F8">
      <w:pPr>
        <w:ind w:firstLine="567"/>
        <w:jc w:val="both"/>
        <w:rPr>
          <w:sz w:val="28"/>
          <w:szCs w:val="28"/>
          <w:lang w:eastAsia="ru-RU"/>
        </w:rPr>
      </w:pPr>
      <w:r w:rsidRPr="004019F1">
        <w:rPr>
          <w:sz w:val="28"/>
          <w:szCs w:val="28"/>
          <w:lang w:eastAsia="ru-RU"/>
        </w:rPr>
        <w:t>4.13.2. 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 в том числе прилегающая территория.</w:t>
      </w:r>
    </w:p>
    <w:p w:rsidR="00B518F8" w:rsidRPr="004019F1" w:rsidRDefault="00B518F8" w:rsidP="00B518F8">
      <w:pPr>
        <w:ind w:firstLine="567"/>
        <w:jc w:val="both"/>
        <w:rPr>
          <w:sz w:val="28"/>
          <w:szCs w:val="28"/>
          <w:lang w:eastAsia="ru-RU"/>
        </w:rPr>
      </w:pPr>
      <w:r w:rsidRPr="004019F1">
        <w:rPr>
          <w:sz w:val="28"/>
          <w:szCs w:val="28"/>
          <w:lang w:eastAsia="ru-RU"/>
        </w:rPr>
        <w:t>4.13.3. Уборка павильонов ожидания общественного транспорта должна осуществляться в соответствии с требованиями настоящих Правил.</w:t>
      </w:r>
    </w:p>
    <w:p w:rsidR="00B518F8" w:rsidRPr="004019F1" w:rsidRDefault="00B518F8" w:rsidP="00B518F8">
      <w:pPr>
        <w:ind w:firstLine="567"/>
        <w:jc w:val="both"/>
        <w:rPr>
          <w:sz w:val="28"/>
          <w:szCs w:val="28"/>
          <w:lang w:eastAsia="ru-RU"/>
        </w:rPr>
      </w:pPr>
      <w:r w:rsidRPr="004019F1">
        <w:rPr>
          <w:sz w:val="28"/>
          <w:szCs w:val="28"/>
          <w:lang w:eastAsia="ru-RU"/>
        </w:rPr>
        <w:t>4.13.4. Запрещается без согласования с администрацией поселения размещать на стенах павильонов ожидания общественного транспорта информационную или рекламную продукцию вне информационных стендов.</w:t>
      </w:r>
    </w:p>
    <w:p w:rsidR="00B518F8" w:rsidRPr="004019F1" w:rsidRDefault="00B518F8" w:rsidP="00B518F8">
      <w:pPr>
        <w:ind w:firstLine="567"/>
        <w:jc w:val="both"/>
        <w:rPr>
          <w:sz w:val="28"/>
          <w:szCs w:val="28"/>
          <w:lang w:eastAsia="ru-RU"/>
        </w:rPr>
      </w:pPr>
      <w:r w:rsidRPr="004019F1">
        <w:rPr>
          <w:sz w:val="28"/>
          <w:szCs w:val="28"/>
          <w:lang w:eastAsia="ru-RU"/>
        </w:rPr>
        <w:t>4.13.5. При совмещении павильонов ожидания общественного транспорта с нестационарными торговыми объектами эскизные архитектурные решения указанных объектов необходимо согласовывать с администрацией поселения.</w:t>
      </w:r>
    </w:p>
    <w:p w:rsidR="00B518F8" w:rsidRPr="004019F1" w:rsidRDefault="00B518F8" w:rsidP="00B518F8">
      <w:pPr>
        <w:ind w:firstLine="567"/>
        <w:jc w:val="both"/>
        <w:rPr>
          <w:sz w:val="28"/>
          <w:szCs w:val="28"/>
          <w:lang w:eastAsia="ru-RU"/>
        </w:rPr>
      </w:pPr>
      <w:r w:rsidRPr="004019F1">
        <w:rPr>
          <w:sz w:val="28"/>
          <w:szCs w:val="28"/>
          <w:lang w:eastAsia="ru-RU"/>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9B0130" w:rsidRPr="004019F1" w:rsidRDefault="009B0130" w:rsidP="00B518F8">
      <w:pPr>
        <w:jc w:val="both"/>
        <w:rPr>
          <w:sz w:val="28"/>
          <w:szCs w:val="28"/>
          <w:lang w:eastAsia="ru-RU"/>
        </w:rPr>
      </w:pPr>
    </w:p>
    <w:p w:rsidR="00321531" w:rsidRPr="004019F1" w:rsidRDefault="00321531" w:rsidP="00321531">
      <w:pPr>
        <w:suppressAutoHyphens w:val="0"/>
        <w:jc w:val="center"/>
        <w:rPr>
          <w:sz w:val="28"/>
          <w:szCs w:val="28"/>
          <w:lang w:eastAsia="ru-RU"/>
        </w:rPr>
      </w:pPr>
      <w:r w:rsidRPr="004019F1">
        <w:rPr>
          <w:sz w:val="28"/>
          <w:szCs w:val="28"/>
          <w:lang w:eastAsia="ru-RU"/>
        </w:rPr>
        <w:t>5. Требования к объектам благоустройства</w:t>
      </w:r>
    </w:p>
    <w:p w:rsidR="00321531" w:rsidRPr="004019F1" w:rsidRDefault="00321531" w:rsidP="00321531">
      <w:pPr>
        <w:suppressAutoHyphens w:val="0"/>
        <w:jc w:val="center"/>
        <w:rPr>
          <w:sz w:val="28"/>
          <w:szCs w:val="28"/>
          <w:lang w:eastAsia="ru-RU"/>
        </w:rPr>
      </w:pPr>
    </w:p>
    <w:p w:rsidR="00321531" w:rsidRPr="004019F1" w:rsidRDefault="00321531" w:rsidP="00321531">
      <w:pPr>
        <w:suppressAutoHyphens w:val="0"/>
        <w:jc w:val="center"/>
        <w:rPr>
          <w:sz w:val="28"/>
          <w:szCs w:val="28"/>
          <w:lang w:eastAsia="ru-RU"/>
        </w:rPr>
      </w:pPr>
      <w:r w:rsidRPr="004019F1">
        <w:rPr>
          <w:sz w:val="28"/>
          <w:szCs w:val="28"/>
          <w:lang w:eastAsia="ru-RU"/>
        </w:rPr>
        <w:t>5.1. Требования к содержанию и внешнему виду зданий</w:t>
      </w:r>
    </w:p>
    <w:p w:rsidR="00321531" w:rsidRPr="004019F1" w:rsidRDefault="00321531" w:rsidP="00B518F8">
      <w:pPr>
        <w:suppressAutoHyphens w:val="0"/>
        <w:jc w:val="center"/>
        <w:rPr>
          <w:sz w:val="28"/>
          <w:szCs w:val="28"/>
          <w:lang w:eastAsia="ru-RU"/>
        </w:rPr>
      </w:pPr>
      <w:r w:rsidRPr="004019F1">
        <w:rPr>
          <w:sz w:val="28"/>
          <w:szCs w:val="28"/>
          <w:lang w:eastAsia="ru-RU"/>
        </w:rPr>
        <w:t>и сооружений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5.1.1. Оформление внешнего вида и прилегающей территории к зданию, строению, сооружению, а также ограждений должно обеспечивать формирование на территории поселения архитектурно-выразительного пространства с учетом: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применения архитектурных решений соразмерно открытому пространству окружающей среды;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формирования ансамблевой застройки;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колористического решения и допустимых к применению отделочных материалов внешних поверхностей объекта, в том числе крыши;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г) эстетичного внешнего вида конструктивных элементов здания (входные группы, цоколи и др.), размещения антенн, иных наружных объектов и линий коммуникации, водосточных труб, </w:t>
      </w:r>
      <w:proofErr w:type="spellStart"/>
      <w:r w:rsidRPr="004019F1">
        <w:rPr>
          <w:sz w:val="28"/>
          <w:szCs w:val="28"/>
          <w:lang w:eastAsia="ru-RU"/>
        </w:rPr>
        <w:t>отмосток</w:t>
      </w:r>
      <w:proofErr w:type="spellEnd"/>
      <w:r w:rsidRPr="004019F1">
        <w:rPr>
          <w:sz w:val="28"/>
          <w:szCs w:val="28"/>
          <w:lang w:eastAsia="ru-RU"/>
        </w:rPr>
        <w:t>, домовых знаков;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внедрения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5.1.2. Колористическое решение зданий, строений и сооружений должно осуществляться с учётом архитектурно-художественного облика поселения и общего цветового решения и в соответствии с каталогом цветов по RAL CLASSIC.</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5.1.3. 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5.1.4. На главных фасадах зданий, строений и сооружений предусматривать адресные аншлаги.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5.1.5. </w:t>
      </w:r>
      <w:proofErr w:type="spellStart"/>
      <w:r w:rsidRPr="004019F1">
        <w:rPr>
          <w:sz w:val="28"/>
          <w:szCs w:val="28"/>
          <w:lang w:eastAsia="ru-RU"/>
        </w:rPr>
        <w:t>Колористика</w:t>
      </w:r>
      <w:proofErr w:type="spellEnd"/>
      <w:r w:rsidRPr="004019F1">
        <w:rPr>
          <w:sz w:val="28"/>
          <w:szCs w:val="28"/>
          <w:lang w:eastAsia="ru-RU"/>
        </w:rPr>
        <w:t xml:space="preserve"> конструкций ограждений, малых архитектурных форм (урны, рамы, скамейки, парковые диваны и т.д.) не должна разниться с фасадами зданий, строений и сооружений и цветовым решением.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 5.1.6. Собственники объектов недвижимости обязаны содержать внешний вид своих объектов в надлежащем техническом и эстетическом состоянии.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5.1.7. Не эксплуатируемые здания, строения и сооружения, а также здания, угрожающие безопасности, жизни и здоровью неограниченного круга лиц, должны быть ограждены. Собственники данных объектов обязаны предотвращать возможный доступ посторонних лиц внутрь объектов, а также на территорию земельных участков.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5.1.8. Не допускается производить переустройство и (или) перепланировку жилого помещения, производить остекление балконов и лоджий с нарушением порядка, предусмотренного статьями 25, 26 Жилищного кодекса Российской Федерации, а также положений Приказа Минстроя России от 14 мая 2021 г.                № 292/</w:t>
      </w:r>
      <w:proofErr w:type="spellStart"/>
      <w:r w:rsidRPr="004019F1">
        <w:rPr>
          <w:sz w:val="28"/>
          <w:szCs w:val="28"/>
          <w:lang w:eastAsia="ru-RU"/>
        </w:rPr>
        <w:t>пр</w:t>
      </w:r>
      <w:proofErr w:type="spellEnd"/>
      <w:r w:rsidRPr="004019F1">
        <w:rPr>
          <w:sz w:val="28"/>
          <w:szCs w:val="28"/>
          <w:lang w:eastAsia="ru-RU"/>
        </w:rPr>
        <w:t xml:space="preserve"> «Об утверждении правил пользования жилыми помещениями».</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5.1.9. Требования к архитектурным деталям и конструктивным элементам фасадов.</w:t>
      </w:r>
    </w:p>
    <w:p w:rsidR="00F931EC" w:rsidRPr="004019F1" w:rsidRDefault="00F931EC" w:rsidP="00F931EC">
      <w:pPr>
        <w:suppressAutoHyphens w:val="0"/>
        <w:ind w:firstLine="567"/>
        <w:jc w:val="both"/>
        <w:rPr>
          <w:b/>
          <w:sz w:val="28"/>
          <w:szCs w:val="28"/>
          <w:lang w:eastAsia="ru-RU"/>
        </w:rPr>
      </w:pPr>
      <w:r w:rsidRPr="004019F1">
        <w:rPr>
          <w:sz w:val="28"/>
          <w:szCs w:val="28"/>
          <w:lang w:eastAsia="ru-RU"/>
        </w:rPr>
        <w:t>5.1.9.1. Устройство отмостки:</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рекомендуется принимать не более 10 промилле в сторону от здания. Ширину отмостки для зданий и сооружений рекомендуется принимать 0,8 до 1,2 м, а в сложных геологических условиях (грунты с карстами) 1,5 - 3 м. В случае примыкания здания к пешеходным коммуникациям, роль отмостки обычно выполняет тротуар с твердым видом покрытия.</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5.1.9.2. При организации стока воды со скатных крыш через водосточные трубы рекомендуется:</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 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 не допускать высоты свободного падения воды из выходного отверстия трубы более 200 мм;</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 xml:space="preserve">- предусматривать в местах стока воды из трубы на основные пешеходные коммуникации наличие водоотводного канала либо твердого покрытия с уклоном </w:t>
      </w:r>
      <w:r w:rsidRPr="004019F1">
        <w:rPr>
          <w:sz w:val="28"/>
          <w:szCs w:val="28"/>
          <w:lang w:eastAsia="ru-RU"/>
        </w:rPr>
        <w:lastRenderedPageBreak/>
        <w:t>не менее 5 промилле в направлении водоотводных лотков, либо устройство лотков в покрытии;</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 предусматривать устройство дренажа в местах стока воды из трубы на газон или иные мягкие виды покрытия.</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5.1.9.3. Входные группы зданий</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5.1.9.3.1.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F931EC" w:rsidRPr="004019F1" w:rsidRDefault="00F931EC" w:rsidP="00F931EC">
      <w:pPr>
        <w:suppressAutoHyphens w:val="0"/>
        <w:ind w:firstLine="567"/>
        <w:jc w:val="both"/>
        <w:rPr>
          <w:sz w:val="28"/>
          <w:szCs w:val="28"/>
          <w:lang w:eastAsia="ru-RU"/>
        </w:rPr>
      </w:pPr>
      <w:r w:rsidRPr="004019F1">
        <w:rPr>
          <w:sz w:val="28"/>
          <w:szCs w:val="28"/>
          <w:lang w:eastAsia="ru-RU"/>
        </w:rPr>
        <w:t>5.1.9.3.2.При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территориях общего пользования.</w:t>
      </w:r>
    </w:p>
    <w:p w:rsidR="00F931EC" w:rsidRPr="004019F1" w:rsidRDefault="00F931EC" w:rsidP="00F931EC">
      <w:pPr>
        <w:suppressAutoHyphens w:val="0"/>
        <w:ind w:firstLine="567"/>
        <w:jc w:val="both"/>
        <w:rPr>
          <w:sz w:val="28"/>
          <w:szCs w:val="28"/>
          <w:lang w:eastAsia="ru-RU"/>
        </w:rPr>
      </w:pPr>
    </w:p>
    <w:p w:rsidR="00F931EC" w:rsidRPr="004019F1" w:rsidRDefault="00F931EC" w:rsidP="00F931EC">
      <w:pPr>
        <w:suppressAutoHyphens w:val="0"/>
        <w:ind w:firstLine="567"/>
        <w:jc w:val="both"/>
        <w:rPr>
          <w:sz w:val="28"/>
          <w:szCs w:val="28"/>
          <w:lang w:eastAsia="ru-RU"/>
        </w:rPr>
      </w:pPr>
      <w:r w:rsidRPr="004019F1">
        <w:rPr>
          <w:sz w:val="28"/>
          <w:szCs w:val="28"/>
          <w:lang w:eastAsia="ru-RU"/>
        </w:rPr>
        <w:t>5.1.9.3.3.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F931EC" w:rsidRPr="004019F1" w:rsidRDefault="00F931EC" w:rsidP="00F931EC">
      <w:pPr>
        <w:suppressAutoHyphens w:val="0"/>
        <w:jc w:val="both"/>
        <w:rPr>
          <w:sz w:val="28"/>
          <w:szCs w:val="28"/>
          <w:lang w:eastAsia="ru-RU"/>
        </w:rPr>
      </w:pPr>
    </w:p>
    <w:p w:rsidR="00321531" w:rsidRPr="004019F1" w:rsidRDefault="00321531" w:rsidP="00321531">
      <w:pPr>
        <w:suppressAutoHyphens w:val="0"/>
        <w:ind w:left="450"/>
        <w:rPr>
          <w:sz w:val="28"/>
          <w:szCs w:val="28"/>
          <w:lang w:eastAsia="ru-RU"/>
        </w:rPr>
      </w:pPr>
    </w:p>
    <w:p w:rsidR="00321531" w:rsidRPr="004019F1" w:rsidRDefault="00321531" w:rsidP="00321531">
      <w:pPr>
        <w:suppressAutoHyphens w:val="0"/>
        <w:ind w:firstLine="567"/>
        <w:jc w:val="center"/>
        <w:rPr>
          <w:sz w:val="28"/>
          <w:szCs w:val="28"/>
          <w:lang w:eastAsia="ru-RU"/>
        </w:rPr>
      </w:pPr>
      <w:r w:rsidRPr="004019F1">
        <w:rPr>
          <w:sz w:val="28"/>
          <w:szCs w:val="28"/>
          <w:lang w:eastAsia="ru-RU"/>
        </w:rPr>
        <w:t xml:space="preserve">5.2. Содержание индивидуальных жилых домов и       </w:t>
      </w:r>
    </w:p>
    <w:p w:rsidR="00321531" w:rsidRPr="004019F1" w:rsidRDefault="00321531" w:rsidP="00B518F8">
      <w:pPr>
        <w:suppressAutoHyphens w:val="0"/>
        <w:ind w:firstLine="567"/>
        <w:jc w:val="center"/>
        <w:rPr>
          <w:sz w:val="28"/>
          <w:szCs w:val="28"/>
          <w:lang w:eastAsia="ru-RU"/>
        </w:rPr>
      </w:pPr>
      <w:r w:rsidRPr="004019F1">
        <w:rPr>
          <w:sz w:val="28"/>
          <w:szCs w:val="28"/>
          <w:lang w:eastAsia="ru-RU"/>
        </w:rPr>
        <w:t>благоустройство территории</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5.2.1. Собственники (арендаторы, пользователи, наниматели) индивидуальных жилых домов, если иное не предусмотрено законом или договором, обязаны: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1)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2) установить на жилом доме знаки </w:t>
      </w:r>
      <w:proofErr w:type="gramStart"/>
      <w:r w:rsidRPr="004019F1">
        <w:rPr>
          <w:rFonts w:ascii="Times New Roman" w:hAnsi="Times New Roman" w:cs="Times New Roman"/>
          <w:sz w:val="28"/>
          <w:szCs w:val="28"/>
        </w:rPr>
        <w:t>домов  и</w:t>
      </w:r>
      <w:proofErr w:type="gramEnd"/>
      <w:r w:rsidRPr="004019F1">
        <w:rPr>
          <w:rFonts w:ascii="Times New Roman" w:hAnsi="Times New Roman" w:cs="Times New Roman"/>
          <w:sz w:val="28"/>
          <w:szCs w:val="28"/>
        </w:rPr>
        <w:t xml:space="preserve"> поддерживать его в исправном состоянии;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3) содержать в порядке основную территорию домовладения и обеспечивать надлежащее санитарное состояние прилегающей территории;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4) обеспечить надлежащее состояние имеющегося дорожного покрытия (асфальтовое, бетонное, покрытие тротуарной плиткой) подъездного участка к входной группе домовладения на прилегающей территории.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5) содержать в порядке зеленые насаждения в границах основной территории домовладения и на прилегающих территориях: не допускать посадок деревьев в охранной зоне газопроводов, кабельных и воздушных линий электропередач и других инженерных сетей;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6) очищать канавы и трубы для стока воды, в весенний период обеспечивать проход талых вод; </w:t>
      </w:r>
    </w:p>
    <w:p w:rsidR="00321531" w:rsidRPr="004019F1" w:rsidRDefault="00321531" w:rsidP="00321531">
      <w:pPr>
        <w:pStyle w:val="ConsPlusNormal"/>
        <w:ind w:firstLine="709"/>
        <w:jc w:val="both"/>
        <w:rPr>
          <w:rFonts w:ascii="Times New Roman" w:hAnsi="Times New Roman" w:cs="Times New Roman"/>
          <w:sz w:val="28"/>
          <w:szCs w:val="28"/>
        </w:rPr>
      </w:pPr>
      <w:r w:rsidRPr="004019F1">
        <w:rPr>
          <w:rFonts w:ascii="Times New Roman" w:hAnsi="Times New Roman" w:cs="Times New Roman"/>
          <w:sz w:val="28"/>
          <w:szCs w:val="28"/>
        </w:rPr>
        <w:t xml:space="preserve">7) заключать договоры на своевременный сбор и вывоз твердых </w:t>
      </w:r>
      <w:r w:rsidRPr="004019F1">
        <w:rPr>
          <w:rFonts w:ascii="Times New Roman" w:hAnsi="Times New Roman" w:cs="Times New Roman"/>
          <w:sz w:val="28"/>
          <w:szCs w:val="28"/>
        </w:rPr>
        <w:lastRenderedPageBreak/>
        <w:t xml:space="preserve">коммунальных и крупногабаритных отходов, проводимый за счет собственных средств. </w:t>
      </w:r>
    </w:p>
    <w:p w:rsidR="001C6B34" w:rsidRPr="004019F1" w:rsidRDefault="001C6B34" w:rsidP="001C6B34">
      <w:pPr>
        <w:jc w:val="center"/>
        <w:rPr>
          <w:sz w:val="28"/>
          <w:szCs w:val="28"/>
          <w:lang w:eastAsia="ru-RU"/>
        </w:rPr>
      </w:pPr>
      <w:r w:rsidRPr="004019F1">
        <w:rPr>
          <w:sz w:val="28"/>
          <w:szCs w:val="28"/>
          <w:lang w:eastAsia="ru-RU"/>
        </w:rPr>
        <w:tab/>
      </w:r>
      <w:r w:rsidRPr="004019F1">
        <w:rPr>
          <w:sz w:val="28"/>
          <w:szCs w:val="28"/>
          <w:lang w:eastAsia="ru-RU"/>
        </w:rPr>
        <w:tab/>
        <w:t xml:space="preserve">5.3. Содержание и благоустройство придомовой территории многоквартирного дома </w:t>
      </w:r>
    </w:p>
    <w:p w:rsidR="001C6B34" w:rsidRPr="004019F1" w:rsidRDefault="001C6B34" w:rsidP="001C6B34">
      <w:pPr>
        <w:ind w:firstLine="567"/>
        <w:jc w:val="both"/>
        <w:rPr>
          <w:sz w:val="28"/>
          <w:szCs w:val="28"/>
          <w:lang w:eastAsia="ru-RU"/>
        </w:rPr>
      </w:pPr>
      <w:r w:rsidRPr="004019F1">
        <w:rPr>
          <w:sz w:val="28"/>
          <w:szCs w:val="28"/>
          <w:lang w:eastAsia="ru-RU"/>
        </w:rPr>
        <w:t>5.3.1.Содержание придомовой территории многоквартирного дома:</w:t>
      </w:r>
    </w:p>
    <w:p w:rsidR="001C6B34" w:rsidRPr="004019F1" w:rsidRDefault="001C6B34" w:rsidP="001C6B34">
      <w:pPr>
        <w:ind w:firstLine="567"/>
        <w:jc w:val="both"/>
        <w:rPr>
          <w:sz w:val="28"/>
          <w:szCs w:val="28"/>
          <w:lang w:eastAsia="ru-RU"/>
        </w:rPr>
      </w:pPr>
      <w:r w:rsidRPr="004019F1">
        <w:rPr>
          <w:sz w:val="28"/>
          <w:szCs w:val="28"/>
          <w:lang w:eastAsia="ru-RU"/>
        </w:rPr>
        <w:t>5.3.1.1. Содержание придомовой территории многоквартирного дома (далее - придомовая территория) включает:</w:t>
      </w:r>
    </w:p>
    <w:p w:rsidR="001C6B34" w:rsidRPr="004019F1" w:rsidRDefault="001C6B34" w:rsidP="001C6B34">
      <w:pPr>
        <w:ind w:firstLine="567"/>
        <w:jc w:val="both"/>
        <w:rPr>
          <w:sz w:val="28"/>
          <w:szCs w:val="28"/>
          <w:lang w:eastAsia="ru-RU"/>
        </w:rPr>
      </w:pPr>
      <w:r w:rsidRPr="004019F1">
        <w:rPr>
          <w:sz w:val="28"/>
          <w:szCs w:val="28"/>
          <w:lang w:eastAsia="ru-RU"/>
        </w:rPr>
        <w:t>1) регулярную уборку;</w:t>
      </w:r>
    </w:p>
    <w:p w:rsidR="001C6B34" w:rsidRPr="004019F1" w:rsidRDefault="001C6B34" w:rsidP="001C6B34">
      <w:pPr>
        <w:ind w:firstLine="567"/>
        <w:jc w:val="both"/>
        <w:rPr>
          <w:sz w:val="28"/>
          <w:szCs w:val="28"/>
          <w:lang w:eastAsia="ru-RU"/>
        </w:rPr>
      </w:pPr>
      <w:r w:rsidRPr="004019F1">
        <w:rPr>
          <w:sz w:val="28"/>
          <w:szCs w:val="28"/>
          <w:lang w:eastAsia="ru-RU"/>
        </w:rPr>
        <w:t>2) ремонт и очистку люков и решеток смотровых и приемных колодцев, дренажей, лотков, перепускных труб;</w:t>
      </w:r>
    </w:p>
    <w:p w:rsidR="001C6B34" w:rsidRPr="004019F1" w:rsidRDefault="001C6B34" w:rsidP="001C6B34">
      <w:pPr>
        <w:ind w:firstLine="567"/>
        <w:jc w:val="both"/>
        <w:rPr>
          <w:sz w:val="28"/>
          <w:szCs w:val="28"/>
          <w:lang w:eastAsia="ru-RU"/>
        </w:rPr>
      </w:pPr>
      <w:r w:rsidRPr="004019F1">
        <w:rPr>
          <w:sz w:val="28"/>
          <w:szCs w:val="28"/>
          <w:lang w:eastAsia="ru-RU"/>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1C6B34" w:rsidRPr="004019F1" w:rsidRDefault="001C6B34" w:rsidP="001C6B34">
      <w:pPr>
        <w:ind w:firstLine="567"/>
        <w:jc w:val="both"/>
        <w:rPr>
          <w:sz w:val="28"/>
          <w:szCs w:val="28"/>
          <w:lang w:eastAsia="ru-RU"/>
        </w:rPr>
      </w:pPr>
      <w:r w:rsidRPr="004019F1">
        <w:rPr>
          <w:sz w:val="28"/>
          <w:szCs w:val="28"/>
          <w:lang w:eastAsia="ru-RU"/>
        </w:rPr>
        <w:t>4) сбор и вывоз ТКО и крупногабаритных отходов;</w:t>
      </w:r>
    </w:p>
    <w:p w:rsidR="001C6B34" w:rsidRPr="004019F1" w:rsidRDefault="001C6B34" w:rsidP="001C6B34">
      <w:pPr>
        <w:ind w:firstLine="567"/>
        <w:jc w:val="both"/>
        <w:rPr>
          <w:sz w:val="28"/>
          <w:szCs w:val="28"/>
          <w:lang w:eastAsia="ru-RU"/>
        </w:rPr>
      </w:pPr>
      <w:r w:rsidRPr="004019F1">
        <w:rPr>
          <w:sz w:val="28"/>
          <w:szCs w:val="28"/>
          <w:lang w:eastAsia="ru-RU"/>
        </w:rPr>
        <w:t>5) озеленение и уход за существующими зелеными насаждениями;</w:t>
      </w:r>
    </w:p>
    <w:p w:rsidR="001C6B34" w:rsidRPr="004019F1" w:rsidRDefault="001C6B34" w:rsidP="001C6B34">
      <w:pPr>
        <w:ind w:firstLine="567"/>
        <w:jc w:val="both"/>
        <w:rPr>
          <w:sz w:val="28"/>
          <w:szCs w:val="28"/>
          <w:lang w:eastAsia="ru-RU"/>
        </w:rPr>
      </w:pPr>
      <w:r w:rsidRPr="004019F1">
        <w:rPr>
          <w:sz w:val="28"/>
          <w:szCs w:val="28"/>
          <w:lang w:eastAsia="ru-RU"/>
        </w:rPr>
        <w:t>6) содержание, текущий и капитальный ремонт малых архитектурных форм.</w:t>
      </w:r>
    </w:p>
    <w:p w:rsidR="001C6B34" w:rsidRPr="004019F1" w:rsidRDefault="001C6B34" w:rsidP="001C6B34">
      <w:pPr>
        <w:ind w:firstLine="567"/>
        <w:jc w:val="both"/>
        <w:rPr>
          <w:sz w:val="28"/>
          <w:szCs w:val="28"/>
          <w:lang w:eastAsia="ru-RU"/>
        </w:rPr>
      </w:pPr>
      <w:r w:rsidRPr="004019F1">
        <w:rPr>
          <w:sz w:val="28"/>
          <w:szCs w:val="28"/>
          <w:lang w:eastAsia="ru-RU"/>
        </w:rPr>
        <w:t>5.3.2.Граждане, проживающие в многоквартирных домах, обязаны:</w:t>
      </w:r>
    </w:p>
    <w:p w:rsidR="001C6B34" w:rsidRPr="004019F1" w:rsidRDefault="001C6B34" w:rsidP="001C6B34">
      <w:pPr>
        <w:ind w:firstLine="567"/>
        <w:jc w:val="both"/>
        <w:rPr>
          <w:sz w:val="28"/>
          <w:szCs w:val="28"/>
          <w:lang w:eastAsia="ru-RU"/>
        </w:rPr>
      </w:pPr>
      <w:r w:rsidRPr="004019F1">
        <w:rPr>
          <w:sz w:val="28"/>
          <w:szCs w:val="28"/>
          <w:lang w:eastAsia="ru-RU"/>
        </w:rPr>
        <w:t>а) поддерживать чистоту и порядок на придомовых территориях;</w:t>
      </w:r>
    </w:p>
    <w:p w:rsidR="001C6B34" w:rsidRPr="004019F1" w:rsidRDefault="001C6B34" w:rsidP="001C6B34">
      <w:pPr>
        <w:ind w:firstLine="567"/>
        <w:jc w:val="both"/>
        <w:rPr>
          <w:sz w:val="28"/>
          <w:szCs w:val="28"/>
          <w:lang w:eastAsia="ru-RU"/>
        </w:rPr>
      </w:pPr>
      <w:r w:rsidRPr="004019F1">
        <w:rPr>
          <w:sz w:val="28"/>
          <w:szCs w:val="28"/>
          <w:lang w:eastAsia="ru-RU"/>
        </w:rPr>
        <w:t>б)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1C6B34" w:rsidRPr="004019F1" w:rsidRDefault="001C6B34" w:rsidP="001C6B34">
      <w:pPr>
        <w:ind w:firstLine="567"/>
        <w:jc w:val="both"/>
        <w:rPr>
          <w:sz w:val="28"/>
          <w:szCs w:val="28"/>
          <w:lang w:eastAsia="ru-RU"/>
        </w:rPr>
      </w:pPr>
      <w:r w:rsidRPr="004019F1">
        <w:rPr>
          <w:sz w:val="28"/>
          <w:szCs w:val="28"/>
          <w:lang w:eastAsia="ru-RU"/>
        </w:rPr>
        <w:t>5.3.3. На придомовой территории не допускается:</w:t>
      </w:r>
    </w:p>
    <w:p w:rsidR="001C6B34" w:rsidRPr="004019F1" w:rsidRDefault="001C6B34" w:rsidP="001C6B34">
      <w:pPr>
        <w:ind w:firstLine="567"/>
        <w:jc w:val="both"/>
        <w:rPr>
          <w:sz w:val="28"/>
          <w:szCs w:val="28"/>
          <w:lang w:eastAsia="ru-RU"/>
        </w:rPr>
      </w:pPr>
      <w:r w:rsidRPr="004019F1">
        <w:rPr>
          <w:sz w:val="28"/>
          <w:szCs w:val="28"/>
          <w:lang w:eastAsia="ru-RU"/>
        </w:rPr>
        <w:t xml:space="preserve">а) производить сжигание или закапывание в грунт отходов производства и потребления, промышленных и бытовых отходов, мусора, листьев, спила и обрезки деревьев, иных материалов, подверженных горению на основных территориях и на прилегающих к ним территориях; </w:t>
      </w:r>
    </w:p>
    <w:p w:rsidR="001C6B34" w:rsidRPr="004019F1" w:rsidRDefault="001C6B34" w:rsidP="001C6B34">
      <w:pPr>
        <w:ind w:firstLine="567"/>
        <w:jc w:val="both"/>
        <w:rPr>
          <w:sz w:val="28"/>
          <w:szCs w:val="28"/>
          <w:lang w:eastAsia="ru-RU"/>
        </w:rPr>
      </w:pPr>
      <w:r w:rsidRPr="004019F1">
        <w:rPr>
          <w:sz w:val="28"/>
          <w:szCs w:val="28"/>
          <w:lang w:eastAsia="ru-RU"/>
        </w:rPr>
        <w:t>б) загромождать подъезды к контейнерным площадкам;</w:t>
      </w:r>
    </w:p>
    <w:p w:rsidR="001C6B34" w:rsidRPr="004019F1" w:rsidRDefault="001C6B34" w:rsidP="001C6B34">
      <w:pPr>
        <w:ind w:firstLine="567"/>
        <w:jc w:val="both"/>
        <w:rPr>
          <w:sz w:val="28"/>
          <w:szCs w:val="28"/>
          <w:lang w:eastAsia="ru-RU"/>
        </w:rPr>
      </w:pPr>
      <w:r w:rsidRPr="004019F1">
        <w:rPr>
          <w:sz w:val="28"/>
          <w:szCs w:val="28"/>
          <w:lang w:eastAsia="ru-RU"/>
        </w:rPr>
        <w:t>в) устанавливать контейнеры (бункеры) на проезжей части улиц и дорог, тротуарах, газонах и в зеленых зонах;</w:t>
      </w:r>
    </w:p>
    <w:p w:rsidR="001C6B34" w:rsidRPr="004019F1" w:rsidRDefault="001C6B34" w:rsidP="001C6B34">
      <w:pPr>
        <w:ind w:firstLine="567"/>
        <w:jc w:val="both"/>
        <w:rPr>
          <w:sz w:val="28"/>
          <w:szCs w:val="28"/>
          <w:lang w:eastAsia="ru-RU"/>
        </w:rPr>
      </w:pPr>
      <w:r w:rsidRPr="004019F1">
        <w:rPr>
          <w:sz w:val="28"/>
          <w:szCs w:val="28"/>
          <w:lang w:eastAsia="ru-RU"/>
        </w:rPr>
        <w:t>г) самовольно устанавливать ограждения придомовых территорий в нарушении установленного порядка;</w:t>
      </w:r>
    </w:p>
    <w:p w:rsidR="001C6B34" w:rsidRPr="004019F1" w:rsidRDefault="001C6B34" w:rsidP="001C6B34">
      <w:pPr>
        <w:ind w:firstLine="567"/>
        <w:jc w:val="both"/>
        <w:rPr>
          <w:sz w:val="28"/>
          <w:szCs w:val="28"/>
          <w:lang w:eastAsia="ru-RU"/>
        </w:rPr>
      </w:pPr>
      <w:proofErr w:type="gramStart"/>
      <w:r w:rsidRPr="004019F1">
        <w:rPr>
          <w:sz w:val="28"/>
          <w:szCs w:val="28"/>
          <w:lang w:eastAsia="ru-RU"/>
        </w:rPr>
        <w:t>д)самовольно</w:t>
      </w:r>
      <w:proofErr w:type="gramEnd"/>
      <w:r w:rsidRPr="004019F1">
        <w:rPr>
          <w:sz w:val="28"/>
          <w:szCs w:val="28"/>
          <w:lang w:eastAsia="ru-RU"/>
        </w:rPr>
        <w:t xml:space="preserve"> производить земляные и строительные работы, самовольно возводить, устанавливать надземные и подземные гаражи, иные сооружения;</w:t>
      </w:r>
    </w:p>
    <w:p w:rsidR="001C6B34" w:rsidRPr="004019F1" w:rsidRDefault="001C6B34" w:rsidP="001C6B34">
      <w:pPr>
        <w:ind w:firstLine="567"/>
        <w:jc w:val="both"/>
        <w:rPr>
          <w:sz w:val="28"/>
          <w:szCs w:val="28"/>
          <w:lang w:eastAsia="ru-RU"/>
        </w:rPr>
      </w:pPr>
      <w:r w:rsidRPr="004019F1">
        <w:rPr>
          <w:sz w:val="28"/>
          <w:szCs w:val="28"/>
          <w:lang w:eastAsia="ru-RU"/>
        </w:rPr>
        <w:t>е)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1C6B34" w:rsidRPr="004019F1" w:rsidRDefault="001C6B34" w:rsidP="001C6B34">
      <w:pPr>
        <w:ind w:firstLine="567"/>
        <w:jc w:val="both"/>
        <w:rPr>
          <w:sz w:val="28"/>
          <w:szCs w:val="28"/>
          <w:lang w:eastAsia="ru-RU"/>
        </w:rPr>
      </w:pPr>
      <w:r w:rsidRPr="004019F1">
        <w:rPr>
          <w:sz w:val="28"/>
          <w:szCs w:val="28"/>
          <w:lang w:eastAsia="ru-RU"/>
        </w:rPr>
        <w:t>ж) парковать и хранить транспортные средства на детских, спортивных площадках, газонах, территориях с зелеными насаждениями вне зависимости от времени года, в том числе разукомплектованные (неисправные);</w:t>
      </w:r>
    </w:p>
    <w:p w:rsidR="001C6B34" w:rsidRPr="004019F1" w:rsidRDefault="001C6B34" w:rsidP="001C6B34">
      <w:pPr>
        <w:ind w:firstLine="567"/>
        <w:jc w:val="both"/>
        <w:rPr>
          <w:sz w:val="28"/>
          <w:szCs w:val="28"/>
          <w:lang w:eastAsia="ru-RU"/>
        </w:rPr>
      </w:pPr>
      <w:r w:rsidRPr="004019F1">
        <w:rPr>
          <w:sz w:val="28"/>
          <w:szCs w:val="28"/>
          <w:lang w:eastAsia="ru-RU"/>
        </w:rPr>
        <w:t>з) организовывать платную стоянку автотранспортных средств;</w:t>
      </w:r>
    </w:p>
    <w:p w:rsidR="001C6B34" w:rsidRPr="004019F1" w:rsidRDefault="001C6B34" w:rsidP="001C6B34">
      <w:pPr>
        <w:ind w:firstLine="567"/>
        <w:jc w:val="both"/>
        <w:rPr>
          <w:sz w:val="28"/>
          <w:szCs w:val="28"/>
          <w:lang w:eastAsia="ru-RU"/>
        </w:rPr>
      </w:pPr>
      <w:r w:rsidRPr="004019F1">
        <w:rPr>
          <w:sz w:val="28"/>
          <w:szCs w:val="28"/>
          <w:lang w:eastAsia="ru-RU"/>
        </w:rPr>
        <w:t>и)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 в том числе парковочных барьеров.</w:t>
      </w:r>
    </w:p>
    <w:p w:rsidR="001C6B34" w:rsidRPr="004019F1" w:rsidRDefault="00467A62" w:rsidP="001C6B34">
      <w:pPr>
        <w:ind w:firstLine="567"/>
        <w:jc w:val="both"/>
        <w:rPr>
          <w:sz w:val="28"/>
          <w:szCs w:val="28"/>
          <w:lang w:eastAsia="ru-RU"/>
        </w:rPr>
      </w:pPr>
      <w:r w:rsidRPr="004019F1">
        <w:rPr>
          <w:sz w:val="28"/>
          <w:szCs w:val="28"/>
          <w:lang w:eastAsia="ru-RU"/>
        </w:rPr>
        <w:lastRenderedPageBreak/>
        <w:t>к) п</w:t>
      </w:r>
      <w:r w:rsidR="001C6B34" w:rsidRPr="004019F1">
        <w:rPr>
          <w:sz w:val="28"/>
          <w:szCs w:val="28"/>
          <w:lang w:eastAsia="ru-RU"/>
        </w:rPr>
        <w:t>роизводить слив топлива и масел, регулировать звуковые сигналы, тормоза и двигатели;</w:t>
      </w:r>
    </w:p>
    <w:p w:rsidR="001C6B34" w:rsidRPr="004019F1" w:rsidRDefault="00467A62" w:rsidP="001C6B34">
      <w:pPr>
        <w:ind w:firstLine="567"/>
        <w:jc w:val="both"/>
        <w:rPr>
          <w:sz w:val="28"/>
          <w:szCs w:val="28"/>
          <w:lang w:eastAsia="ru-RU"/>
        </w:rPr>
      </w:pPr>
      <w:r w:rsidRPr="004019F1">
        <w:rPr>
          <w:sz w:val="28"/>
          <w:szCs w:val="28"/>
          <w:lang w:eastAsia="ru-RU"/>
        </w:rPr>
        <w:t>л) п</w:t>
      </w:r>
      <w:r w:rsidR="001C6B34" w:rsidRPr="004019F1">
        <w:rPr>
          <w:sz w:val="28"/>
          <w:szCs w:val="28"/>
          <w:lang w:eastAsia="ru-RU"/>
        </w:rPr>
        <w:t>роизводить любые работы, отрицательно влияющие на здоровье людей и окружающую среду;</w:t>
      </w:r>
    </w:p>
    <w:p w:rsidR="001C6B34" w:rsidRPr="004019F1" w:rsidRDefault="00467A62" w:rsidP="001C6B34">
      <w:pPr>
        <w:ind w:firstLine="567"/>
        <w:jc w:val="both"/>
        <w:rPr>
          <w:sz w:val="28"/>
          <w:szCs w:val="28"/>
          <w:lang w:eastAsia="ru-RU"/>
        </w:rPr>
      </w:pPr>
      <w:r w:rsidRPr="004019F1">
        <w:rPr>
          <w:sz w:val="28"/>
          <w:szCs w:val="28"/>
          <w:lang w:eastAsia="ru-RU"/>
        </w:rPr>
        <w:t>м) о</w:t>
      </w:r>
      <w:r w:rsidR="001C6B34" w:rsidRPr="004019F1">
        <w:rPr>
          <w:sz w:val="28"/>
          <w:szCs w:val="28"/>
          <w:lang w:eastAsia="ru-RU"/>
        </w:rPr>
        <w:t xml:space="preserve">существлять транзитное движение транспорта по </w:t>
      </w:r>
      <w:proofErr w:type="spellStart"/>
      <w:r w:rsidR="001C6B34" w:rsidRPr="004019F1">
        <w:rPr>
          <w:sz w:val="28"/>
          <w:szCs w:val="28"/>
          <w:lang w:eastAsia="ru-RU"/>
        </w:rPr>
        <w:t>внутридворовым</w:t>
      </w:r>
      <w:proofErr w:type="spellEnd"/>
      <w:r w:rsidR="001C6B34" w:rsidRPr="004019F1">
        <w:rPr>
          <w:sz w:val="28"/>
          <w:szCs w:val="28"/>
          <w:lang w:eastAsia="ru-RU"/>
        </w:rPr>
        <w:t xml:space="preserve"> проездам придомовой территории;</w:t>
      </w:r>
    </w:p>
    <w:p w:rsidR="001C6B34" w:rsidRPr="004019F1" w:rsidRDefault="00467A62" w:rsidP="001C6B34">
      <w:pPr>
        <w:ind w:firstLine="567"/>
        <w:jc w:val="both"/>
        <w:rPr>
          <w:sz w:val="28"/>
          <w:szCs w:val="28"/>
          <w:lang w:eastAsia="ru-RU"/>
        </w:rPr>
      </w:pPr>
      <w:r w:rsidRPr="004019F1">
        <w:rPr>
          <w:sz w:val="28"/>
          <w:szCs w:val="28"/>
          <w:lang w:eastAsia="ru-RU"/>
        </w:rPr>
        <w:t xml:space="preserve">5.3.4. </w:t>
      </w:r>
      <w:r w:rsidR="001C6B34" w:rsidRPr="004019F1">
        <w:rPr>
          <w:sz w:val="28"/>
          <w:szCs w:val="28"/>
          <w:lang w:eastAsia="ru-RU"/>
        </w:rPr>
        <w:t>Озеленение придомовых территорий.</w:t>
      </w:r>
    </w:p>
    <w:p w:rsidR="001C6B34" w:rsidRPr="004019F1" w:rsidRDefault="00467A62" w:rsidP="001C6B34">
      <w:pPr>
        <w:ind w:firstLine="567"/>
        <w:jc w:val="both"/>
        <w:rPr>
          <w:sz w:val="28"/>
          <w:szCs w:val="28"/>
          <w:lang w:eastAsia="ru-RU"/>
        </w:rPr>
      </w:pPr>
      <w:r w:rsidRPr="004019F1">
        <w:rPr>
          <w:sz w:val="28"/>
          <w:szCs w:val="28"/>
          <w:lang w:eastAsia="ru-RU"/>
        </w:rPr>
        <w:t xml:space="preserve">5.3.4.1. </w:t>
      </w:r>
      <w:r w:rsidR="001C6B34" w:rsidRPr="004019F1">
        <w:rPr>
          <w:sz w:val="28"/>
          <w:szCs w:val="28"/>
          <w:lang w:eastAsia="ru-RU"/>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1C6B34" w:rsidRPr="004019F1" w:rsidRDefault="00467A62" w:rsidP="001C6B34">
      <w:pPr>
        <w:ind w:firstLine="567"/>
        <w:jc w:val="both"/>
        <w:rPr>
          <w:sz w:val="28"/>
          <w:szCs w:val="28"/>
          <w:lang w:eastAsia="ru-RU"/>
        </w:rPr>
      </w:pPr>
      <w:r w:rsidRPr="004019F1">
        <w:rPr>
          <w:sz w:val="28"/>
          <w:szCs w:val="28"/>
          <w:lang w:eastAsia="ru-RU"/>
        </w:rPr>
        <w:t xml:space="preserve">5.3.5. </w:t>
      </w:r>
      <w:r w:rsidR="001C6B34" w:rsidRPr="004019F1">
        <w:rPr>
          <w:sz w:val="28"/>
          <w:szCs w:val="28"/>
          <w:lang w:eastAsia="ru-RU"/>
        </w:rPr>
        <w:t xml:space="preserve">Площадки перед подъездами домов, проездные и пешеходные дорожки должны иметь твердые покрытия, в том числе должны быть предусмотрены условия беспрепятственного, безопасного и удобного передвижения инвалидов и других маломобильных групп населения по участку к доступному входу в здание. При устройстве твердых покрытий должна быть предусмотрена возможность свободного стока талых и ливневых вод. </w:t>
      </w:r>
    </w:p>
    <w:p w:rsidR="001C6B34" w:rsidRPr="004019F1" w:rsidRDefault="00467A62" w:rsidP="001C6B34">
      <w:pPr>
        <w:ind w:firstLine="567"/>
        <w:jc w:val="both"/>
        <w:rPr>
          <w:sz w:val="28"/>
          <w:szCs w:val="28"/>
          <w:lang w:eastAsia="ru-RU"/>
        </w:rPr>
      </w:pPr>
      <w:r w:rsidRPr="004019F1">
        <w:rPr>
          <w:sz w:val="28"/>
          <w:szCs w:val="28"/>
          <w:lang w:eastAsia="ru-RU"/>
        </w:rPr>
        <w:t xml:space="preserve">5.3.6. </w:t>
      </w:r>
      <w:r w:rsidR="001C6B34" w:rsidRPr="004019F1">
        <w:rPr>
          <w:sz w:val="28"/>
          <w:szCs w:val="28"/>
          <w:lang w:eastAsia="ru-RU"/>
        </w:rPr>
        <w:t>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 технических норм и правил к параметрам путей движения. При этом следует делать ограничительную разметку пешеходных путей на проезжей части, которые обеспечат безопасное движение людей и автомобильного транспорта.</w:t>
      </w:r>
    </w:p>
    <w:p w:rsidR="001C6B34" w:rsidRPr="004019F1" w:rsidRDefault="00467A62" w:rsidP="001C6B34">
      <w:pPr>
        <w:ind w:firstLine="567"/>
        <w:jc w:val="both"/>
        <w:rPr>
          <w:sz w:val="28"/>
          <w:szCs w:val="28"/>
          <w:lang w:eastAsia="ru-RU"/>
        </w:rPr>
      </w:pPr>
      <w:r w:rsidRPr="004019F1">
        <w:rPr>
          <w:sz w:val="28"/>
          <w:szCs w:val="28"/>
          <w:lang w:eastAsia="ru-RU"/>
        </w:rPr>
        <w:t xml:space="preserve">5.3.7. </w:t>
      </w:r>
      <w:r w:rsidR="001C6B34" w:rsidRPr="004019F1">
        <w:rPr>
          <w:sz w:val="28"/>
          <w:szCs w:val="28"/>
          <w:lang w:eastAsia="ru-RU"/>
        </w:rPr>
        <w:t>Организации, осуществляющие управление многоквартирными домами, обязаны обеспечивать свободный подъезд к люкам смотровых колодцев, узлам управления инженерными сетями, источникам пожарного водоснабжения и ежегодно проводить сплошную двукратную дератизацию подвальных помещений (правила и нормы технической эксплуатации жилищного фонда).</w:t>
      </w:r>
    </w:p>
    <w:p w:rsidR="00321531" w:rsidRPr="004019F1" w:rsidRDefault="001C6B34" w:rsidP="00321531">
      <w:pPr>
        <w:suppressAutoHyphens w:val="0"/>
        <w:ind w:left="450"/>
        <w:rPr>
          <w:sz w:val="28"/>
          <w:szCs w:val="28"/>
          <w:lang w:eastAsia="ru-RU"/>
        </w:rPr>
      </w:pPr>
      <w:r w:rsidRPr="004019F1">
        <w:rPr>
          <w:sz w:val="28"/>
          <w:szCs w:val="28"/>
          <w:lang w:eastAsia="ru-RU"/>
        </w:rPr>
        <w:t xml:space="preserve"> </w:t>
      </w:r>
    </w:p>
    <w:p w:rsidR="006E2CB0" w:rsidRPr="004019F1" w:rsidRDefault="006E2CB0" w:rsidP="006E2CB0">
      <w:pPr>
        <w:keepNext/>
        <w:keepLines/>
        <w:ind w:firstLine="567"/>
        <w:jc w:val="center"/>
        <w:outlineLvl w:val="0"/>
        <w:rPr>
          <w:sz w:val="28"/>
          <w:szCs w:val="28"/>
          <w:lang w:eastAsia="zh-CN"/>
        </w:rPr>
      </w:pPr>
      <w:r w:rsidRPr="004019F1">
        <w:rPr>
          <w:bCs/>
          <w:sz w:val="28"/>
          <w:szCs w:val="28"/>
          <w:lang w:eastAsia="zh-CN"/>
        </w:rPr>
        <w:t xml:space="preserve">5.4.Содержание сетей </w:t>
      </w:r>
      <w:proofErr w:type="spellStart"/>
      <w:r w:rsidRPr="004019F1">
        <w:rPr>
          <w:bCs/>
          <w:sz w:val="28"/>
          <w:szCs w:val="28"/>
          <w:lang w:eastAsia="zh-CN"/>
        </w:rPr>
        <w:t>ливнёвой</w:t>
      </w:r>
      <w:proofErr w:type="spellEnd"/>
      <w:r w:rsidRPr="004019F1">
        <w:rPr>
          <w:bCs/>
          <w:sz w:val="28"/>
          <w:szCs w:val="28"/>
          <w:lang w:eastAsia="zh-CN"/>
        </w:rPr>
        <w:t xml:space="preserve"> канализации, колодцев, водоотводящих сооружений</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 xml:space="preserve">5.4.1. Смотровые и </w:t>
      </w:r>
      <w:proofErr w:type="spellStart"/>
      <w:r w:rsidRPr="004019F1">
        <w:rPr>
          <w:sz w:val="28"/>
          <w:szCs w:val="28"/>
          <w:lang w:eastAsia="zh-CN"/>
        </w:rPr>
        <w:t>дождеприемные</w:t>
      </w:r>
      <w:proofErr w:type="spellEnd"/>
      <w:r w:rsidRPr="004019F1">
        <w:rPr>
          <w:sz w:val="28"/>
          <w:szCs w:val="28"/>
          <w:lang w:eastAsia="zh-CN"/>
        </w:rPr>
        <w:t xml:space="preserve"> колодцы, колодцы подземных </w:t>
      </w:r>
      <w:proofErr w:type="gramStart"/>
      <w:r w:rsidRPr="004019F1">
        <w:rPr>
          <w:sz w:val="28"/>
          <w:szCs w:val="28"/>
          <w:lang w:eastAsia="zh-CN"/>
        </w:rPr>
        <w:t>комму-</w:t>
      </w:r>
      <w:proofErr w:type="spellStart"/>
      <w:r w:rsidRPr="004019F1">
        <w:rPr>
          <w:sz w:val="28"/>
          <w:szCs w:val="28"/>
          <w:lang w:eastAsia="zh-CN"/>
        </w:rPr>
        <w:t>никаций</w:t>
      </w:r>
      <w:proofErr w:type="spellEnd"/>
      <w:proofErr w:type="gramEnd"/>
      <w:r w:rsidRPr="004019F1">
        <w:rPr>
          <w:sz w:val="28"/>
          <w:szCs w:val="28"/>
          <w:lang w:eastAsia="zh-CN"/>
        </w:rPr>
        <w:t>, люки (решетки) должны находиться в закрытом виде и содержаться в исправном состоянии, обеспечивающем безопасное движение транспорта и пешеходов.</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 xml:space="preserve">       5.4.2. Профилактическое обследование, содержание, очистка и поддержание в исправном техническом состоянии приемных, тупиковых, смотровых, </w:t>
      </w:r>
      <w:proofErr w:type="spellStart"/>
      <w:r w:rsidRPr="004019F1">
        <w:rPr>
          <w:sz w:val="28"/>
          <w:szCs w:val="28"/>
          <w:lang w:eastAsia="zh-CN"/>
        </w:rPr>
        <w:t>дождеприемныхи</w:t>
      </w:r>
      <w:proofErr w:type="spellEnd"/>
      <w:r w:rsidRPr="004019F1">
        <w:rPr>
          <w:sz w:val="28"/>
          <w:szCs w:val="28"/>
          <w:lang w:eastAsia="zh-CN"/>
        </w:rPr>
        <w:t xml:space="preserve">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p>
    <w:p w:rsidR="006E2CB0" w:rsidRPr="004019F1" w:rsidRDefault="006E2CB0" w:rsidP="006E2CB0">
      <w:pPr>
        <w:tabs>
          <w:tab w:val="left" w:pos="1701"/>
        </w:tabs>
        <w:autoSpaceDE w:val="0"/>
        <w:autoSpaceDN w:val="0"/>
        <w:adjustRightInd w:val="0"/>
        <w:ind w:left="709"/>
        <w:contextualSpacing/>
        <w:rPr>
          <w:sz w:val="28"/>
          <w:szCs w:val="28"/>
          <w:lang w:eastAsia="zh-CN"/>
        </w:rPr>
      </w:pPr>
      <w:r w:rsidRPr="004019F1">
        <w:rPr>
          <w:sz w:val="28"/>
          <w:szCs w:val="28"/>
          <w:lang w:eastAsia="zh-CN"/>
        </w:rPr>
        <w:t>5.4.3. Содержание и эксплуатация магистральных и внутриквартальных</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lastRenderedPageBreak/>
        <w:t xml:space="preserve">сетей ливневой канализации на территории </w:t>
      </w:r>
      <w:r w:rsidRPr="004019F1">
        <w:rPr>
          <w:sz w:val="28"/>
          <w:szCs w:val="28"/>
          <w:lang w:eastAsia="ru-RU"/>
        </w:rPr>
        <w:t>Незаймановского</w:t>
      </w:r>
      <w:r w:rsidRPr="004019F1">
        <w:rPr>
          <w:sz w:val="28"/>
          <w:szCs w:val="28"/>
          <w:lang w:eastAsia="zh-CN"/>
        </w:rPr>
        <w:t xml:space="preserve"> сельского поселения осуществляются на основании договоров, заключенных со специализированными организациями в пределах средств, предусмотренных на эти цели в бюджете </w:t>
      </w:r>
      <w:r w:rsidRPr="004019F1">
        <w:rPr>
          <w:sz w:val="28"/>
          <w:szCs w:val="28"/>
          <w:lang w:eastAsia="ru-RU"/>
        </w:rPr>
        <w:t>Незаймановского сельского поселения</w:t>
      </w:r>
      <w:r w:rsidRPr="004019F1">
        <w:rPr>
          <w:sz w:val="28"/>
          <w:szCs w:val="28"/>
          <w:lang w:eastAsia="zh-CN"/>
        </w:rPr>
        <w:t>.</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 xml:space="preserve">5.4.4. Содержание и эксплуатация ведомственных сетей ливневой </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канализации производятся за счет средств соответствующих организаций.</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 xml:space="preserve">5.4.5. В случае обильных осадков при возникновении подтоплений на </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 xml:space="preserve">5.4.6. Все пользователи магистральных и внутриквартальных сетей </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ливневой 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5.4.7. Канавы, кюветы трубы, дренажные сооружения, предназначенные для</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 xml:space="preserve">отвода грунтовых и поверхностных вод с улиц и дорог, коллекторы ливневой канализации, </w:t>
      </w:r>
      <w:proofErr w:type="spellStart"/>
      <w:r w:rsidRPr="004019F1">
        <w:rPr>
          <w:sz w:val="28"/>
          <w:szCs w:val="28"/>
          <w:lang w:eastAsia="zh-CN"/>
        </w:rPr>
        <w:t>дождеприемные</w:t>
      </w:r>
      <w:proofErr w:type="spellEnd"/>
      <w:r w:rsidRPr="004019F1">
        <w:rPr>
          <w:sz w:val="28"/>
          <w:szCs w:val="28"/>
          <w:lang w:eastAsia="zh-CN"/>
        </w:rPr>
        <w:t xml:space="preserve"> колодцы, и их решетки должны постоянно находиться в очищенном состоянии. Уборка и очистка указанных сооружений сетей ливневой канализации производится организациями, эксплуатирующими эти сооружения. </w:t>
      </w:r>
    </w:p>
    <w:p w:rsidR="006E2CB0" w:rsidRPr="004019F1" w:rsidRDefault="006E2CB0" w:rsidP="006E2CB0">
      <w:pPr>
        <w:tabs>
          <w:tab w:val="left" w:pos="1701"/>
        </w:tabs>
        <w:autoSpaceDE w:val="0"/>
        <w:autoSpaceDN w:val="0"/>
        <w:adjustRightInd w:val="0"/>
        <w:ind w:firstLine="709"/>
        <w:contextualSpacing/>
        <w:jc w:val="both"/>
        <w:rPr>
          <w:sz w:val="28"/>
          <w:szCs w:val="28"/>
          <w:lang w:eastAsia="zh-CN"/>
        </w:rPr>
      </w:pPr>
      <w:r w:rsidRPr="004019F1">
        <w:rPr>
          <w:sz w:val="28"/>
          <w:szCs w:val="28"/>
          <w:lang w:eastAsia="zh-CN"/>
        </w:rPr>
        <w:t>5.4.8. Не допускаются засорение, заиливание сооружений сети, ограничивающие их пропускную способность. Извлечение загрязнений производится по мере необходимости, но не реже двух раз в год с немедленным их вывозом.</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 xml:space="preserve">5.4.9. В целях сохранности коллекторов ливневой канализации </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 xml:space="preserve">устанавливается охранная зона –3 (три) м в каждую сторону от оси коллектора в соответствии с действующими государственными </w:t>
      </w:r>
      <w:proofErr w:type="gramStart"/>
      <w:r w:rsidRPr="004019F1">
        <w:rPr>
          <w:sz w:val="28"/>
          <w:szCs w:val="28"/>
          <w:lang w:eastAsia="zh-CN"/>
        </w:rPr>
        <w:t>и  национальными</w:t>
      </w:r>
      <w:proofErr w:type="gramEnd"/>
      <w:r w:rsidRPr="004019F1">
        <w:rPr>
          <w:sz w:val="28"/>
          <w:szCs w:val="28"/>
          <w:lang w:eastAsia="zh-CN"/>
        </w:rPr>
        <w:t xml:space="preserve"> стандартами, техническими нормами и правилами.</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5.4.10. В пределах охранной зоны коллекторов ливневой канализации без</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6E2CB0" w:rsidRPr="004019F1" w:rsidRDefault="005D0117" w:rsidP="005D0117">
      <w:pPr>
        <w:tabs>
          <w:tab w:val="left" w:pos="0"/>
        </w:tabs>
        <w:suppressAutoHyphens w:val="0"/>
        <w:ind w:left="709"/>
        <w:contextualSpacing/>
        <w:jc w:val="both"/>
        <w:rPr>
          <w:sz w:val="28"/>
          <w:szCs w:val="28"/>
          <w:lang w:eastAsia="zh-CN"/>
        </w:rPr>
      </w:pPr>
      <w:r w:rsidRPr="004019F1">
        <w:rPr>
          <w:sz w:val="28"/>
          <w:szCs w:val="28"/>
          <w:lang w:eastAsia="zh-CN"/>
        </w:rPr>
        <w:t xml:space="preserve">а) </w:t>
      </w:r>
      <w:r w:rsidR="006E2CB0" w:rsidRPr="004019F1">
        <w:rPr>
          <w:sz w:val="28"/>
          <w:szCs w:val="28"/>
          <w:lang w:eastAsia="zh-CN"/>
        </w:rPr>
        <w:t>производить земляные работы;</w:t>
      </w:r>
    </w:p>
    <w:p w:rsidR="006E2CB0" w:rsidRPr="004019F1" w:rsidRDefault="005D0117" w:rsidP="005D0117">
      <w:pPr>
        <w:tabs>
          <w:tab w:val="left" w:pos="0"/>
        </w:tabs>
        <w:suppressAutoHyphens w:val="0"/>
        <w:ind w:left="709"/>
        <w:contextualSpacing/>
        <w:jc w:val="both"/>
        <w:rPr>
          <w:sz w:val="28"/>
          <w:szCs w:val="28"/>
          <w:lang w:eastAsia="zh-CN"/>
        </w:rPr>
      </w:pPr>
      <w:r w:rsidRPr="004019F1">
        <w:rPr>
          <w:sz w:val="28"/>
          <w:szCs w:val="28"/>
          <w:lang w:eastAsia="zh-CN"/>
        </w:rPr>
        <w:t xml:space="preserve">б) </w:t>
      </w:r>
      <w:r w:rsidR="006E2CB0" w:rsidRPr="004019F1">
        <w:rPr>
          <w:sz w:val="28"/>
          <w:szCs w:val="28"/>
          <w:lang w:eastAsia="zh-CN"/>
        </w:rPr>
        <w:t>повреждать сети ливневой канализации, взламывать или разрушать водоприемные люки;</w:t>
      </w:r>
    </w:p>
    <w:p w:rsidR="006E2CB0" w:rsidRPr="004019F1" w:rsidRDefault="005D0117" w:rsidP="005D0117">
      <w:pPr>
        <w:tabs>
          <w:tab w:val="left" w:pos="0"/>
        </w:tabs>
        <w:suppressAutoHyphens w:val="0"/>
        <w:ind w:left="709"/>
        <w:contextualSpacing/>
        <w:jc w:val="both"/>
        <w:rPr>
          <w:sz w:val="28"/>
          <w:szCs w:val="28"/>
          <w:lang w:eastAsia="zh-CN"/>
        </w:rPr>
      </w:pPr>
      <w:r w:rsidRPr="004019F1">
        <w:rPr>
          <w:sz w:val="28"/>
          <w:szCs w:val="28"/>
          <w:lang w:eastAsia="zh-CN"/>
        </w:rPr>
        <w:t xml:space="preserve">в) </w:t>
      </w:r>
      <w:r w:rsidR="006E2CB0" w:rsidRPr="004019F1">
        <w:rPr>
          <w:sz w:val="28"/>
          <w:szCs w:val="28"/>
          <w:lang w:eastAsia="zh-CN"/>
        </w:rPr>
        <w:t>осуществлять строительство, устанавливать торговые, хозяйственные и бытовые сооружения;</w:t>
      </w:r>
    </w:p>
    <w:p w:rsidR="006E2CB0" w:rsidRPr="004019F1" w:rsidRDefault="005D0117" w:rsidP="005D0117">
      <w:pPr>
        <w:tabs>
          <w:tab w:val="left" w:pos="0"/>
        </w:tabs>
        <w:suppressAutoHyphens w:val="0"/>
        <w:ind w:left="709"/>
        <w:contextualSpacing/>
        <w:jc w:val="both"/>
        <w:rPr>
          <w:sz w:val="28"/>
          <w:szCs w:val="28"/>
          <w:lang w:eastAsia="zh-CN"/>
        </w:rPr>
      </w:pPr>
      <w:r w:rsidRPr="004019F1">
        <w:rPr>
          <w:sz w:val="28"/>
          <w:szCs w:val="28"/>
          <w:lang w:eastAsia="zh-CN"/>
        </w:rPr>
        <w:t xml:space="preserve">г) </w:t>
      </w:r>
      <w:r w:rsidR="006E2CB0" w:rsidRPr="004019F1">
        <w:rPr>
          <w:sz w:val="28"/>
          <w:szCs w:val="28"/>
          <w:lang w:eastAsia="zh-CN"/>
        </w:rPr>
        <w:t>сбрасывать промышленные, коммунальные отходы, мусор и иные материалы.</w:t>
      </w:r>
    </w:p>
    <w:p w:rsidR="006E2CB0" w:rsidRPr="004019F1" w:rsidRDefault="006E2CB0" w:rsidP="006E2CB0">
      <w:pPr>
        <w:tabs>
          <w:tab w:val="left" w:pos="1701"/>
        </w:tabs>
        <w:autoSpaceDE w:val="0"/>
        <w:autoSpaceDN w:val="0"/>
        <w:adjustRightInd w:val="0"/>
        <w:ind w:firstLine="709"/>
        <w:contextualSpacing/>
        <w:jc w:val="both"/>
        <w:rPr>
          <w:sz w:val="28"/>
          <w:szCs w:val="28"/>
          <w:lang w:eastAsia="zh-CN"/>
        </w:rPr>
      </w:pPr>
      <w:r w:rsidRPr="004019F1">
        <w:rPr>
          <w:sz w:val="28"/>
          <w:szCs w:val="28"/>
          <w:lang w:eastAsia="zh-CN"/>
        </w:rPr>
        <w:t>5.4.11. Запрещено производить смет грунта, песка, мусора, в том числе с тротуаров и проезжей части улиц, в ливнесточные (</w:t>
      </w:r>
      <w:proofErr w:type="spellStart"/>
      <w:r w:rsidRPr="004019F1">
        <w:rPr>
          <w:sz w:val="28"/>
          <w:szCs w:val="28"/>
          <w:lang w:eastAsia="zh-CN"/>
        </w:rPr>
        <w:t>дождеприемные</w:t>
      </w:r>
      <w:proofErr w:type="spellEnd"/>
      <w:r w:rsidRPr="004019F1">
        <w:rPr>
          <w:sz w:val="28"/>
          <w:szCs w:val="28"/>
          <w:lang w:eastAsia="zh-CN"/>
        </w:rPr>
        <w:t xml:space="preserve">) колодцы сети ливневой канализации, а также запрещено допускать попадания любых </w:t>
      </w:r>
      <w:r w:rsidRPr="004019F1">
        <w:rPr>
          <w:sz w:val="28"/>
          <w:szCs w:val="28"/>
          <w:lang w:eastAsia="zh-CN"/>
        </w:rPr>
        <w:lastRenderedPageBreak/>
        <w:t xml:space="preserve">материалов (в том числе строительных), тары, снега, сколов льда, скошенной травы, древесины и порубочных остатков, иных предметов. </w:t>
      </w:r>
    </w:p>
    <w:p w:rsidR="006E2CB0" w:rsidRPr="004019F1" w:rsidRDefault="006E2CB0" w:rsidP="006E2CB0">
      <w:pPr>
        <w:tabs>
          <w:tab w:val="left" w:pos="1701"/>
        </w:tabs>
        <w:autoSpaceDE w:val="0"/>
        <w:autoSpaceDN w:val="0"/>
        <w:adjustRightInd w:val="0"/>
        <w:ind w:firstLine="709"/>
        <w:contextualSpacing/>
        <w:jc w:val="both"/>
        <w:rPr>
          <w:sz w:val="28"/>
          <w:szCs w:val="28"/>
          <w:lang w:eastAsia="zh-CN"/>
        </w:rPr>
      </w:pPr>
      <w:r w:rsidRPr="004019F1">
        <w:rPr>
          <w:sz w:val="28"/>
          <w:szCs w:val="28"/>
          <w:lang w:eastAsia="zh-CN"/>
        </w:rPr>
        <w:t>5.4.12. Ответственность за соблюдение требований настоящих Правил возлагается на организацию, отвечающую за содержание и эксплуатацию сетей ливневой канализации.</w:t>
      </w:r>
    </w:p>
    <w:p w:rsidR="006E2CB0" w:rsidRPr="004019F1" w:rsidRDefault="006E2CB0" w:rsidP="006E2CB0">
      <w:pPr>
        <w:tabs>
          <w:tab w:val="left" w:pos="1701"/>
        </w:tabs>
        <w:autoSpaceDE w:val="0"/>
        <w:autoSpaceDN w:val="0"/>
        <w:adjustRightInd w:val="0"/>
        <w:ind w:left="709"/>
        <w:contextualSpacing/>
        <w:jc w:val="both"/>
        <w:rPr>
          <w:sz w:val="28"/>
          <w:szCs w:val="28"/>
          <w:lang w:eastAsia="zh-CN"/>
        </w:rPr>
      </w:pPr>
      <w:r w:rsidRPr="004019F1">
        <w:rPr>
          <w:sz w:val="28"/>
          <w:szCs w:val="28"/>
          <w:lang w:eastAsia="zh-CN"/>
        </w:rPr>
        <w:t xml:space="preserve">5.4.13. Не допускается подтопление улиц, зданий, сооружений, образование </w:t>
      </w:r>
    </w:p>
    <w:p w:rsidR="006E2CB0" w:rsidRPr="004019F1" w:rsidRDefault="006E2CB0" w:rsidP="006E2CB0">
      <w:pPr>
        <w:tabs>
          <w:tab w:val="left" w:pos="1701"/>
        </w:tabs>
        <w:autoSpaceDE w:val="0"/>
        <w:autoSpaceDN w:val="0"/>
        <w:adjustRightInd w:val="0"/>
        <w:contextualSpacing/>
        <w:jc w:val="both"/>
        <w:rPr>
          <w:sz w:val="28"/>
          <w:szCs w:val="28"/>
          <w:lang w:eastAsia="zh-CN"/>
        </w:rPr>
      </w:pPr>
      <w:r w:rsidRPr="004019F1">
        <w:rPr>
          <w:sz w:val="28"/>
          <w:szCs w:val="28"/>
          <w:lang w:eastAsia="zh-CN"/>
        </w:rPr>
        <w:t>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5.4.14. На территории сельского поселения не допускается устройство поглощающих колодцев и испарительных площадок.</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5.4.15.Сопряжение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5.4.16.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5.4.17. 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и территории населённого пункта запрещается.</w:t>
      </w:r>
    </w:p>
    <w:p w:rsidR="006E2CB0" w:rsidRPr="004019F1" w:rsidRDefault="006E2CB0" w:rsidP="006E2CB0">
      <w:pPr>
        <w:tabs>
          <w:tab w:val="left" w:pos="1701"/>
        </w:tabs>
        <w:autoSpaceDE w:val="0"/>
        <w:autoSpaceDN w:val="0"/>
        <w:adjustRightInd w:val="0"/>
        <w:ind w:firstLine="567"/>
        <w:contextualSpacing/>
        <w:jc w:val="both"/>
        <w:rPr>
          <w:sz w:val="28"/>
          <w:szCs w:val="28"/>
          <w:lang w:eastAsia="zh-CN"/>
        </w:rPr>
      </w:pPr>
      <w:r w:rsidRPr="004019F1">
        <w:rPr>
          <w:sz w:val="28"/>
          <w:szCs w:val="28"/>
          <w:lang w:eastAsia="zh-CN"/>
        </w:rPr>
        <w:t>5.4.18.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6E2CB0" w:rsidRPr="004019F1" w:rsidRDefault="006E2CB0" w:rsidP="00321531">
      <w:pPr>
        <w:suppressAutoHyphens w:val="0"/>
        <w:ind w:left="360"/>
        <w:jc w:val="center"/>
        <w:rPr>
          <w:sz w:val="28"/>
          <w:szCs w:val="28"/>
          <w:lang w:eastAsia="ru-RU"/>
        </w:rPr>
      </w:pPr>
    </w:p>
    <w:p w:rsidR="00321531" w:rsidRPr="004019F1" w:rsidRDefault="00321531" w:rsidP="00B518F8">
      <w:pPr>
        <w:suppressAutoHyphens w:val="0"/>
        <w:ind w:left="360"/>
        <w:jc w:val="center"/>
        <w:rPr>
          <w:sz w:val="28"/>
          <w:szCs w:val="28"/>
          <w:lang w:eastAsia="ru-RU"/>
        </w:rPr>
      </w:pPr>
      <w:r w:rsidRPr="004019F1">
        <w:rPr>
          <w:sz w:val="28"/>
          <w:szCs w:val="28"/>
          <w:lang w:eastAsia="ru-RU"/>
        </w:rPr>
        <w:t>5</w:t>
      </w:r>
      <w:r w:rsidR="006E2CB0" w:rsidRPr="004019F1">
        <w:rPr>
          <w:sz w:val="28"/>
          <w:szCs w:val="28"/>
          <w:lang w:eastAsia="ru-RU"/>
        </w:rPr>
        <w:t>.5</w:t>
      </w:r>
      <w:r w:rsidRPr="004019F1">
        <w:rPr>
          <w:sz w:val="28"/>
          <w:szCs w:val="28"/>
          <w:lang w:eastAsia="ru-RU"/>
        </w:rPr>
        <w:t xml:space="preserve">. Содержание мест </w:t>
      </w:r>
      <w:r w:rsidR="00B518F8" w:rsidRPr="004019F1">
        <w:rPr>
          <w:sz w:val="28"/>
          <w:szCs w:val="28"/>
          <w:lang w:eastAsia="ru-RU"/>
        </w:rPr>
        <w:t>производства строительных работ</w:t>
      </w:r>
    </w:p>
    <w:p w:rsidR="00321531" w:rsidRPr="004019F1" w:rsidRDefault="00321531" w:rsidP="00321531">
      <w:pPr>
        <w:suppressAutoHyphens w:val="0"/>
        <w:ind w:left="360"/>
        <w:jc w:val="both"/>
        <w:rPr>
          <w:sz w:val="28"/>
          <w:szCs w:val="28"/>
        </w:rPr>
      </w:pPr>
      <w:r w:rsidRPr="004019F1">
        <w:rPr>
          <w:sz w:val="28"/>
          <w:szCs w:val="28"/>
          <w:lang w:eastAsia="ru-RU"/>
        </w:rPr>
        <w:tab/>
        <w:t>5</w:t>
      </w:r>
      <w:r w:rsidR="006E2CB0" w:rsidRPr="004019F1">
        <w:rPr>
          <w:sz w:val="28"/>
          <w:szCs w:val="28"/>
          <w:lang w:eastAsia="ru-RU"/>
        </w:rPr>
        <w:t>.5</w:t>
      </w:r>
      <w:r w:rsidRPr="004019F1">
        <w:rPr>
          <w:sz w:val="28"/>
          <w:szCs w:val="28"/>
          <w:lang w:eastAsia="ru-RU"/>
        </w:rPr>
        <w:t xml:space="preserve">.1. </w:t>
      </w:r>
      <w:r w:rsidRPr="004019F1">
        <w:rPr>
          <w:sz w:val="28"/>
          <w:szCs w:val="28"/>
        </w:rPr>
        <w:t>Ответственность за содержание строительных площадок, объектов производства строительных материалов (заводы ЖБИ, растворные узлы)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земельного участка.</w:t>
      </w:r>
    </w:p>
    <w:p w:rsidR="00321531" w:rsidRPr="004019F1" w:rsidRDefault="00321531" w:rsidP="00321531">
      <w:pPr>
        <w:suppressAutoHyphens w:val="0"/>
        <w:ind w:left="360"/>
        <w:jc w:val="both"/>
        <w:rPr>
          <w:sz w:val="28"/>
          <w:szCs w:val="28"/>
        </w:rPr>
      </w:pPr>
      <w:r w:rsidRPr="004019F1">
        <w:rPr>
          <w:sz w:val="28"/>
          <w:szCs w:val="28"/>
        </w:rPr>
        <w:tab/>
        <w:t>5</w:t>
      </w:r>
      <w:r w:rsidR="006E2CB0" w:rsidRPr="004019F1">
        <w:rPr>
          <w:sz w:val="28"/>
          <w:szCs w:val="28"/>
        </w:rPr>
        <w:t>.5</w:t>
      </w:r>
      <w:r w:rsidRPr="004019F1">
        <w:rPr>
          <w:sz w:val="28"/>
          <w:szCs w:val="28"/>
        </w:rPr>
        <w:t>.2. До начала, а также в период производства строительных, ремонтных и иных видов работ необходимо:</w:t>
      </w:r>
    </w:p>
    <w:p w:rsidR="00321531" w:rsidRPr="004019F1" w:rsidRDefault="00321531" w:rsidP="00321531">
      <w:pPr>
        <w:suppressAutoHyphens w:val="0"/>
        <w:ind w:left="360"/>
        <w:jc w:val="both"/>
        <w:rPr>
          <w:sz w:val="28"/>
          <w:szCs w:val="28"/>
        </w:rPr>
      </w:pPr>
      <w:r w:rsidRPr="004019F1">
        <w:rPr>
          <w:sz w:val="28"/>
          <w:szCs w:val="28"/>
        </w:rPr>
        <w:tab/>
        <w:t>5</w:t>
      </w:r>
      <w:r w:rsidR="006E2CB0" w:rsidRPr="004019F1">
        <w:rPr>
          <w:sz w:val="28"/>
          <w:szCs w:val="28"/>
        </w:rPr>
        <w:t>.5</w:t>
      </w:r>
      <w:r w:rsidRPr="004019F1">
        <w:rPr>
          <w:sz w:val="28"/>
          <w:szCs w:val="28"/>
        </w:rPr>
        <w:t>.2.1. Установить по периметру территории строительной площадки, в том числе для реконструкции и капитального ремонта объектов строительства, сплошное (глухое) ограждение высотой не менее 2,0 м.</w:t>
      </w:r>
    </w:p>
    <w:p w:rsidR="00321531" w:rsidRPr="004019F1" w:rsidRDefault="00321531" w:rsidP="00321531">
      <w:pPr>
        <w:suppressAutoHyphens w:val="0"/>
        <w:ind w:left="360"/>
        <w:jc w:val="both"/>
        <w:rPr>
          <w:sz w:val="28"/>
          <w:szCs w:val="28"/>
        </w:rPr>
      </w:pPr>
      <w:r w:rsidRPr="004019F1">
        <w:rPr>
          <w:sz w:val="28"/>
          <w:szCs w:val="28"/>
        </w:rPr>
        <w:tab/>
        <w:t>Ограждения, непосредственно примыкающие к тротуарам, пешеходным дорожкам, следует оборудовать защитным козырьком;</w:t>
      </w:r>
    </w:p>
    <w:p w:rsidR="00321531" w:rsidRPr="004019F1" w:rsidRDefault="00321531" w:rsidP="00321531">
      <w:pPr>
        <w:suppressAutoHyphens w:val="0"/>
        <w:ind w:left="360" w:firstLine="348"/>
        <w:jc w:val="both"/>
        <w:rPr>
          <w:sz w:val="28"/>
          <w:szCs w:val="28"/>
        </w:rPr>
      </w:pPr>
      <w:r w:rsidRPr="004019F1">
        <w:rPr>
          <w:sz w:val="28"/>
          <w:szCs w:val="28"/>
        </w:rPr>
        <w:t>Необходимо оградить опасные зоны работ за пределами строительной площадки в соответствии с требованиями нормативных документов.</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 xml:space="preserve">.2.2. Установить при въезде на территорию строительной площадки информационный щит строительного объекта, с указанием наименования </w:t>
      </w:r>
      <w:r w:rsidRPr="004019F1">
        <w:rPr>
          <w:sz w:val="28"/>
          <w:szCs w:val="28"/>
        </w:rPr>
        <w:lastRenderedPageBreak/>
        <w:t>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.2.3. 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.2.4. 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разрешения на земляные работы, выдаваемого администрацией поселения.</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.2.4. Обеспечить освещение строительной площадки и наружное освещение по периметру строительной площадки, временных проездов и проходов.</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.2.5. 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 (заключение договора со специализированной организацией).</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.3. 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 (заключение договора со специализированной организацией).</w:t>
      </w:r>
    </w:p>
    <w:p w:rsidR="00321531" w:rsidRPr="004019F1" w:rsidRDefault="00321531" w:rsidP="00321531">
      <w:pPr>
        <w:suppressAutoHyphens w:val="0"/>
        <w:ind w:left="360" w:firstLine="348"/>
        <w:jc w:val="both"/>
        <w:rPr>
          <w:sz w:val="28"/>
          <w:szCs w:val="28"/>
        </w:rPr>
      </w:pPr>
      <w:r w:rsidRPr="004019F1">
        <w:rPr>
          <w:sz w:val="28"/>
          <w:szCs w:val="28"/>
        </w:rPr>
        <w:t>5</w:t>
      </w:r>
      <w:r w:rsidR="006E2CB0" w:rsidRPr="004019F1">
        <w:rPr>
          <w:sz w:val="28"/>
          <w:szCs w:val="28"/>
        </w:rPr>
        <w:t>.5</w:t>
      </w:r>
      <w:r w:rsidRPr="004019F1">
        <w:rPr>
          <w:sz w:val="28"/>
          <w:szCs w:val="28"/>
        </w:rPr>
        <w:t>.4. 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321531" w:rsidRPr="004019F1" w:rsidRDefault="00321531" w:rsidP="00321531">
      <w:pPr>
        <w:suppressAutoHyphens w:val="0"/>
        <w:ind w:left="360" w:firstLine="348"/>
        <w:jc w:val="both"/>
        <w:rPr>
          <w:sz w:val="28"/>
          <w:szCs w:val="28"/>
          <w:lang w:eastAsia="ru-RU"/>
        </w:rPr>
      </w:pPr>
      <w:r w:rsidRPr="004019F1">
        <w:rPr>
          <w:sz w:val="28"/>
          <w:szCs w:val="28"/>
        </w:rPr>
        <w:t>5</w:t>
      </w:r>
      <w:r w:rsidR="006E2CB0" w:rsidRPr="004019F1">
        <w:rPr>
          <w:sz w:val="28"/>
          <w:szCs w:val="28"/>
        </w:rPr>
        <w:t>.5</w:t>
      </w:r>
      <w:r w:rsidRPr="004019F1">
        <w:rPr>
          <w:sz w:val="28"/>
          <w:szCs w:val="28"/>
        </w:rPr>
        <w:t>.5. Не допускается производить сужение или закрытие проезжей части дорог и тротуаров без соответствующего разрешения (распоряжения) администрации поселения.</w:t>
      </w:r>
    </w:p>
    <w:p w:rsidR="00321531" w:rsidRPr="004019F1" w:rsidRDefault="00321531" w:rsidP="00321531">
      <w:pPr>
        <w:suppressAutoHyphens w:val="0"/>
        <w:ind w:left="360"/>
        <w:jc w:val="center"/>
        <w:rPr>
          <w:sz w:val="28"/>
          <w:szCs w:val="28"/>
          <w:lang w:eastAsia="ru-RU"/>
        </w:rPr>
      </w:pPr>
    </w:p>
    <w:p w:rsidR="00321531" w:rsidRPr="004019F1" w:rsidRDefault="00BC3161" w:rsidP="00F2419E">
      <w:pPr>
        <w:suppressAutoHyphens w:val="0"/>
        <w:ind w:left="360"/>
        <w:jc w:val="center"/>
        <w:rPr>
          <w:sz w:val="28"/>
          <w:szCs w:val="28"/>
          <w:lang w:eastAsia="ru-RU"/>
        </w:rPr>
      </w:pPr>
      <w:r w:rsidRPr="004019F1">
        <w:rPr>
          <w:sz w:val="28"/>
          <w:szCs w:val="28"/>
          <w:lang w:eastAsia="ru-RU"/>
        </w:rPr>
        <w:t>5.6</w:t>
      </w:r>
      <w:r w:rsidR="00321531" w:rsidRPr="004019F1">
        <w:rPr>
          <w:sz w:val="28"/>
          <w:szCs w:val="28"/>
          <w:lang w:eastAsia="ru-RU"/>
        </w:rPr>
        <w:t>. Содер</w:t>
      </w:r>
      <w:r w:rsidR="00F2419E" w:rsidRPr="004019F1">
        <w:rPr>
          <w:sz w:val="28"/>
          <w:szCs w:val="28"/>
          <w:lang w:eastAsia="ru-RU"/>
        </w:rPr>
        <w:t>жание мест погребения (кладбищ)</w:t>
      </w:r>
    </w:p>
    <w:p w:rsidR="00321531" w:rsidRPr="004019F1" w:rsidRDefault="00BC3161" w:rsidP="00321531">
      <w:pPr>
        <w:suppressAutoHyphens w:val="0"/>
        <w:ind w:left="360"/>
        <w:jc w:val="both"/>
        <w:rPr>
          <w:sz w:val="28"/>
          <w:szCs w:val="28"/>
          <w:lang w:eastAsia="ru-RU"/>
        </w:rPr>
      </w:pPr>
      <w:r w:rsidRPr="004019F1">
        <w:rPr>
          <w:sz w:val="28"/>
          <w:szCs w:val="28"/>
          <w:lang w:eastAsia="ru-RU"/>
        </w:rPr>
        <w:tab/>
        <w:t>5.6</w:t>
      </w:r>
      <w:r w:rsidR="00321531" w:rsidRPr="004019F1">
        <w:rPr>
          <w:sz w:val="28"/>
          <w:szCs w:val="28"/>
          <w:lang w:eastAsia="ru-RU"/>
        </w:rPr>
        <w:t xml:space="preserve">.1. Содержание и благоустройство объектов и территорий, относящихся к имущественному комплексу кладбища (здания и содержания инфраструктуры кладбища, проходы между могилами, дорожки, проезды, мемориальные объекты, озеленённые территории, незанятые участки), включая покос газонов и сорной растительности, снос и обрезку аварийных зеленых насаждений, обеспечивает администрация Незаймановского сельского поселения Тимашевского района. Содержание и благоустройство мест захоронения (могил), снос и обрезка аварийных зеленых насаждений в границах участков, отведенных для захоронения, являются обязанностью лиц, </w:t>
      </w:r>
      <w:r w:rsidR="00321531" w:rsidRPr="004019F1">
        <w:rPr>
          <w:sz w:val="28"/>
          <w:szCs w:val="28"/>
          <w:lang w:eastAsia="ru-RU"/>
        </w:rPr>
        <w:lastRenderedPageBreak/>
        <w:t>ответственных за захоронение, - родственников или законных представителей умершего.</w:t>
      </w:r>
    </w:p>
    <w:p w:rsidR="00321531" w:rsidRPr="004019F1" w:rsidRDefault="00BC3161" w:rsidP="00321531">
      <w:pPr>
        <w:suppressAutoHyphens w:val="0"/>
        <w:ind w:left="360"/>
        <w:jc w:val="both"/>
        <w:rPr>
          <w:sz w:val="28"/>
          <w:szCs w:val="28"/>
          <w:lang w:eastAsia="ru-RU"/>
        </w:rPr>
      </w:pPr>
      <w:r w:rsidRPr="004019F1">
        <w:rPr>
          <w:sz w:val="28"/>
          <w:szCs w:val="28"/>
          <w:lang w:eastAsia="ru-RU"/>
        </w:rPr>
        <w:tab/>
        <w:t>5.6</w:t>
      </w:r>
      <w:r w:rsidR="00321531" w:rsidRPr="004019F1">
        <w:rPr>
          <w:sz w:val="28"/>
          <w:szCs w:val="28"/>
          <w:lang w:eastAsia="ru-RU"/>
        </w:rPr>
        <w:t>.2. Требования к содержанию мест погребения:</w:t>
      </w:r>
    </w:p>
    <w:p w:rsidR="00321531" w:rsidRPr="004019F1" w:rsidRDefault="00321531" w:rsidP="00321531">
      <w:pPr>
        <w:suppressAutoHyphens w:val="0"/>
        <w:ind w:left="360"/>
        <w:jc w:val="both"/>
        <w:rPr>
          <w:sz w:val="28"/>
          <w:szCs w:val="28"/>
          <w:lang w:eastAsia="ru-RU"/>
        </w:rPr>
      </w:pPr>
      <w:r w:rsidRPr="004019F1">
        <w:rPr>
          <w:sz w:val="28"/>
          <w:szCs w:val="28"/>
          <w:lang w:eastAsia="ru-RU"/>
        </w:rPr>
        <w:tab/>
        <w:t>1) уборка и благоустройство мест погребения осуществляется в соответствии с требованиями санитарных норм к содержанию кладбищ, зданий и сооружений похоронного назначения;</w:t>
      </w:r>
    </w:p>
    <w:p w:rsidR="00321531" w:rsidRPr="004019F1" w:rsidRDefault="00321531" w:rsidP="00321531">
      <w:pPr>
        <w:suppressAutoHyphens w:val="0"/>
        <w:ind w:left="360"/>
        <w:jc w:val="both"/>
        <w:rPr>
          <w:sz w:val="28"/>
          <w:szCs w:val="28"/>
          <w:lang w:eastAsia="ru-RU"/>
        </w:rPr>
      </w:pPr>
      <w:r w:rsidRPr="004019F1">
        <w:rPr>
          <w:sz w:val="28"/>
          <w:szCs w:val="28"/>
          <w:lang w:eastAsia="ru-RU"/>
        </w:rPr>
        <w:tab/>
        <w:t>2) обеспечение на территории кладбищ мест для временного складирования образующихся при уходе за могилами отходов, оборудованных контейнерами, бункерами или иными емкостями;</w:t>
      </w:r>
    </w:p>
    <w:p w:rsidR="00321531" w:rsidRPr="004019F1" w:rsidRDefault="00321531" w:rsidP="00321531">
      <w:pPr>
        <w:suppressAutoHyphens w:val="0"/>
        <w:ind w:left="360"/>
        <w:jc w:val="both"/>
        <w:rPr>
          <w:sz w:val="28"/>
          <w:szCs w:val="28"/>
          <w:lang w:eastAsia="ru-RU"/>
        </w:rPr>
      </w:pPr>
      <w:r w:rsidRPr="004019F1">
        <w:rPr>
          <w:sz w:val="28"/>
          <w:szCs w:val="28"/>
          <w:lang w:eastAsia="ru-RU"/>
        </w:rPr>
        <w:tab/>
        <w:t>3) содержание объектов дорожного хозяйства в границах мест погребения осуществляется в соответствии с требованиями технологического регламента выполнения работ по содержанию улично-дорожной сети, утвержденного нормативным правовым актом администрации поселения.</w:t>
      </w:r>
    </w:p>
    <w:p w:rsidR="00321531" w:rsidRPr="004019F1" w:rsidRDefault="00321531" w:rsidP="00321531">
      <w:pPr>
        <w:suppressAutoHyphens w:val="0"/>
        <w:ind w:left="360"/>
        <w:jc w:val="center"/>
        <w:rPr>
          <w:sz w:val="28"/>
          <w:szCs w:val="28"/>
          <w:lang w:eastAsia="ru-RU"/>
        </w:rPr>
      </w:pPr>
    </w:p>
    <w:p w:rsidR="00321531" w:rsidRPr="004019F1" w:rsidRDefault="00B518F8" w:rsidP="00B518F8">
      <w:pPr>
        <w:pStyle w:val="a3"/>
        <w:suppressAutoHyphens w:val="0"/>
        <w:ind w:left="600"/>
        <w:jc w:val="center"/>
        <w:rPr>
          <w:sz w:val="28"/>
          <w:szCs w:val="28"/>
          <w:lang w:eastAsia="ru-RU"/>
        </w:rPr>
      </w:pPr>
      <w:r w:rsidRPr="004019F1">
        <w:rPr>
          <w:sz w:val="28"/>
          <w:szCs w:val="28"/>
          <w:lang w:eastAsia="ru-RU"/>
        </w:rPr>
        <w:t>6.</w:t>
      </w:r>
      <w:r w:rsidR="00321531" w:rsidRPr="004019F1">
        <w:rPr>
          <w:sz w:val="28"/>
          <w:szCs w:val="28"/>
          <w:lang w:eastAsia="ru-RU"/>
        </w:rPr>
        <w:t>Организация уборки</w:t>
      </w:r>
    </w:p>
    <w:p w:rsidR="00B518F8" w:rsidRPr="004019F1" w:rsidRDefault="00B518F8" w:rsidP="00B518F8">
      <w:pPr>
        <w:pStyle w:val="a3"/>
        <w:suppressAutoHyphens w:val="0"/>
        <w:ind w:left="600"/>
        <w:rPr>
          <w:sz w:val="28"/>
          <w:szCs w:val="28"/>
          <w:lang w:eastAsia="ru-RU"/>
        </w:rPr>
      </w:pPr>
    </w:p>
    <w:p w:rsidR="00321531" w:rsidRPr="004019F1" w:rsidRDefault="00321531" w:rsidP="00321531">
      <w:pPr>
        <w:suppressAutoHyphens w:val="0"/>
        <w:ind w:firstLine="567"/>
        <w:jc w:val="both"/>
        <w:rPr>
          <w:sz w:val="28"/>
          <w:szCs w:val="28"/>
          <w:lang w:eastAsia="ru-RU"/>
        </w:rPr>
      </w:pPr>
      <w:bookmarkStart w:id="1" w:name="P545"/>
      <w:bookmarkEnd w:id="1"/>
      <w:r w:rsidRPr="004019F1">
        <w:rPr>
          <w:sz w:val="28"/>
          <w:szCs w:val="28"/>
          <w:lang w:eastAsia="ru-RU"/>
        </w:rPr>
        <w:t xml:space="preserve">6.1. Организацию уборки территорий общего пользования, в том числе земельных участков, занятых площадями, парками, скверами, пляжами, инженерными объектами и прочими объектами, осуществляет администрация Незаймановского сельского поселения Тимашевского района в пределах средств, предусмотренных на эти цели в бюджете Незаймановского сельского поселения Тимашевского района.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6.2.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6.3. На территории поселения </w:t>
      </w:r>
      <w:r w:rsidRPr="004019F1">
        <w:rPr>
          <w:b/>
          <w:sz w:val="28"/>
          <w:szCs w:val="28"/>
          <w:lang w:eastAsia="ru-RU"/>
        </w:rPr>
        <w:t>запрещается</w:t>
      </w:r>
      <w:r w:rsidRPr="004019F1">
        <w:rPr>
          <w:sz w:val="28"/>
          <w:szCs w:val="28"/>
          <w:lang w:eastAsia="ru-RU"/>
        </w:rPr>
        <w:t xml:space="preserve"> накапливать и размещать отходы производства и потребления в несанкционированных местах.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6.5. Крупногабаритный мусор и все виды мусора, не относящиеся к ТКО, вывозятся специализированными предприятиями за дополнительную плату на договорной основе. Уборка просыпавшегося после погрузки в спецтехнику мусора производится немедленно силами владельца спецтехники.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6.6. На территории Незаймановского сельского поселения Тимашевского района запрещается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w:t>
      </w:r>
      <w:r w:rsidRPr="004019F1">
        <w:rPr>
          <w:sz w:val="28"/>
          <w:szCs w:val="28"/>
          <w:lang w:eastAsia="ru-RU"/>
        </w:rPr>
        <w:lastRenderedPageBreak/>
        <w:t>эпидемиологического благополучия населения и обеспечения охраны окружающей среды.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6.7. Всем юридическим и физическим лицам необходимо поддерживать предоставленные территории (независимо от форм землепользования) и прилегающие территории в должном санитарном, противопожарном и эстетическом состоянии, а именно:</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производить своевременную уборку и вывоз мусора, листвы, веток, льда, снега и т.п.;</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своевременно выполнять мероприятия по борьбе с сорными и карантинными травами, вредителями зеленых насаждений (покос, иные сезонные работы);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в) своевременно производить санитарную обрезку, вырубку (уничтожение) деревьев на своих земельных участках, а также на прилегающей к ним территории (при условии оформления порубочного билета).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 Санитарную обрезку зеленых насаждений в охранной зоне магистральных надземных сетей инженерных коммуникаций производят балансодержатели этих сетей либо обслуживающие сети предприятия, организации с обязательным немедленным вывозом обрезанного материала;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производить своевременную очистку канав, труб и дренажей, предназначенных для отвода ливневых и грунтовых вод, за исключением систем, находящихся на балансе и обслуживании предприятий, организаций;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при производстве строительных и ремонтно-восстановительных работ производить своевременную уборку зоны работ и прилегающей территории, восстановление нарушенных элементов благоустройства (газоны, асфальтобетонные покрытия, бордюрные камни, лавки, турникеты и т.д.).</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6.8. Собственники, арендаторы и иные владельцы зданий, строений и сооружений обязаны своевременно, в соответствии с техническим и эстетическим состоянием, производить очистку, окраску и побелку: заборов, ограждений, фасадов и цоколей зданий, сооружений (по согласованию с соответствующими органами и службами), а также мойку окон и наружных дверей, навесов и т.п. При необходимости выполнять косметический ремонт объектов, находящихся в их пользовании.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6.9. Уборка территории в весенне-летний период:</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6.9.1. Уборка территории в весенне-летний период предусматривает: мойку, поливку, очистку территорий поселения от мусора, грязи, упавшей листвы.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6.9.2. Механизированная уборка покрытий проезжей части улиц, дорог, тротуаров, площадей, мойка дорожного покрытия проводится в порядке и в сроки, установленные постановлением администрации Незаймановского сельского поселения Тимашевского района.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6.9.3. Ручная уборка тротуаров и дворовых территорий проводится с 8.30 до 13.00 часов.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6.9.4. Покос сорной и карантинной растительности производится при ее высоте более 20 см.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 Уборка территории в осенне-зимний период:</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 xml:space="preserve">6.10.1. Уборка территории в осенне-зимний период предусматривает очистку от мусора, грязи, упавшей листвы, снега и льда. Проводится обработка проезжей части улиц и тротуаров </w:t>
      </w:r>
      <w:proofErr w:type="spellStart"/>
      <w:r w:rsidRPr="004019F1">
        <w:rPr>
          <w:sz w:val="28"/>
          <w:szCs w:val="28"/>
          <w:lang w:eastAsia="ru-RU"/>
        </w:rPr>
        <w:t>противогололедной</w:t>
      </w:r>
      <w:proofErr w:type="spellEnd"/>
      <w:r w:rsidRPr="004019F1">
        <w:rPr>
          <w:sz w:val="28"/>
          <w:szCs w:val="28"/>
          <w:lang w:eastAsia="ru-RU"/>
        </w:rPr>
        <w:t xml:space="preserve"> смесью.</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6.10.2. Уборка, вывоз снега и льда производятся в первую очередь с улиц и дорог, по которым проходят маршруты транспорта общего пользования. Во избежание образования снежно-ледового наката работы должны вестись непрерывно до окончания снегопада.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6.10.3. Очистка крыш от снега и удаление ледяных наростов на карнизах, крышах и водосточных трубах производится по мере необходимости силами и средствами собственников зданий, строений, сооружений. Снег, сброшенный с крыш, счищается с тротуаров на обочину проезжей части улицы лицами, осуществившими его сброс, откуда убирается снегоуборочной техникой подрядной организации, с которой заключен договор на выполнение соответствующих видов работ.</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6.10.4. Укладка выпавшего снега в валы и кучи разрешается в зависимости от ширины проезжей части улиц и характера движения на них на расстоянии 0,5 метра от бордюра вдоль тротуара. Собранный снег разрешается вывозить в специально отведенные места.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6.10.5. Посыпка проезжей части дороги песчано-соляной смесью производится при появлении гололеда. Все тротуары, дворы, лотки проезжей части улиц, площадей, набережных, рыночных площадей и других участков с асфальтобетонным и бетонным покрытием должны очищаться от снега, обледенелого наката под скребок или посыпаться песком.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6.10.6. При гололеде в первую очередь посыпаются песком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6.11. В целях обеспечения чистоты и порядка на территории Незаймановского сельского поселения Тимашевского района </w:t>
      </w:r>
      <w:r w:rsidRPr="004019F1">
        <w:rPr>
          <w:b/>
          <w:sz w:val="28"/>
          <w:szCs w:val="28"/>
          <w:lang w:eastAsia="ru-RU"/>
        </w:rPr>
        <w:t>запрещается</w:t>
      </w:r>
      <w:r w:rsidRPr="004019F1">
        <w:rPr>
          <w:sz w:val="28"/>
          <w:szCs w:val="28"/>
          <w:lang w:eastAsia="ru-RU"/>
        </w:rPr>
        <w:t xml:space="preserve">: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 сорить на улицах, площадях, парках, во дворах, подъездах и в других местах общего пользования, выставлять тару с мусором и отходами на улицах;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 использовать колодцы и ливневую канализацию для слива жидких бытовых отходов, горюче-смазочных материалов, а также закапывать отходы в землю и засыпать колодцы бытовым мусором;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 сметать мусор на проезжую часть улицы, в ливневую канализацию;</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4) сбрасывать в реку, водоемы, балки, овраги отходы любого типа;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5) складировать строительные материалы без соответствующего разрешения на территориях общего пользования;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 сжигать промышленные и бытовые отходы, производственный и бытовой мусор, листву, обрезки деревьев, порубочные остатки на улицах, площадях, в парках, в скверах, на пляжах, на свалках, в контейнерах, во дворах предприятий, учреждений и организациях, во дворах многоквартирных жилых домов. Во дворах индивидуальных домовладений разведение костров разрешается в специально оборудованных местах и с соблюдением требований, установленных приложением № 4 к Правилам противопожарного режима в Российской </w:t>
      </w:r>
      <w:r w:rsidRPr="004019F1">
        <w:rPr>
          <w:sz w:val="28"/>
          <w:szCs w:val="28"/>
          <w:lang w:eastAsia="ru-RU"/>
        </w:rPr>
        <w:lastRenderedPageBreak/>
        <w:t xml:space="preserve">Федерации утвержденных постановлением Правительства Российской Федерации от 16 сентября 2020 года № 1479;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 вывозить твердые коммунальные отходы, крупногабаритный мусор и грунт в места, не предназначенные для этих целей;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8) складировать в урны для мусора отходы из жилищ и организаций;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9) производить расклейку афиш, объявлений, агитационных печатных материалов на столбах, деревьях, опорах наружного освещения и распределительных щитах, других объектах, не предназначенных для этих целей;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10) наносить надписи на стены зданий, сооружений, малые архитектурные формы, уличное коммунальное оборудование, тротуары и иные объекты, не предназначенные для этих целей;</w:t>
      </w:r>
    </w:p>
    <w:p w:rsidR="00321531" w:rsidRPr="004019F1" w:rsidRDefault="00321531" w:rsidP="00321531">
      <w:pPr>
        <w:tabs>
          <w:tab w:val="left" w:pos="7797"/>
        </w:tabs>
        <w:suppressAutoHyphens w:val="0"/>
        <w:ind w:firstLine="567"/>
        <w:jc w:val="both"/>
        <w:rPr>
          <w:sz w:val="28"/>
          <w:szCs w:val="28"/>
          <w:lang w:eastAsia="ru-RU"/>
        </w:rPr>
      </w:pPr>
      <w:r w:rsidRPr="004019F1">
        <w:rPr>
          <w:sz w:val="28"/>
          <w:szCs w:val="28"/>
          <w:lang w:eastAsia="ru-RU"/>
        </w:rPr>
        <w:t>11) размещать разукомплектованные транспортные средства в местах общего пользования, в том числе на земельных участках, относящихся к общему имуществу собственников помещений многоквартирных домов;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12) размещать постоянно или временно механические транспортные средства на детских площадках.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13) устанавливать препятствия для проезда транспорта на территории общего пользования;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14) производить мойку автомобилей и любых иных транспортных средств, производить слив горюче-смазочных жидкостей, в том числе на территориях индивидуальной (многоквартирной) жилой застройки, у открытых водоемов,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15) стоянка грузовых транспортных средств, прицепов, полуприцепов к ним, автобусов и прочей крупногабаритной техники, за исключением специально отведенных для них мест (гаражи, автостоянка или автобаза, частные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16) перевозить сыпучие и другие грузы в транспортных средствах, не оборудованных для этих целей, согласно СанПиН;</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17) сбрасывать в контейнеры для твердых коммунальных отходов - строительный мусор, обрезки деревьев, порубочные остатки деревьев, крупногабаритный мусор и т.д., не относящийся к категории ТКО;</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18) складировать твердые коммунальные отходы вне контейнеров или в контейнеры, не предназначенные для таких видов отходов;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19) самовольно устанавливать контейнеры для твердых коммунальных отходов;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20) чинить препятствия при размещении службами жилищно-коммунального хозяйства контейнерных площадок и отдельных контейнеров на территории поселения, где их установка предусмотрена СанПиН и настоящими правилами;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21) осуществлять сброс сточных вод с территории предприятий в водные объекты в отсутствие права пользования водными объектами в порядке, установленном законодательством;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22) подключать фекальную канализацию жилых домов, предприятий, учреждений и организаций в ливневую канализацию и в водные объекты;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23) производить сброс ливневых вод на смежные земельные участки;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24) самовольно использовать земли общего пользования под огороды;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25) самовольно снимать, менять люки и решетки колодцев;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26) засыпать грунтом люки и решетки колодцев, лотки дорожных покрытий;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27) размещать павильоны, киоски, гаражи, объекты сезонной торговли, нестационарные объекты на земельных участках, не предоставленных для этих целей;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28) сброс сточных вод на земли общего пользования;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29) осуществлять откачивание, слив воды, сброс жидких бытовых отходов в водные объекты, ливневые стоки, на проезжую часть автомобильных дорог, внутриквартальных проездов, на поверхность земли, а также каким-либо иным способом, без сброса в канализационные сети в установленном законодательством порядке;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30) 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31) повреждать и самовольно демонтировать лавочки, скамейки, декоративные ограждения;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32) купаться в фонтанах и декоративных водоемах, купать в них домашних животных;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33) самовольно занимать территорию общего пользования;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34) устанавливать заборы, шлагбаумы, заграждения и другие элементы, ограждающие территории, в том числе предназначенные для организации парковки автотранспортных средств, на территориях общего пользования;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35) препятствовать в доступе (самовольно устанавливать запирающие устройства) к детским и спортивным площадкам общего доступа;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36) парковать и заезжать механическими транспортными средствами, сельскохозяйственной техникой на тротуары, клумбы, наезжать на бордюрные ограждения;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37) у киосков, палаток, павильонов мелкорозничной торговли, магазинов, кафе и т.д. складировать тару, выносить продукцию и запасы товаров, а также использовать для складирования отходов прилегающие к ним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38) демонстрация товаров на прилегающей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39) производить закапывание в грунт на территории общего пользования отходов производства и потребления, промышленных и бытовых отходов, мусора, листьев, спила и обрезок деревьев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6.12</w:t>
      </w:r>
      <w:r w:rsidRPr="004019F1">
        <w:t xml:space="preserve"> </w:t>
      </w:r>
      <w:r w:rsidRPr="004019F1">
        <w:rPr>
          <w:sz w:val="28"/>
          <w:szCs w:val="28"/>
          <w:lang w:eastAsia="ru-RU"/>
        </w:rPr>
        <w:t xml:space="preserve">Порядок осуществления накопления, сбора (в том числе раздельного сбора), транспортирования, обработки, утилизации, обезвреживания, захоронения твердых коммунальных отходов, организация контейнерных площадок регламентируется правительством Российской Федерации. При создании мест (площадок) накопления твёрдых коммунальных отходов необходимо соблюдать соответствующие СанПиН.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 xml:space="preserve">6.13. На территории Незаймановского сельского поселения Тимашевского района </w:t>
      </w:r>
      <w:r w:rsidRPr="004019F1">
        <w:rPr>
          <w:b/>
          <w:sz w:val="28"/>
          <w:szCs w:val="28"/>
          <w:lang w:eastAsia="ru-RU"/>
        </w:rPr>
        <w:t>запрещается</w:t>
      </w:r>
      <w:r w:rsidRPr="004019F1">
        <w:rPr>
          <w:sz w:val="28"/>
          <w:szCs w:val="28"/>
          <w:lang w:eastAsia="ru-RU"/>
        </w:rPr>
        <w:t xml:space="preserve"> захламление территорий общего пользования, в том числе собственниками смежных земельных участков, осуществление действий, приводящих к нарушению прав граждан в области санитарно-эпидемиологического благополучия населения и обеспечения охраны окружающей среды.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6.14. Сбор жидких отходов от предприятий, организаций, учреждений и индивидуальных жилых домов осуществляется с соблюдением санитарно-эпидемиологических требований к содержанию территорий сельских поселений. Вывоз жидких отходов производится специализированными организациями, осуществляющими деятельность в соответствии с законодательством Российской Федерации, на договорной основе.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6.15. Сбор трупов павших животных, а также других биологических отходов осуществляется в соответствии с Ветеринарными правилами перемещения, хранения, переработки и утилизации биологических отходов.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6.16. Сбор отходов лечебно-профилактических учреждений с классами опасности </w:t>
      </w:r>
      <w:proofErr w:type="gramStart"/>
      <w:r w:rsidRPr="004019F1">
        <w:rPr>
          <w:sz w:val="28"/>
          <w:szCs w:val="28"/>
          <w:lang w:eastAsia="ru-RU"/>
        </w:rPr>
        <w:t>А,Б</w:t>
      </w:r>
      <w:proofErr w:type="gramEnd"/>
      <w:r w:rsidRPr="004019F1">
        <w:rPr>
          <w:sz w:val="28"/>
          <w:szCs w:val="28"/>
          <w:lang w:eastAsia="ru-RU"/>
        </w:rPr>
        <w:t>, В, Г, Д должен осуществляться в соответствии с санитарными правилами и нормами СанПиН.</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6.17. В парках, садах, зонах отдыха, учреждениях образования, здравоохранения и др. местах массового посещения населения, на улицах, у каждого подъезда жилых домов, на остановках пассажирского транспорта, на посадочных остановках (перронах) вокзалов, у входа в торговые объекты должны быть установлены урны.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На остановках пассажирского транспорта и у входов в торговые объекты - в количестве не менее одной.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6.18. Очистка урн производится владельцами домовладений и территорий по мере их заполнения. Мойка урн производится по мере загрязнения.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лицами, осуществляющими деятельность в указанных объектах.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Покраска урн осуществляется их владельцами по мере необходимости.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6.19. Общественные туалеты должны быть присоединены канализованным путем к общей канализационной сети. При отсутствии централизованной канализационной сети туалеты должны устраиваться с водонепроницаемым выгребом, объем которого рассчитывают, исходя из численности населения, пользующегося туалетом. Туалеты должны иметь надземную часть и выгреб. Надземные помещения сооружают из плотно пригнанных материалов (досок, кирпичей, блоков и т. д.). Глубина выгреба зависит от уровня грунтовых вод, но не должна быть более 3 м. Не допускается наполнение выгреба нечистотами выше, чем до 0,35 м от поверхности земли. Выгреб следует очищать по мере его заполнения, но не реже одного раза в полгода.</w:t>
      </w:r>
    </w:p>
    <w:p w:rsidR="00321531" w:rsidRPr="004019F1" w:rsidRDefault="00321531" w:rsidP="00321531">
      <w:pPr>
        <w:suppressAutoHyphens w:val="0"/>
        <w:jc w:val="both"/>
        <w:rPr>
          <w:sz w:val="28"/>
          <w:szCs w:val="28"/>
          <w:lang w:eastAsia="ru-RU"/>
        </w:rPr>
      </w:pPr>
    </w:p>
    <w:p w:rsidR="00321531" w:rsidRPr="004019F1" w:rsidRDefault="00321531" w:rsidP="00321531">
      <w:pPr>
        <w:pStyle w:val="a3"/>
        <w:numPr>
          <w:ilvl w:val="0"/>
          <w:numId w:val="9"/>
        </w:numPr>
        <w:suppressAutoHyphens w:val="0"/>
        <w:jc w:val="center"/>
        <w:rPr>
          <w:sz w:val="28"/>
          <w:szCs w:val="28"/>
          <w:lang w:eastAsia="ru-RU"/>
        </w:rPr>
      </w:pPr>
      <w:r w:rsidRPr="004019F1">
        <w:rPr>
          <w:sz w:val="28"/>
          <w:szCs w:val="28"/>
          <w:lang w:eastAsia="ru-RU"/>
        </w:rPr>
        <w:t>Содержание домашних животных</w:t>
      </w:r>
    </w:p>
    <w:p w:rsidR="00321531" w:rsidRPr="004019F1" w:rsidRDefault="00321531" w:rsidP="00321531">
      <w:pPr>
        <w:suppressAutoHyphens w:val="0"/>
        <w:ind w:left="927"/>
        <w:rPr>
          <w:sz w:val="28"/>
          <w:szCs w:val="28"/>
          <w:lang w:eastAsia="ru-RU"/>
        </w:rPr>
      </w:pP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7.1. Отношения в сфере содержания и защиты домашних животных на территории Незаймановского сельского поселения Тимашевского района регулируются Законом Краснодарского края от 2 декабря 2004 г. № 800-КЗ          </w:t>
      </w:r>
      <w:proofErr w:type="gramStart"/>
      <w:r w:rsidRPr="004019F1">
        <w:rPr>
          <w:sz w:val="28"/>
          <w:szCs w:val="28"/>
          <w:lang w:eastAsia="ru-RU"/>
        </w:rPr>
        <w:t xml:space="preserve">   «</w:t>
      </w:r>
      <w:proofErr w:type="gramEnd"/>
      <w:r w:rsidRPr="004019F1">
        <w:rPr>
          <w:sz w:val="28"/>
          <w:szCs w:val="28"/>
          <w:lang w:eastAsia="ru-RU"/>
        </w:rPr>
        <w:t>О содержании и защите домашних животных в Краснодарском крае» и настоящими Правилами.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7.2. При обращении с домашними животными, владельцы домашних животных, в соответствии с законодательством в сфере содержания и защиты домашних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7.3. Условия содержания домашних животных должны соответствовать их видовым и индивидуальным особенностям и отвечать санитарно-гигиеническим и ветеринарно-санитарным правилам.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7.4. Содержание домашних животных в отдельных квартирах, занятых одной семьей, допускается при условии соблюдения санитарно-гигиенических и ветеринарно-санитарных правил и настоящих Правил, а в квартирах, занятых несколькими семьями, кроме того, лишь при наличии согласия всех проживающих. При содержании домашних животных их владельцам необходимо соблюдать права и законные интересы лиц, проживающих в многоквартирном доме, в помещениях которого содержатся домашние животные.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7.5. Не допускается содержание домашних животных на балконах, лоджиях, в местах общего пользования многоквартирных жилых домов.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7.6. При содержании и выгуле домашних животных владельцы обязаны обеспечивать чистоту подъездов, лестничных клеток, лифтов, дворов многоквартирных жилых домов, пешеходных дорожек, проезжей части, территории общего пользования и иных объектов благоустройства.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7.7. Владельцы собак, имеющие в пользовании земельный участок, могут содержать животных в свободном выгуле, при условии обязательного ограждения данной территории с исключением случаев свободного доступа животного к объектам, находящимся за ее границами. При отсутствии возможности ограждения территории собака должна содержаться в закрытом вольере или на привязи. О наличии собаки потенциально опасной породы должна быть сделана предупреждающая надпись при входе на данную территорию.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7.8. Площадки и иные места для выгула собак определяются в соответствии с требованиями действующего законодательства.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7.9. Запрещается выгул домашних животных на детских и спортивных площадках, на территориях детских дошкольных учреждений, учреждений образования и здравоохранения, на кладбищах, в местах купания (пляжах), парках, клумбах, газонах, в местах отдыха и большого скопления граждан.</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7.10. При выгуле домашнего животного на территории общего пользования необходимо соблюдать следующие требования: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7.10.1.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7.10.2. выгул собак служебных, бойцовых и других потенциально опасных пород собак разрешается только в наморднике, на поводке, длина которого позволяет контролировать их поведение. Выгул собак декоративных пород и иных, не относящихся к потенциально опасным породам собак, разрешается только на поводке, длина которого позволяет контролировать их поведение;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7.10.3. обеспечивать уборку продуктов жизнедеятельности выгуливаемого животного в местах и на территориях общего пользования.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7.11. Лица, осуществляющие выгул, обязаны не допускать повреждение или уничтожение зеленых насаждений, иных элементов благоустройства домашними животными.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7.12. В случаях загрязнения выгуливаемыми животными территорий общественного назначения лицо, осуществляющее выгул, обязано обеспечить устранение загрязнения.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7.13. Запрещается загрязнение квартир, </w:t>
      </w:r>
      <w:proofErr w:type="gramStart"/>
      <w:r w:rsidRPr="004019F1">
        <w:rPr>
          <w:sz w:val="28"/>
          <w:szCs w:val="28"/>
          <w:lang w:eastAsia="ru-RU"/>
        </w:rPr>
        <w:t>лестничных  клеток</w:t>
      </w:r>
      <w:proofErr w:type="gramEnd"/>
      <w:r w:rsidRPr="004019F1">
        <w:rPr>
          <w:sz w:val="28"/>
          <w:szCs w:val="28"/>
          <w:lang w:eastAsia="ru-RU"/>
        </w:rPr>
        <w:t>, дворов, газонов, скверов, бульваров, тротуаров, улиц отходами жизнедеятельности животных. Ответственность за надлежащее содержание возлагается на владельцев домашних животных.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7.14. Отлов собак без владельца на территории поселения.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7.14.1. Собаки (независимо от их породы и назначения), находящиеся в общественных местах без сопровождающих лиц, кроме оставленных временно владельцами на привязи у магазинов, аптек, предприятий бытового обслуживания и пр., являются собаками без владельцев и подлежат отлову в установленном порядке.</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7.14.2. Отлов осуществляется на основании порядка, определяемого исполнительными органами власти Краснодарского края, в соответствии с требованиями действующего законодательства (Постановление главы администрации (губернатора) Краснодарского края от 7 апреля 2014 года № 300 «Об утверждении Порядка регулирования численности безнадзорных животных на территории Краснодарского края»).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7.15. Содержание домашнего скота и птицы.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7.15.1. 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7.15.2. 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7.15.3. Запрещается: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1) выпас животных и птицы на территории общего пользования (на клумбах, стадионах, улицах и т.д.), на прилегающей территории, в границах прибрежных </w:t>
      </w:r>
      <w:r w:rsidRPr="004019F1">
        <w:rPr>
          <w:sz w:val="28"/>
          <w:szCs w:val="28"/>
          <w:lang w:eastAsia="ru-RU"/>
        </w:rPr>
        <w:lastRenderedPageBreak/>
        <w:t>защитных полос водных объектов и полос отвода автомобильных дорог (за исключением случаев, предусмотренных действующим законодательством);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 передвижение сельскохозяйственных животных на территории Незаймановского сельского поселения Тимашевского района поселения без сопровождающих лиц.</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7.15.4. Не допускается складирование навоза на прилегающей территории, дворовых территориях. Обезвреживание навоза и помета в частном секторе осуществляется, в основном, методом компостирования. Обезвреживание навоза и помета на фермах и животноводческих комплексах осуществляется в соответствии со специальными общественными нормами технологического проектирования. Запрещается сбор навоза, павших животных и птицы в мусоросборники для ТКО.</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7.16. Сбор биологических отходов осуществляется в соответствии с Ветеринарными правилами перемещения, хранения, переработки и утилизации биологических отходов, утвержденными Приказом Министерства сельского хозяйства Российской Федерации от 26 октября 2020 года №626.</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7.17. Администрация поселения: </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7.17.1. Обеспечивает предоставление владельцам домашних животных, другим заинтересованным лицам информации о порядке регистрации, об условиях содержания и разведения домашних животных.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7.18.2. Определяет порядок выпаса сельскохозяйственных животных.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7.18.3. Определяет места на территории поселения, в которых допускается или запрещается выгул домашних животных.</w:t>
      </w:r>
    </w:p>
    <w:p w:rsidR="00321531" w:rsidRPr="004019F1" w:rsidRDefault="00321531" w:rsidP="00321531">
      <w:pPr>
        <w:suppressAutoHyphens w:val="0"/>
        <w:jc w:val="both"/>
        <w:rPr>
          <w:rFonts w:ascii="Times New Roman CYR" w:hAnsi="Times New Roman CYR" w:cs="Times New Roman CYR"/>
          <w:b/>
          <w:bCs/>
          <w:lang w:eastAsia="ru-RU"/>
        </w:rPr>
      </w:pPr>
    </w:p>
    <w:p w:rsidR="00321531" w:rsidRPr="004019F1" w:rsidRDefault="00321531" w:rsidP="00B518F8">
      <w:pPr>
        <w:pStyle w:val="a3"/>
        <w:numPr>
          <w:ilvl w:val="0"/>
          <w:numId w:val="9"/>
        </w:numPr>
        <w:suppressAutoHyphens w:val="0"/>
        <w:jc w:val="center"/>
        <w:rPr>
          <w:sz w:val="28"/>
          <w:szCs w:val="28"/>
          <w:lang w:eastAsia="ru-RU"/>
        </w:rPr>
      </w:pPr>
      <w:r w:rsidRPr="004019F1">
        <w:rPr>
          <w:sz w:val="28"/>
          <w:szCs w:val="28"/>
          <w:lang w:eastAsia="ru-RU"/>
        </w:rPr>
        <w:t>Правила производства дорожных и земляных работ</w:t>
      </w:r>
    </w:p>
    <w:p w:rsidR="00B518F8" w:rsidRPr="004019F1" w:rsidRDefault="00B518F8" w:rsidP="00B518F8">
      <w:pPr>
        <w:pStyle w:val="a3"/>
        <w:suppressAutoHyphens w:val="0"/>
        <w:rPr>
          <w:sz w:val="28"/>
          <w:szCs w:val="28"/>
          <w:lang w:eastAsia="ru-RU"/>
        </w:rPr>
      </w:pPr>
    </w:p>
    <w:p w:rsidR="00321531" w:rsidRPr="004019F1" w:rsidRDefault="00321531" w:rsidP="00321531">
      <w:pPr>
        <w:suppressAutoHyphens w:val="0"/>
        <w:ind w:firstLine="567"/>
        <w:jc w:val="both"/>
        <w:rPr>
          <w:sz w:val="28"/>
          <w:szCs w:val="28"/>
          <w:lang w:eastAsia="ru-RU"/>
        </w:rPr>
      </w:pPr>
      <w:r w:rsidRPr="004019F1">
        <w:rPr>
          <w:sz w:val="28"/>
          <w:szCs w:val="28"/>
          <w:lang w:eastAsia="ru-RU"/>
        </w:rPr>
        <w:t>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разрешения на осуществление земляных работ, выданного администрацией Незаймановского сельского поселения Тимашевского района в соответствии с административным регламентом предоставления муниципальной услуги «Предоставление разрешения на осуществление земляных работ», утвержденным постановлением администрации Незаймановского сельского поселения Тимашевского района.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8.2. Проектирование и подключение к водопроводным, канализационным, тепловым, электрическим и газовым сетям производится только с разрешения владельцев коммуникаций.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8.3. Руководители организаций и учреждений, эксплуатирующих подземные сети и коммуникации, обязаны, при необходимости, обеспечивать своевременную явку своих представителей на место производства работ.</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8.4. В случае проведения срочных аварийных работ, требующих разрытия, разрешается приступить к производству работ до оформления разрешения, но с обязательным предварительным уведомлением организаций, чьи сети могут быть </w:t>
      </w:r>
      <w:r w:rsidRPr="004019F1">
        <w:rPr>
          <w:sz w:val="28"/>
          <w:szCs w:val="28"/>
          <w:lang w:eastAsia="ru-RU"/>
        </w:rPr>
        <w:lastRenderedPageBreak/>
        <w:t>повреждены, а также администрации поселения. В этом случае в течение суток необходимо предоставить заявление на получение разрешения на аварийное вскрытие с приложением документов после начала работ.</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.5. В случае повреждения подземных коммуникаций при разрытии производящее работы юридическое или физическое лицо, обязано немедленно сообщить об этом их владельцам и в администрацию поселения, а также принять меры для быстрейшей ликвидации аварии.</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.6. Выполнение земляных работ на территориях поселения должно производиться способами, указанными в разрешении, с последующим восстановлением разрытия в установленные сроки.</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.7. Засыпка котлованов, траншей, восстановление покрытий должны производиться в срок, указанный в разрешении, с обязательным составлением акта при участии представителя администрации поселения, выдавшего разрешение.</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.8. До начала производства работ по разрытию необходимо:</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Установить дорожные знаки в соответствии с согласованной схемой;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Ограждение рекомендуется выполнять сплошным и надежным, предотвращающим попадание посторонних на стройплощадку;</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На направлениях массовых пешеходных потоков через траншеи следует устраивать мостки на расстоянии не менее чем 200 метров друг от друга.</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.9. В случаях, когда производство работ связано с закрытием, изменением маршрутов пассажирского транспорта, помещать соответствующие объявления в СМИ с указанием сроков работ.</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.10. Оформлять при необходимости в установленном порядке порубочный билет.</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 xml:space="preserve">.11. Разрешение на производство работ необходимо хранить на месте работ и предъявлять по первому требованию лиц, осуществляющих контроль. </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.12. В случае обнаружения несанкционированного проведения работ, они должны быть немедленно прекращены, а виновные привлечены к ответственности, согласно действующему законодательству.</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 xml:space="preserve">.13. При проведении всех видов земляных и строительно-ремонтных работ </w:t>
      </w:r>
      <w:r w:rsidR="00321531" w:rsidRPr="004019F1">
        <w:rPr>
          <w:b/>
          <w:sz w:val="28"/>
          <w:szCs w:val="28"/>
          <w:lang w:eastAsia="ru-RU"/>
        </w:rPr>
        <w:t>запрещается</w:t>
      </w:r>
      <w:r w:rsidR="00321531" w:rsidRPr="004019F1">
        <w:rPr>
          <w:sz w:val="28"/>
          <w:szCs w:val="28"/>
          <w:lang w:eastAsia="ru-RU"/>
        </w:rPr>
        <w:t>:</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заваливать грунтом, строительным материалом и строительным мусором газоны, тротуары, проезжую часть дорог, люки, канавы, лотки, геодезические знаки, элементы внешнего благоустройства и т.п., а также повреждать зеленые насаждения;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б) изготавливать раствор, бетон и прочие строительные материалы на проезжей части улиц, тротуарах, газонах и т.п. вне специально оборудованных мест;</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занимать излишние площади под складирование материалов, мусора, отстой техники и др., ограждать земельные участки сверх установленных границ;</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загромождать проходы, проезды и выезды;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производить откачку воды из колодцев, траншей, котлованов непосредственно на тротуары, газоны, проезжую часть улиц. Сброс воды допускается производить в имеющиеся системы закрытой и открытой ливневой канализации, а при отсутствии таковой - вывозить в емкостях;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е) выезд транспортных средств за пределы дорожного покрытия (на газоны, через бордюры, на тротуары, участки открытого грунта и т.п.);</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ж) выезд транспортных средств со строительных площадок на дороги с асфальтобетонным покрытием без очистки колес от налипшего грунта;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з) производить земляные работы без разрешения на осуществление земляных работ, выданного в соответствии с административным регламентом предоставления муниципальной услуги «Выдача разрешения (ордера) на проведение земляных работ», утвержденным постановлением администрации Незаймановского сельского поселения Тимашевского района.</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8</w:t>
      </w:r>
      <w:r w:rsidR="00321531" w:rsidRPr="004019F1">
        <w:rPr>
          <w:sz w:val="28"/>
          <w:szCs w:val="28"/>
          <w:lang w:eastAsia="ru-RU"/>
        </w:rPr>
        <w:t xml:space="preserve">.14. Складирование и хранение строительных материалов на территории Незаймановского сельского поселения Тимашевского района осуществляется на основании разрешения, выдаваемого администрацией поселения. </w:t>
      </w:r>
    </w:p>
    <w:p w:rsidR="00321531" w:rsidRPr="004019F1" w:rsidRDefault="00321531" w:rsidP="00321531">
      <w:pPr>
        <w:suppressAutoHyphens w:val="0"/>
        <w:ind w:firstLine="567"/>
        <w:jc w:val="both"/>
        <w:rPr>
          <w:sz w:val="28"/>
          <w:szCs w:val="28"/>
          <w:lang w:eastAsia="ru-RU"/>
        </w:rPr>
      </w:pPr>
    </w:p>
    <w:p w:rsidR="003D3AE4" w:rsidRPr="004019F1" w:rsidRDefault="003D3AE4" w:rsidP="003D3AE4">
      <w:pPr>
        <w:pStyle w:val="a3"/>
        <w:numPr>
          <w:ilvl w:val="0"/>
          <w:numId w:val="9"/>
        </w:numPr>
        <w:suppressAutoHyphens w:val="0"/>
        <w:jc w:val="center"/>
        <w:rPr>
          <w:sz w:val="28"/>
          <w:szCs w:val="28"/>
          <w:lang w:eastAsia="ru-RU"/>
        </w:rPr>
      </w:pPr>
      <w:r w:rsidRPr="004019F1">
        <w:rPr>
          <w:sz w:val="28"/>
          <w:szCs w:val="28"/>
          <w:lang w:eastAsia="ru-RU"/>
        </w:rPr>
        <w:t>Границы прилегающих территорий</w:t>
      </w:r>
    </w:p>
    <w:p w:rsidR="003D3AE4" w:rsidRPr="004019F1" w:rsidRDefault="003D3AE4" w:rsidP="003D3AE4">
      <w:pPr>
        <w:suppressAutoHyphens w:val="0"/>
        <w:jc w:val="center"/>
        <w:rPr>
          <w:sz w:val="28"/>
          <w:szCs w:val="28"/>
          <w:lang w:eastAsia="ru-RU"/>
        </w:rPr>
      </w:pPr>
    </w:p>
    <w:p w:rsidR="003D3AE4" w:rsidRPr="004019F1" w:rsidRDefault="003D3AE4" w:rsidP="003D3AE4">
      <w:pPr>
        <w:pStyle w:val="a6"/>
        <w:spacing w:before="0" w:beforeAutospacing="0" w:after="0" w:afterAutospacing="0"/>
        <w:ind w:firstLine="709"/>
        <w:jc w:val="both"/>
        <w:rPr>
          <w:sz w:val="28"/>
          <w:szCs w:val="28"/>
        </w:rPr>
      </w:pPr>
      <w:r w:rsidRPr="004019F1">
        <w:rPr>
          <w:sz w:val="28"/>
          <w:szCs w:val="28"/>
        </w:rPr>
        <w:t>9.1. Собственники и (или) иные законные владельцы зданий, строений, сооружений, земельных участков, а также иные лица, ответственные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прилегающих территорий путем уборки таких территорий.</w:t>
      </w:r>
    </w:p>
    <w:p w:rsidR="003D3AE4" w:rsidRPr="004019F1" w:rsidRDefault="003D3AE4" w:rsidP="003D3AE4">
      <w:pPr>
        <w:suppressAutoHyphens w:val="0"/>
        <w:ind w:firstLine="567"/>
        <w:jc w:val="both"/>
        <w:rPr>
          <w:sz w:val="28"/>
          <w:szCs w:val="28"/>
          <w:lang w:eastAsia="ru-RU"/>
        </w:rPr>
      </w:pPr>
      <w:r w:rsidRPr="004019F1">
        <w:rPr>
          <w:sz w:val="28"/>
          <w:szCs w:val="28"/>
        </w:rPr>
        <w:t xml:space="preserve">9.2. </w:t>
      </w:r>
      <w:r w:rsidRPr="004019F1">
        <w:rPr>
          <w:sz w:val="28"/>
          <w:szCs w:val="28"/>
          <w:lang w:eastAsia="ru-RU"/>
        </w:rPr>
        <w:t>Границы прилегающих территорий определяются в соответствии с порядком, определенным статьей 3 Закона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а) В отношении многоквартирных домов размеры прилегающей                              территории установить по периметру от фасада многоквартирного жилого дома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б) В отношении некапитальных объектов временной уличной торговли, объектов мелкорозничной торговли (торговых павильонов, палаток, киосков), размеры прилегающей территории установить по периметру от объекта –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lastRenderedPageBreak/>
        <w:t>в) В отношении капитальных объектов торговли отдельно расположенных (магазинов), объектов бытового обслуживания, общественного питания, размеры прилегающей территории установить по периметру от фасада объекта –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 xml:space="preserve">г) В отношении индивидуальных домовладений размеры прилегающей территории установить от границ земельных участков, а в случае отсутствия точных границ земельного участка от забора территорий индивидуальных домовладений </w:t>
      </w:r>
      <w:proofErr w:type="gramStart"/>
      <w:r w:rsidRPr="004019F1">
        <w:rPr>
          <w:sz w:val="28"/>
          <w:szCs w:val="28"/>
          <w:lang w:eastAsia="ru-RU"/>
        </w:rPr>
        <w:t>–  20</w:t>
      </w:r>
      <w:proofErr w:type="gramEnd"/>
      <w:r w:rsidRPr="004019F1">
        <w:rPr>
          <w:sz w:val="28"/>
          <w:szCs w:val="28"/>
          <w:lang w:eastAsia="ru-RU"/>
        </w:rPr>
        <w:t xml:space="preserve">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д) В отношении садоводческих товариществ (СОТ) размер прилегающей территории установить от границ земельных участков– 3 м;</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е) В отношении индивидуальных гаражей размеры прилегающей                             территории установить по периметру от объекта – 2 метра;</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ж) В отношении производственных объектов, прочих гаражей, бойни, размер прилегающей территории установить от границ земельного участка –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з) В отношении объектов социального назначения размеры прилегающей территории установить от границ земельного участка - 20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и) В отношении территории, прилегающей к автозаправочным станциям, станциям технического обслуживания, местами мойки автотранспорта – 20 метров.</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9.3. При определении границ прилегающей территории на основании вышеуказанных нормативов учитываются следующие правила:</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В случае если в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p>
    <w:p w:rsidR="003D3AE4" w:rsidRPr="004019F1" w:rsidRDefault="003D3AE4" w:rsidP="003D3AE4">
      <w:pPr>
        <w:suppressAutoHyphens w:val="0"/>
        <w:ind w:firstLine="567"/>
        <w:jc w:val="both"/>
        <w:rPr>
          <w:sz w:val="28"/>
          <w:szCs w:val="28"/>
          <w:lang w:eastAsia="ru-RU"/>
        </w:rPr>
      </w:pPr>
      <w:r w:rsidRPr="004019F1">
        <w:rPr>
          <w:sz w:val="28"/>
          <w:szCs w:val="28"/>
          <w:lang w:eastAsia="ru-RU"/>
        </w:rPr>
        <w:t>Вышеуказанные лица, вправе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p>
    <w:p w:rsidR="003D3AE4" w:rsidRPr="004019F1" w:rsidRDefault="009C1988" w:rsidP="003D3AE4">
      <w:pPr>
        <w:suppressAutoHyphens w:val="0"/>
        <w:ind w:firstLine="567"/>
        <w:jc w:val="both"/>
        <w:rPr>
          <w:sz w:val="28"/>
          <w:szCs w:val="28"/>
          <w:lang w:eastAsia="ru-RU"/>
        </w:rPr>
      </w:pPr>
      <w:r w:rsidRPr="004019F1">
        <w:rPr>
          <w:sz w:val="28"/>
          <w:szCs w:val="28"/>
          <w:lang w:eastAsia="ru-RU"/>
        </w:rPr>
        <w:t xml:space="preserve">9.4. </w:t>
      </w:r>
      <w:r w:rsidR="003D3AE4" w:rsidRPr="004019F1">
        <w:rPr>
          <w:sz w:val="28"/>
          <w:szCs w:val="28"/>
          <w:lang w:eastAsia="ru-RU"/>
        </w:rPr>
        <w:t xml:space="preserve">Вне зависимости от наличия либо отсутствия соглашения, каждое обязанное участвовать в уборке прилегающей территории лицо несет солидарную ответственность за </w:t>
      </w:r>
      <w:proofErr w:type="spellStart"/>
      <w:r w:rsidR="003D3AE4" w:rsidRPr="004019F1">
        <w:rPr>
          <w:sz w:val="28"/>
          <w:szCs w:val="28"/>
          <w:lang w:eastAsia="ru-RU"/>
        </w:rPr>
        <w:t>регионалегающей</w:t>
      </w:r>
      <w:proofErr w:type="spellEnd"/>
      <w:r w:rsidR="003D3AE4" w:rsidRPr="004019F1">
        <w:rPr>
          <w:sz w:val="28"/>
          <w:szCs w:val="28"/>
          <w:lang w:eastAsia="ru-RU"/>
        </w:rPr>
        <w:t xml:space="preserve"> территории в пределах границ, образованных в результате применения установленных для него нормативов.</w:t>
      </w:r>
    </w:p>
    <w:p w:rsidR="003D3AE4" w:rsidRPr="004019F1" w:rsidRDefault="009C1988" w:rsidP="003D3AE4">
      <w:pPr>
        <w:suppressAutoHyphens w:val="0"/>
        <w:ind w:firstLine="567"/>
        <w:jc w:val="both"/>
        <w:rPr>
          <w:sz w:val="28"/>
          <w:szCs w:val="28"/>
          <w:lang w:eastAsia="ru-RU"/>
        </w:rPr>
      </w:pPr>
      <w:r w:rsidRPr="004019F1">
        <w:rPr>
          <w:sz w:val="28"/>
          <w:szCs w:val="28"/>
          <w:lang w:eastAsia="ru-RU"/>
        </w:rPr>
        <w:t xml:space="preserve">9.5. </w:t>
      </w:r>
      <w:r w:rsidR="003D3AE4" w:rsidRPr="004019F1">
        <w:rPr>
          <w:sz w:val="28"/>
          <w:szCs w:val="28"/>
          <w:lang w:eastAsia="ru-RU"/>
        </w:rPr>
        <w:t xml:space="preserve">Доведение информации о границах прилегающих территорий до сведения собственников и (или) иных законных владельцев зданий, строений, </w:t>
      </w:r>
      <w:r w:rsidR="003D3AE4" w:rsidRPr="004019F1">
        <w:rPr>
          <w:sz w:val="28"/>
          <w:szCs w:val="28"/>
          <w:lang w:eastAsia="ru-RU"/>
        </w:rPr>
        <w:lastRenderedPageBreak/>
        <w:t>сооружений, земельных участков, а также лиц, ответственных за эксплуатацию зданий, строений, сооружений, осуществляется размещением на официальном сайте администрации Незаймановского сельского поселения Тимашевского района в информационно-телекоммуникационной сети «Интернет»;</w:t>
      </w:r>
    </w:p>
    <w:p w:rsidR="003D3AE4" w:rsidRPr="004019F1" w:rsidRDefault="003D3AE4" w:rsidP="003D3AE4">
      <w:pPr>
        <w:suppressAutoHyphens w:val="0"/>
        <w:jc w:val="both"/>
        <w:rPr>
          <w:sz w:val="28"/>
          <w:szCs w:val="28"/>
          <w:lang w:eastAsia="ru-RU"/>
        </w:rPr>
      </w:pPr>
    </w:p>
    <w:p w:rsidR="00321531" w:rsidRPr="004019F1" w:rsidRDefault="003D3AE4" w:rsidP="00321531">
      <w:pPr>
        <w:suppressAutoHyphens w:val="0"/>
        <w:ind w:firstLine="567"/>
        <w:jc w:val="center"/>
        <w:rPr>
          <w:sz w:val="28"/>
          <w:szCs w:val="28"/>
          <w:lang w:eastAsia="ru-RU"/>
        </w:rPr>
      </w:pPr>
      <w:r w:rsidRPr="004019F1">
        <w:rPr>
          <w:sz w:val="28"/>
          <w:szCs w:val="28"/>
          <w:lang w:eastAsia="ru-RU"/>
        </w:rPr>
        <w:t xml:space="preserve">10. </w:t>
      </w:r>
      <w:r w:rsidR="00321531" w:rsidRPr="004019F1">
        <w:rPr>
          <w:sz w:val="28"/>
          <w:szCs w:val="28"/>
          <w:lang w:eastAsia="ru-RU"/>
        </w:rPr>
        <w:t>Обеспечение беспрепятственного доступа маломобильных граждан к объектам социальной, транспортной и инженерной инфраструктур</w:t>
      </w:r>
    </w:p>
    <w:p w:rsidR="00321531" w:rsidRPr="004019F1" w:rsidRDefault="00321531" w:rsidP="00321531">
      <w:pPr>
        <w:suppressAutoHyphens w:val="0"/>
        <w:ind w:firstLine="567"/>
        <w:jc w:val="both"/>
        <w:rPr>
          <w:sz w:val="28"/>
          <w:szCs w:val="28"/>
          <w:lang w:eastAsia="ru-RU"/>
        </w:rPr>
      </w:pPr>
    </w:p>
    <w:p w:rsidR="00321531" w:rsidRPr="004019F1" w:rsidRDefault="00D96F46"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.1. На территории Незаймановского сельского поселения Тимашевского района в состав проектов планировки должны включаться специальные разделы, с предложениями по разработке градостроительных мероприятий, обеспечивающих формирование среды жизнедеятельности с учетом потребностей инвалидов и иных маломобильных групп населения. При разработке проектной документации должны соблюдаться требования утвержденного приказом Министерства строительства и жилищно-коммунального хозяйства РФ от 30 декабря 2020 г. № 904/</w:t>
      </w:r>
      <w:proofErr w:type="spellStart"/>
      <w:r w:rsidR="00321531" w:rsidRPr="004019F1">
        <w:rPr>
          <w:sz w:val="28"/>
          <w:szCs w:val="28"/>
          <w:lang w:eastAsia="ru-RU"/>
        </w:rPr>
        <w:t>пр</w:t>
      </w:r>
      <w:proofErr w:type="spellEnd"/>
      <w:r w:rsidR="00321531" w:rsidRPr="004019F1">
        <w:rPr>
          <w:sz w:val="28"/>
          <w:szCs w:val="28"/>
          <w:lang w:eastAsia="ru-RU"/>
        </w:rPr>
        <w:t xml:space="preserve"> Свода правил СП 59.13330.2020 «СНиП 35-01-2001 Доступность зданий и сооружений для маломобильных групп населения».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.2. Тротуары и покрытия в пешеходных зонах должны обеспечивать доступность для инвалидов.</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10</w:t>
      </w:r>
      <w:r w:rsidR="004E6FA8" w:rsidRPr="004019F1">
        <w:rPr>
          <w:sz w:val="28"/>
          <w:szCs w:val="28"/>
          <w:lang w:eastAsia="ru-RU"/>
        </w:rPr>
        <w:t>.</w:t>
      </w:r>
      <w:r w:rsidR="00321531" w:rsidRPr="004019F1">
        <w:rPr>
          <w:sz w:val="28"/>
          <w:szCs w:val="28"/>
          <w:lang w:eastAsia="ru-RU"/>
        </w:rPr>
        <w:t>3.Физические, юридические лица, иные хозяйствующие субъекты, независимо от их организационно-правовой формы и формы собственности обязаны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маломобильных групп граждан, в соответствии с требованиями действующего законодательства.</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.4.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инвалидов и других маломобильных групп населения,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.5. Общие требования к зданиям, сооружениям и земельным участкам: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 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2) для покрытий пешеходных дорожек, тротуаров и пандусов не допускается применение насыпных или </w:t>
      </w:r>
      <w:proofErr w:type="spellStart"/>
      <w:r w:rsidRPr="004019F1">
        <w:rPr>
          <w:sz w:val="28"/>
          <w:szCs w:val="28"/>
          <w:lang w:eastAsia="ru-RU"/>
        </w:rPr>
        <w:t>крупноструктурных</w:t>
      </w:r>
      <w:proofErr w:type="spellEnd"/>
      <w:r w:rsidRPr="004019F1">
        <w:rPr>
          <w:sz w:val="28"/>
          <w:szCs w:val="28"/>
          <w:lang w:eastAsia="ru-RU"/>
        </w:rPr>
        <w:t xml:space="preserve"> материалов, препятствующих передвижению МГН на креслах-колясках или с костылями. Покрытие из бетонных плит должно иметь ровную поверхность;</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3) 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w:t>
      </w:r>
      <w:r w:rsidRPr="004019F1">
        <w:rPr>
          <w:sz w:val="28"/>
          <w:szCs w:val="28"/>
          <w:lang w:eastAsia="ru-RU"/>
        </w:rPr>
        <w:lastRenderedPageBreak/>
        <w:t>сооружений не должны сокращать нормируемое пространство для прохода, а также проезда и маневрирования кресла-коляски;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4) 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321531" w:rsidRPr="004019F1" w:rsidRDefault="00321531" w:rsidP="00321531">
      <w:pPr>
        <w:suppressAutoHyphens w:val="0"/>
        <w:ind w:firstLine="567"/>
        <w:jc w:val="both"/>
        <w:rPr>
          <w:sz w:val="28"/>
          <w:szCs w:val="28"/>
          <w:lang w:eastAsia="ru-RU"/>
        </w:rPr>
      </w:pP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Общественное участие в деятельности по благоустройству на территории Незаймановского сельского поселения Тимашевского района</w:t>
      </w:r>
    </w:p>
    <w:p w:rsidR="00321531" w:rsidRPr="004019F1" w:rsidRDefault="00321531" w:rsidP="00321531">
      <w:pPr>
        <w:suppressAutoHyphens w:val="0"/>
        <w:ind w:firstLine="567"/>
        <w:jc w:val="both"/>
        <w:rPr>
          <w:sz w:val="28"/>
          <w:szCs w:val="28"/>
          <w:lang w:eastAsia="ru-RU"/>
        </w:rPr>
      </w:pP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.1. Жители, представители сообществ и различных объединений и организаций (далее – заинтересованные лица) Незаймановского сельского поселения Тимашевского района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Краснодарского края.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.2. Задачи, эффективность и формы общественного участия.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.2.1.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средой жизнедеятельности,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.2.2. Участие в развитии сельской среды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.2.3.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сельского поселения, формирует лояльность со стороны населения.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.2.4. Приглашение со стороны органов местного самоуправления поселения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учету различных мнений, объективному повышению качества решений.</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.3. Основные решения.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разработка внутренних правил, регулирующих процесс общественного участия;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.3.1. Все формы общественного участия направляются на наиболее полное включение всех заинтересованных лиц, на выявление их интересов и ценностей, их отражение в проектировании любых изменений в поселении,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поселения.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.3.2.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.3.3.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.3.4.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(сельской) среды используется специальный раздел сайта Незаймановского сельского поселения Тимашевского района в информационно-телекоммуникационной сети Интернет (далее - сеть Интернет), предоставляющий наиболее полную и актуальную информацию в данной сфере - </w:t>
      </w:r>
      <w:r w:rsidR="00321531" w:rsidRPr="004019F1">
        <w:rPr>
          <w:sz w:val="28"/>
          <w:szCs w:val="28"/>
          <w:lang w:eastAsia="ru-RU"/>
        </w:rPr>
        <w:lastRenderedPageBreak/>
        <w:t>организованную и представленную максимально понятным образом для пользователей сайта.</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.3.5. В свободном доступе в сети Интернет размещается основная проектная и конкурсная документация, а также информация по обсуждению проектов благоустройства. Кроме того, предоставляется возможность публичного комментирования и обсуждения материалов проектов.</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.4. Формы общественного участия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.4.1. 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совместное определение целей и задач по развитию территории, инвентаризация проблем и потенциалов среды;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поселения,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консультации в выборе типов покрытий, с учетом функционального зонирования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консультации по предполагаемым типам озеленения;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е) консультации по предполагаемым типам освещения и осветительного оборудования;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л) самостоятельное благоустройство территории;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м) участие в конкурсе на лучший проект благоустройства с последующей передачей его для реализации администрации муниципального образования;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н) направление предложений по благоустройству в администрацию поселения.</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.4.2. При реализации проектов общественность информируется о планирующихся изменениях и возможности участия в этом процессе.</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.4.3. Информирование осуществляется путем: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создания специального раздела на сайте Незаймановского сельского поселения Тимашевского района,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(дома культуры,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индивидуальных приглашений участников встречи лично, по электронной почте или по телефону;</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 xml:space="preserve">ж) использование социальных сетей и </w:t>
      </w:r>
      <w:proofErr w:type="spellStart"/>
      <w:r w:rsidRPr="004019F1">
        <w:rPr>
          <w:sz w:val="28"/>
          <w:szCs w:val="28"/>
          <w:lang w:eastAsia="ru-RU"/>
        </w:rPr>
        <w:t>интернет-ресурсов</w:t>
      </w:r>
      <w:proofErr w:type="spellEnd"/>
      <w:r w:rsidRPr="004019F1">
        <w:rPr>
          <w:sz w:val="28"/>
          <w:szCs w:val="28"/>
          <w:lang w:eastAsia="ru-RU"/>
        </w:rPr>
        <w:t xml:space="preserve"> для обеспечения донесения информации до различных общественных объединений и профессиональных сообществ;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з)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321531" w:rsidRPr="004019F1" w:rsidRDefault="00D96F46" w:rsidP="00321531">
      <w:pPr>
        <w:suppressAutoHyphens w:val="0"/>
        <w:ind w:firstLine="567"/>
        <w:jc w:val="both"/>
        <w:rPr>
          <w:sz w:val="28"/>
          <w:szCs w:val="28"/>
          <w:lang w:eastAsia="ru-RU"/>
        </w:rPr>
      </w:pPr>
      <w:r w:rsidRPr="004019F1">
        <w:rPr>
          <w:sz w:val="28"/>
          <w:szCs w:val="28"/>
          <w:lang w:eastAsia="ru-RU"/>
        </w:rPr>
        <w:lastRenderedPageBreak/>
        <w:t>11</w:t>
      </w:r>
      <w:r w:rsidR="00321531" w:rsidRPr="004019F1">
        <w:rPr>
          <w:sz w:val="28"/>
          <w:szCs w:val="28"/>
          <w:lang w:eastAsia="ru-RU"/>
        </w:rPr>
        <w:t>.5. Механизмы общественного участия.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212 -ФЗ «Об основах общественного контроля в Российской Федерации».</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.5.2.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00321531" w:rsidRPr="004019F1">
        <w:rPr>
          <w:sz w:val="28"/>
          <w:szCs w:val="28"/>
          <w:lang w:eastAsia="ru-RU"/>
        </w:rPr>
        <w:t>воркшопов</w:t>
      </w:r>
      <w:proofErr w:type="spellEnd"/>
      <w:r w:rsidR="00321531" w:rsidRPr="004019F1">
        <w:rPr>
          <w:sz w:val="28"/>
          <w:szCs w:val="28"/>
          <w:lang w:eastAsia="ru-RU"/>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.5.3. На каждом этапе проектирования выбираются наиболее подходящие для конкретной ситуации механизмы, наиболее простые и понятные для всех заинтересованных в проекте сторон.</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.5.4.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.5.5. По итогам встреч, проектных семинаров, </w:t>
      </w:r>
      <w:proofErr w:type="spellStart"/>
      <w:r w:rsidR="00321531" w:rsidRPr="004019F1">
        <w:rPr>
          <w:sz w:val="28"/>
          <w:szCs w:val="28"/>
          <w:lang w:eastAsia="ru-RU"/>
        </w:rPr>
        <w:t>воркшопов</w:t>
      </w:r>
      <w:proofErr w:type="spellEnd"/>
      <w:r w:rsidR="00321531" w:rsidRPr="004019F1">
        <w:rPr>
          <w:sz w:val="28"/>
          <w:szCs w:val="28"/>
          <w:lang w:eastAsia="ru-RU"/>
        </w:rPr>
        <w:t>,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поселения для того, чтобы граждане могли отслеживать процесс развития проекта, а также комментировать и включаться в этот процесс на любом этапе.</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.5.6.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00321531" w:rsidRPr="004019F1">
        <w:rPr>
          <w:sz w:val="28"/>
          <w:szCs w:val="28"/>
          <w:lang w:eastAsia="ru-RU"/>
        </w:rPr>
        <w:t>предпроектного</w:t>
      </w:r>
      <w:proofErr w:type="spellEnd"/>
      <w:r w:rsidR="00321531" w:rsidRPr="004019F1">
        <w:rPr>
          <w:sz w:val="28"/>
          <w:szCs w:val="28"/>
          <w:lang w:eastAsia="ru-RU"/>
        </w:rPr>
        <w:t xml:space="preserve"> исследования, а также сам проект.</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.5.7. Общественный контроль является одним из механизмов общественного участия.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.5.8. Администрацией поселения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.5.9.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w:t>
      </w:r>
      <w:proofErr w:type="spellStart"/>
      <w:r w:rsidR="00321531" w:rsidRPr="004019F1">
        <w:rPr>
          <w:sz w:val="28"/>
          <w:szCs w:val="28"/>
          <w:lang w:eastAsia="ru-RU"/>
        </w:rPr>
        <w:t>видеофиксации</w:t>
      </w:r>
      <w:proofErr w:type="spellEnd"/>
      <w:r w:rsidR="00321531" w:rsidRPr="004019F1">
        <w:rPr>
          <w:sz w:val="28"/>
          <w:szCs w:val="28"/>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поселения и (или) на интерактивный портал в сети Интернет.</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.5.10. Общественный контроль в области благоустройства осуществляется с учетом положений законов и иных нормативных правовых актов об обеспечении </w:t>
      </w:r>
      <w:r w:rsidR="00321531" w:rsidRPr="004019F1">
        <w:rPr>
          <w:sz w:val="28"/>
          <w:szCs w:val="28"/>
          <w:lang w:eastAsia="ru-RU"/>
        </w:rPr>
        <w:lastRenderedPageBreak/>
        <w:t>открытости информации и общественном контроле в области благоустройства, жилищных и коммунальных услуг.</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 xml:space="preserve">.6. Самостоятельное благоустройство может быть на основании разрешения на использование земель или земельного участка для размещения элемента благоустройства без предоставления земельного участка и установления сервитута в соответствии с земельным кодексом, на основании разработанного и согласованного в установленном порядке проекта благоустройства при наличии в случае проведения земляных, ремонтных и иных работ, связанных с благоустройством, разрешения на производство указанных работ. </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.7. Участие в конкурсе с последующей передачей его для реализации администрации поселения.</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.7.1. Лицо, заинтересованное в благоустройстве территории, имеет право разработать проект благоустройства за счет собственных средств в соответствии с действующими правилами разработки и согласования проекта благоустройства и принять участие в конкурсе на лучший проект благоустройства.</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.8. Направление предложений по благоустройству в администрацию Незаймановского сельского поселения Тимашевского района.</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.8.1. Заинтересованные лица вправе подать в администрацию поселения предложения по благоустройству внутриквартальной территории.</w:t>
      </w:r>
    </w:p>
    <w:p w:rsidR="00321531" w:rsidRPr="004019F1" w:rsidRDefault="004E6FA8" w:rsidP="00321531">
      <w:pPr>
        <w:suppressAutoHyphens w:val="0"/>
        <w:ind w:firstLine="567"/>
        <w:jc w:val="both"/>
        <w:rPr>
          <w:sz w:val="28"/>
          <w:szCs w:val="28"/>
          <w:lang w:eastAsia="ru-RU"/>
        </w:rPr>
      </w:pPr>
      <w:r w:rsidRPr="004019F1">
        <w:rPr>
          <w:sz w:val="28"/>
          <w:szCs w:val="28"/>
          <w:lang w:eastAsia="ru-RU"/>
        </w:rPr>
        <w:t>10</w:t>
      </w:r>
      <w:r w:rsidR="00321531" w:rsidRPr="004019F1">
        <w:rPr>
          <w:sz w:val="28"/>
          <w:szCs w:val="28"/>
          <w:lang w:eastAsia="ru-RU"/>
        </w:rPr>
        <w:t>.8.2. Администрация Незаймановского сельского поселения Тимашевского района учитывает поданные предложения при формировании адресных программ благоустройства внутриквартальной территории на очередной финансовый год.</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.9. Участие лиц, осуществляющих предпринимательскую деятельность, в реализации комплексных проектов по благоустройству и созданию комфортной городской (сельской) среды.</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.9.1. Создание комфортной городской (сельской) среды направляется на повышение привлекательности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(сельской) среды осуществляется с учетом интересов лиц, осуществляющих предпринимательскую деятельность, в том числе с привлечением их к участию.</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.9.2. Участие лиц, осуществляющих предпринимательскую деятельность, в реализации комплексных проектов благоустройства заключается: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в создании и предоставлении разного рода услуг и сервисов для посетителей общественных пространств;</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в) в строительстве, реконструкции, реставрации объектов недвижимости;</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г) в производстве или размещении элементов благоустройства;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д) в комплексном благоустройстве отдельных территорий, прилегающих к территориям, благоустраиваемым за счет средств поселения;</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е) в организации мероприятий, обеспечивающих приток посетителей на создаваемые общественные пространства;</w:t>
      </w:r>
    </w:p>
    <w:p w:rsidR="00321531" w:rsidRPr="004019F1" w:rsidRDefault="00321531" w:rsidP="00321531">
      <w:pPr>
        <w:suppressAutoHyphens w:val="0"/>
        <w:ind w:firstLine="567"/>
        <w:jc w:val="both"/>
        <w:rPr>
          <w:sz w:val="28"/>
          <w:szCs w:val="28"/>
          <w:lang w:eastAsia="ru-RU"/>
        </w:rPr>
      </w:pPr>
      <w:r w:rsidRPr="004019F1">
        <w:rPr>
          <w:sz w:val="28"/>
          <w:szCs w:val="28"/>
          <w:lang w:eastAsia="ru-RU"/>
        </w:rPr>
        <w:lastRenderedPageBreak/>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.9.3.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11</w:t>
      </w:r>
      <w:r w:rsidR="00321531" w:rsidRPr="004019F1">
        <w:rPr>
          <w:sz w:val="28"/>
          <w:szCs w:val="28"/>
          <w:lang w:eastAsia="ru-RU"/>
        </w:rPr>
        <w:t>.9.4. Администрация поселения организует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321531" w:rsidRPr="004019F1" w:rsidRDefault="00321531" w:rsidP="00321531">
      <w:pPr>
        <w:suppressAutoHyphens w:val="0"/>
        <w:jc w:val="both"/>
        <w:rPr>
          <w:sz w:val="28"/>
          <w:szCs w:val="28"/>
          <w:lang w:eastAsia="ru-RU"/>
        </w:rPr>
      </w:pPr>
    </w:p>
    <w:p w:rsidR="00321531" w:rsidRPr="004019F1" w:rsidRDefault="00D96F46" w:rsidP="00321531">
      <w:pPr>
        <w:suppressAutoHyphens w:val="0"/>
        <w:ind w:firstLine="567"/>
        <w:jc w:val="center"/>
        <w:rPr>
          <w:sz w:val="28"/>
          <w:szCs w:val="28"/>
          <w:lang w:eastAsia="ru-RU"/>
        </w:rPr>
      </w:pPr>
      <w:r w:rsidRPr="004019F1">
        <w:rPr>
          <w:sz w:val="28"/>
          <w:szCs w:val="28"/>
          <w:lang w:eastAsia="ru-RU"/>
        </w:rPr>
        <w:t>12</w:t>
      </w:r>
      <w:r w:rsidR="00321531" w:rsidRPr="004019F1">
        <w:rPr>
          <w:sz w:val="28"/>
          <w:szCs w:val="28"/>
          <w:lang w:eastAsia="ru-RU"/>
        </w:rPr>
        <w:t>. Контроль за соблюдением и ответственность за нарушение                    Правил благоустройства территории Незаймановского сельского поселения Тимашевского района</w:t>
      </w:r>
    </w:p>
    <w:p w:rsidR="00321531" w:rsidRPr="004019F1" w:rsidRDefault="00321531" w:rsidP="00321531">
      <w:pPr>
        <w:suppressAutoHyphens w:val="0"/>
        <w:ind w:firstLine="567"/>
        <w:jc w:val="both"/>
        <w:rPr>
          <w:sz w:val="28"/>
          <w:szCs w:val="28"/>
          <w:lang w:eastAsia="ru-RU"/>
        </w:rPr>
      </w:pPr>
    </w:p>
    <w:p w:rsidR="00321531" w:rsidRPr="004019F1" w:rsidRDefault="00D96F46" w:rsidP="00321531">
      <w:pPr>
        <w:suppressAutoHyphens w:val="0"/>
        <w:ind w:firstLine="567"/>
        <w:jc w:val="both"/>
        <w:rPr>
          <w:sz w:val="28"/>
          <w:szCs w:val="28"/>
          <w:lang w:eastAsia="ru-RU"/>
        </w:rPr>
      </w:pPr>
      <w:r w:rsidRPr="004019F1">
        <w:rPr>
          <w:sz w:val="28"/>
          <w:szCs w:val="28"/>
          <w:lang w:eastAsia="ru-RU"/>
        </w:rPr>
        <w:t>12</w:t>
      </w:r>
      <w:r w:rsidR="00321531" w:rsidRPr="004019F1">
        <w:rPr>
          <w:sz w:val="28"/>
          <w:szCs w:val="28"/>
          <w:lang w:eastAsia="ru-RU"/>
        </w:rPr>
        <w:t>.1. Настоящие Правила благоустройства обязательны к исполнению всеми юридическими и физическими лицами на территории сельского поселения. За их невыполнение виновные несут ответственность в установленном законом порядке.</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12</w:t>
      </w:r>
      <w:r w:rsidR="00321531" w:rsidRPr="004019F1">
        <w:rPr>
          <w:sz w:val="28"/>
          <w:szCs w:val="28"/>
          <w:lang w:eastAsia="ru-RU"/>
        </w:rPr>
        <w:t>.2. Дела об административных правонарушениях по фактам нарушения Правил благоустройства территории Незаймановского сельского поселения Тимашевского района рассматриваются административной комиссией поселения, при этом:</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а) юридические и физические лица, виновные в нарушении настоящих Правил, привлекаются к административной ответственности в установленном порядке согласно Закону Краснодарского края от 23 июля 2003 г. № 608-КЗ «Об административных правонарушениях»;</w:t>
      </w:r>
    </w:p>
    <w:p w:rsidR="00321531" w:rsidRPr="004019F1" w:rsidRDefault="00321531" w:rsidP="00321531">
      <w:pPr>
        <w:suppressAutoHyphens w:val="0"/>
        <w:ind w:firstLine="567"/>
        <w:jc w:val="both"/>
        <w:rPr>
          <w:sz w:val="28"/>
          <w:szCs w:val="28"/>
          <w:lang w:eastAsia="ru-RU"/>
        </w:rPr>
      </w:pPr>
      <w:r w:rsidRPr="004019F1">
        <w:rPr>
          <w:sz w:val="28"/>
          <w:szCs w:val="28"/>
          <w:lang w:eastAsia="ru-RU"/>
        </w:rPr>
        <w:t>б) юридические и физические лица, нанесшие своими противоправными действиями или бездействием ущерб сельскому поселению, обязаны его возместить в установленном порядке.</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12</w:t>
      </w:r>
      <w:r w:rsidR="00321531" w:rsidRPr="004019F1">
        <w:rPr>
          <w:sz w:val="28"/>
          <w:szCs w:val="28"/>
          <w:lang w:eastAsia="ru-RU"/>
        </w:rPr>
        <w:t>.3. В случае отказа (уклонения) от добровольного возмещения ущерба в установленный срок ущерб взыскивается в судебном порядке.</w:t>
      </w:r>
    </w:p>
    <w:p w:rsidR="00321531" w:rsidRPr="004019F1" w:rsidRDefault="00D96F46" w:rsidP="00321531">
      <w:pPr>
        <w:suppressAutoHyphens w:val="0"/>
        <w:ind w:firstLine="567"/>
        <w:jc w:val="both"/>
        <w:rPr>
          <w:sz w:val="28"/>
          <w:szCs w:val="28"/>
          <w:lang w:eastAsia="ru-RU"/>
        </w:rPr>
      </w:pPr>
      <w:r w:rsidRPr="004019F1">
        <w:rPr>
          <w:sz w:val="28"/>
          <w:szCs w:val="28"/>
          <w:lang w:eastAsia="ru-RU"/>
        </w:rPr>
        <w:t>12</w:t>
      </w:r>
      <w:r w:rsidR="00321531" w:rsidRPr="004019F1">
        <w:rPr>
          <w:sz w:val="28"/>
          <w:szCs w:val="28"/>
          <w:lang w:eastAsia="ru-RU"/>
        </w:rPr>
        <w:t>.4. Контроль за исполнением настоящих Правил возлагается на администрацию Незаймановского сельского поселения Тимашевского района и осуществляется в порядке, установленном административным регламентом осуществления муниципального контроля за соблюдением правил благоустройства территории.</w:t>
      </w:r>
    </w:p>
    <w:p w:rsidR="00B34503" w:rsidRDefault="00B34503" w:rsidP="00B34503">
      <w:pPr>
        <w:jc w:val="both"/>
        <w:rPr>
          <w:sz w:val="28"/>
          <w:szCs w:val="28"/>
        </w:rPr>
      </w:pPr>
    </w:p>
    <w:p w:rsidR="00B34503" w:rsidRDefault="00B34503" w:rsidP="00B34503">
      <w:pPr>
        <w:jc w:val="both"/>
        <w:rPr>
          <w:sz w:val="28"/>
          <w:szCs w:val="28"/>
        </w:rPr>
      </w:pPr>
    </w:p>
    <w:p w:rsidR="00B34503" w:rsidRPr="00B34503" w:rsidRDefault="00B34503" w:rsidP="00B34503">
      <w:pPr>
        <w:jc w:val="both"/>
        <w:rPr>
          <w:sz w:val="28"/>
          <w:szCs w:val="28"/>
        </w:rPr>
      </w:pPr>
      <w:r w:rsidRPr="00B34503">
        <w:rPr>
          <w:sz w:val="28"/>
          <w:szCs w:val="28"/>
        </w:rPr>
        <w:t>Глава Незаймановского сельского поселения</w:t>
      </w:r>
    </w:p>
    <w:p w:rsidR="002707C9" w:rsidRPr="004019F1" w:rsidRDefault="00B34503" w:rsidP="00B34503">
      <w:pPr>
        <w:jc w:val="both"/>
        <w:rPr>
          <w:sz w:val="28"/>
          <w:szCs w:val="28"/>
        </w:rPr>
      </w:pPr>
      <w:r w:rsidRPr="00B34503">
        <w:rPr>
          <w:sz w:val="28"/>
          <w:szCs w:val="28"/>
        </w:rPr>
        <w:t>Тимашевского района                                                                            В.А. Штангей</w:t>
      </w:r>
    </w:p>
    <w:sectPr w:rsidR="002707C9" w:rsidRPr="004019F1" w:rsidSect="00FB24FF">
      <w:headerReference w:type="default" r:id="rId8"/>
      <w:pgSz w:w="11909" w:h="16834"/>
      <w:pgMar w:top="1134" w:right="567" w:bottom="1134" w:left="1560"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D66" w:rsidRDefault="00615D66" w:rsidP="00FB24FF">
      <w:r>
        <w:separator/>
      </w:r>
    </w:p>
  </w:endnote>
  <w:endnote w:type="continuationSeparator" w:id="0">
    <w:p w:rsidR="00615D66" w:rsidRDefault="00615D66" w:rsidP="00FB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D66" w:rsidRDefault="00615D66" w:rsidP="00FB24FF">
      <w:r>
        <w:separator/>
      </w:r>
    </w:p>
  </w:footnote>
  <w:footnote w:type="continuationSeparator" w:id="0">
    <w:p w:rsidR="00615D66" w:rsidRDefault="00615D66" w:rsidP="00FB2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32269"/>
      <w:docPartObj>
        <w:docPartGallery w:val="Page Numbers (Top of Page)"/>
        <w:docPartUnique/>
      </w:docPartObj>
    </w:sdtPr>
    <w:sdtEndPr/>
    <w:sdtContent>
      <w:p w:rsidR="00FB24FF" w:rsidRDefault="00FB24FF">
        <w:pPr>
          <w:pStyle w:val="a7"/>
          <w:jc w:val="center"/>
        </w:pPr>
        <w:r>
          <w:fldChar w:fldCharType="begin"/>
        </w:r>
        <w:r>
          <w:instrText>PAGE   \* MERGEFORMAT</w:instrText>
        </w:r>
        <w:r>
          <w:fldChar w:fldCharType="separate"/>
        </w:r>
        <w:r w:rsidR="00841C24">
          <w:rPr>
            <w:noProof/>
          </w:rPr>
          <w:t>59</w:t>
        </w:r>
        <w:r>
          <w:fldChar w:fldCharType="end"/>
        </w:r>
      </w:p>
    </w:sdtContent>
  </w:sdt>
  <w:p w:rsidR="00FB24FF" w:rsidRDefault="00FB24F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1630D"/>
    <w:multiLevelType w:val="hybridMultilevel"/>
    <w:tmpl w:val="9DC6214E"/>
    <w:lvl w:ilvl="0" w:tplc="D2E653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94D7E06"/>
    <w:multiLevelType w:val="multilevel"/>
    <w:tmpl w:val="E9946FD2"/>
    <w:lvl w:ilvl="0">
      <w:start w:val="4"/>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AE23CB1"/>
    <w:multiLevelType w:val="multilevel"/>
    <w:tmpl w:val="1EC4B982"/>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CF739D"/>
    <w:multiLevelType w:val="hybridMultilevel"/>
    <w:tmpl w:val="676C1ABE"/>
    <w:lvl w:ilvl="0" w:tplc="846EE4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5B61692"/>
    <w:multiLevelType w:val="hybridMultilevel"/>
    <w:tmpl w:val="5E72D2E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9260CE"/>
    <w:multiLevelType w:val="hybridMultilevel"/>
    <w:tmpl w:val="679A073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350D21"/>
    <w:multiLevelType w:val="multilevel"/>
    <w:tmpl w:val="A768DF16"/>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32354901"/>
    <w:multiLevelType w:val="multilevel"/>
    <w:tmpl w:val="D1A05E7A"/>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E82E1B"/>
    <w:multiLevelType w:val="multilevel"/>
    <w:tmpl w:val="DDFCA722"/>
    <w:lvl w:ilvl="0">
      <w:start w:val="4"/>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63B212A"/>
    <w:multiLevelType w:val="multilevel"/>
    <w:tmpl w:val="07B881B4"/>
    <w:lvl w:ilvl="0">
      <w:start w:val="5"/>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723D53F2"/>
    <w:multiLevelType w:val="multilevel"/>
    <w:tmpl w:val="585884D6"/>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77925DAB"/>
    <w:multiLevelType w:val="multilevel"/>
    <w:tmpl w:val="41AA74B0"/>
    <w:lvl w:ilvl="0">
      <w:start w:val="4"/>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7"/>
  </w:num>
  <w:num w:numId="3">
    <w:abstractNumId w:val="6"/>
  </w:num>
  <w:num w:numId="4">
    <w:abstractNumId w:val="9"/>
  </w:num>
  <w:num w:numId="5">
    <w:abstractNumId w:val="10"/>
  </w:num>
  <w:num w:numId="6">
    <w:abstractNumId w:val="2"/>
  </w:num>
  <w:num w:numId="7">
    <w:abstractNumId w:val="8"/>
  </w:num>
  <w:num w:numId="8">
    <w:abstractNumId w:val="4"/>
  </w:num>
  <w:num w:numId="9">
    <w:abstractNumId w:val="5"/>
  </w:num>
  <w:num w:numId="10">
    <w:abstractNumId w:val="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isplayBackgroundShape/>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60"/>
    <w:rsid w:val="0001433C"/>
    <w:rsid w:val="0003100B"/>
    <w:rsid w:val="0013224F"/>
    <w:rsid w:val="001C04CA"/>
    <w:rsid w:val="001C6B34"/>
    <w:rsid w:val="002707C9"/>
    <w:rsid w:val="00321531"/>
    <w:rsid w:val="00332187"/>
    <w:rsid w:val="003342BA"/>
    <w:rsid w:val="003D3AE4"/>
    <w:rsid w:val="004019F1"/>
    <w:rsid w:val="00420DDD"/>
    <w:rsid w:val="00451297"/>
    <w:rsid w:val="00467A62"/>
    <w:rsid w:val="004E6FA8"/>
    <w:rsid w:val="004F5D9A"/>
    <w:rsid w:val="005046EB"/>
    <w:rsid w:val="00510F4C"/>
    <w:rsid w:val="005D0117"/>
    <w:rsid w:val="00615D66"/>
    <w:rsid w:val="00623837"/>
    <w:rsid w:val="006801A6"/>
    <w:rsid w:val="006939B0"/>
    <w:rsid w:val="006E2CB0"/>
    <w:rsid w:val="00836C99"/>
    <w:rsid w:val="00841C24"/>
    <w:rsid w:val="00863B12"/>
    <w:rsid w:val="00867EA2"/>
    <w:rsid w:val="0096675C"/>
    <w:rsid w:val="00974660"/>
    <w:rsid w:val="009B0130"/>
    <w:rsid w:val="009C1988"/>
    <w:rsid w:val="009E0123"/>
    <w:rsid w:val="00AD00A8"/>
    <w:rsid w:val="00B138BF"/>
    <w:rsid w:val="00B34503"/>
    <w:rsid w:val="00B518F8"/>
    <w:rsid w:val="00BC3161"/>
    <w:rsid w:val="00BD3404"/>
    <w:rsid w:val="00C40C48"/>
    <w:rsid w:val="00C87E95"/>
    <w:rsid w:val="00C957BC"/>
    <w:rsid w:val="00CD4A05"/>
    <w:rsid w:val="00CE6A81"/>
    <w:rsid w:val="00D5413F"/>
    <w:rsid w:val="00D575E2"/>
    <w:rsid w:val="00D578C4"/>
    <w:rsid w:val="00D96F46"/>
    <w:rsid w:val="00DA3454"/>
    <w:rsid w:val="00DB5242"/>
    <w:rsid w:val="00E311D4"/>
    <w:rsid w:val="00E90BF5"/>
    <w:rsid w:val="00F12040"/>
    <w:rsid w:val="00F2419E"/>
    <w:rsid w:val="00F30B7F"/>
    <w:rsid w:val="00F40D07"/>
    <w:rsid w:val="00F4586E"/>
    <w:rsid w:val="00F931EC"/>
    <w:rsid w:val="00FA21C0"/>
    <w:rsid w:val="00FB2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B6B2B-FC57-499D-96D7-1BE84C39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7C9"/>
    <w:pPr>
      <w:suppressAutoHyphens/>
      <w:jc w:val="left"/>
    </w:pPr>
    <w:rPr>
      <w:rFonts w:eastAsia="Times New Roman"/>
      <w:sz w:val="24"/>
      <w:szCs w:val="24"/>
      <w:lang w:eastAsia="ar-SA"/>
    </w:rPr>
  </w:style>
  <w:style w:type="paragraph" w:styleId="8">
    <w:name w:val="heading 8"/>
    <w:basedOn w:val="a"/>
    <w:next w:val="a"/>
    <w:link w:val="80"/>
    <w:qFormat/>
    <w:rsid w:val="00E90BF5"/>
    <w:pPr>
      <w:keepNext/>
      <w:keepLines/>
      <w:suppressAutoHyphens w:val="0"/>
      <w:spacing w:before="40" w:line="276" w:lineRule="auto"/>
      <w:ind w:left="1440" w:hanging="1440"/>
      <w:outlineLvl w:val="7"/>
    </w:pPr>
    <w:rPr>
      <w:rFonts w:ascii="Calibri Light" w:eastAsia="Arial" w:hAnsi="Calibri Light"/>
      <w:color w:val="272727"/>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974660"/>
    <w:pPr>
      <w:widowControl w:val="0"/>
      <w:suppressAutoHyphens/>
      <w:autoSpaceDE w:val="0"/>
      <w:ind w:firstLine="720"/>
      <w:jc w:val="left"/>
    </w:pPr>
    <w:rPr>
      <w:rFonts w:ascii="Arial" w:eastAsia="Arial" w:hAnsi="Arial" w:cs="Arial"/>
      <w:kern w:val="1"/>
      <w:sz w:val="20"/>
      <w:szCs w:val="20"/>
      <w:lang w:eastAsia="fa-IR" w:bidi="fa-IR"/>
    </w:rPr>
  </w:style>
  <w:style w:type="paragraph" w:styleId="a3">
    <w:name w:val="List Paragraph"/>
    <w:basedOn w:val="a"/>
    <w:uiPriority w:val="34"/>
    <w:qFormat/>
    <w:rsid w:val="002707C9"/>
    <w:pPr>
      <w:ind w:left="720"/>
      <w:contextualSpacing/>
    </w:pPr>
  </w:style>
  <w:style w:type="character" w:customStyle="1" w:styleId="80">
    <w:name w:val="Заголовок 8 Знак"/>
    <w:basedOn w:val="a0"/>
    <w:link w:val="8"/>
    <w:rsid w:val="00E90BF5"/>
    <w:rPr>
      <w:rFonts w:ascii="Calibri Light" w:eastAsia="Arial" w:hAnsi="Calibri Light"/>
      <w:color w:val="272727"/>
      <w:sz w:val="21"/>
      <w:szCs w:val="21"/>
      <w:lang w:val="x-none" w:eastAsia="x-none"/>
    </w:rPr>
  </w:style>
  <w:style w:type="paragraph" w:styleId="a4">
    <w:name w:val="No Spacing"/>
    <w:link w:val="a5"/>
    <w:uiPriority w:val="1"/>
    <w:qFormat/>
    <w:rsid w:val="00E90BF5"/>
    <w:pPr>
      <w:jc w:val="left"/>
    </w:pPr>
    <w:rPr>
      <w:rFonts w:ascii="Calibri" w:eastAsia="Calibri" w:hAnsi="Calibri"/>
      <w:sz w:val="22"/>
      <w:szCs w:val="22"/>
    </w:rPr>
  </w:style>
  <w:style w:type="character" w:customStyle="1" w:styleId="a5">
    <w:name w:val="Без интервала Знак"/>
    <w:link w:val="a4"/>
    <w:uiPriority w:val="1"/>
    <w:locked/>
    <w:rsid w:val="00E90BF5"/>
    <w:rPr>
      <w:rFonts w:ascii="Calibri" w:eastAsia="Calibri" w:hAnsi="Calibri"/>
      <w:sz w:val="22"/>
      <w:szCs w:val="22"/>
    </w:rPr>
  </w:style>
  <w:style w:type="paragraph" w:styleId="a6">
    <w:name w:val="Normal (Web)"/>
    <w:basedOn w:val="a"/>
    <w:uiPriority w:val="99"/>
    <w:rsid w:val="003D3AE4"/>
    <w:pPr>
      <w:suppressAutoHyphens w:val="0"/>
      <w:spacing w:before="100" w:beforeAutospacing="1" w:after="100" w:afterAutospacing="1"/>
    </w:pPr>
    <w:rPr>
      <w:lang w:eastAsia="ru-RU"/>
    </w:rPr>
  </w:style>
  <w:style w:type="paragraph" w:styleId="a7">
    <w:name w:val="header"/>
    <w:basedOn w:val="a"/>
    <w:link w:val="a8"/>
    <w:uiPriority w:val="99"/>
    <w:unhideWhenUsed/>
    <w:rsid w:val="00FB24FF"/>
    <w:pPr>
      <w:tabs>
        <w:tab w:val="center" w:pos="4677"/>
        <w:tab w:val="right" w:pos="9355"/>
      </w:tabs>
    </w:pPr>
  </w:style>
  <w:style w:type="character" w:customStyle="1" w:styleId="a8">
    <w:name w:val="Верхний колонтитул Знак"/>
    <w:basedOn w:val="a0"/>
    <w:link w:val="a7"/>
    <w:uiPriority w:val="99"/>
    <w:rsid w:val="00FB24FF"/>
    <w:rPr>
      <w:rFonts w:eastAsia="Times New Roman"/>
      <w:sz w:val="24"/>
      <w:szCs w:val="24"/>
      <w:lang w:eastAsia="ar-SA"/>
    </w:rPr>
  </w:style>
  <w:style w:type="paragraph" w:styleId="a9">
    <w:name w:val="footer"/>
    <w:basedOn w:val="a"/>
    <w:link w:val="aa"/>
    <w:uiPriority w:val="99"/>
    <w:unhideWhenUsed/>
    <w:rsid w:val="00FB24FF"/>
    <w:pPr>
      <w:tabs>
        <w:tab w:val="center" w:pos="4677"/>
        <w:tab w:val="right" w:pos="9355"/>
      </w:tabs>
    </w:pPr>
  </w:style>
  <w:style w:type="character" w:customStyle="1" w:styleId="aa">
    <w:name w:val="Нижний колонтитул Знак"/>
    <w:basedOn w:val="a0"/>
    <w:link w:val="a9"/>
    <w:uiPriority w:val="99"/>
    <w:rsid w:val="00FB24FF"/>
    <w:rPr>
      <w:rFonts w:eastAsia="Times New Roman"/>
      <w:sz w:val="24"/>
      <w:szCs w:val="24"/>
      <w:lang w:eastAsia="ar-SA"/>
    </w:rPr>
  </w:style>
  <w:style w:type="paragraph" w:styleId="ab">
    <w:name w:val="Balloon Text"/>
    <w:basedOn w:val="a"/>
    <w:link w:val="ac"/>
    <w:uiPriority w:val="99"/>
    <w:semiHidden/>
    <w:unhideWhenUsed/>
    <w:rsid w:val="00CE6A81"/>
    <w:rPr>
      <w:rFonts w:ascii="Segoe UI" w:hAnsi="Segoe UI" w:cs="Segoe UI"/>
      <w:sz w:val="18"/>
      <w:szCs w:val="18"/>
    </w:rPr>
  </w:style>
  <w:style w:type="character" w:customStyle="1" w:styleId="ac">
    <w:name w:val="Текст выноски Знак"/>
    <w:basedOn w:val="a0"/>
    <w:link w:val="ab"/>
    <w:uiPriority w:val="99"/>
    <w:semiHidden/>
    <w:rsid w:val="00CE6A8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F42C1-E3F1-45D7-AAE7-3F7831B0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59</Pages>
  <Words>22546</Words>
  <Characters>128516</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2022-06-30T11:02:00Z</cp:lastPrinted>
  <dcterms:created xsi:type="dcterms:W3CDTF">2022-06-29T13:08:00Z</dcterms:created>
  <dcterms:modified xsi:type="dcterms:W3CDTF">2024-03-19T08:14:00Z</dcterms:modified>
</cp:coreProperties>
</file>