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  <w:bookmarkStart w:id="0" w:name="_GoBack"/>
      <w:bookmarkEnd w:id="0"/>
    </w:p>
    <w:p w:rsidR="00D210A1" w:rsidRPr="00E425F1" w:rsidRDefault="00D210A1" w:rsidP="00844269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262029" w:rsidRDefault="00D210A1" w:rsidP="00794DF4">
      <w:pPr>
        <w:ind w:firstLine="567"/>
        <w:jc w:val="both"/>
        <w:rPr>
          <w:color w:val="FF0000"/>
        </w:rPr>
      </w:pPr>
    </w:p>
    <w:p w:rsidR="00D210A1" w:rsidRPr="007F60F6" w:rsidRDefault="00353733" w:rsidP="007F60F6">
      <w:pPr>
        <w:jc w:val="both"/>
      </w:pPr>
      <w:r w:rsidRPr="00C75FBB">
        <w:t xml:space="preserve">           </w:t>
      </w:r>
      <w:r w:rsidR="004D44B6" w:rsidRPr="00C75FBB">
        <w:t>Главный</w:t>
      </w:r>
      <w:r w:rsidR="00D725BB" w:rsidRPr="00C75FBB">
        <w:t xml:space="preserve"> специалист</w:t>
      </w:r>
      <w:r w:rsidR="00B66BA5" w:rsidRPr="00C75FBB">
        <w:t xml:space="preserve"> администрации Незаймановского сельского поселения Тимашевского района</w:t>
      </w:r>
      <w:r w:rsidR="00767824" w:rsidRPr="00C75FBB">
        <w:t>, как уполномочен</w:t>
      </w:r>
      <w:r w:rsidR="00B66BA5" w:rsidRPr="00C75FBB">
        <w:t>ный орган по проведению антикор</w:t>
      </w:r>
      <w:r w:rsidR="00767824" w:rsidRPr="00C75FBB">
        <w:t xml:space="preserve">рупционной экспертизы нормативных правовых актов и проектов нормативных правовых актов </w:t>
      </w:r>
      <w:r w:rsidR="00B66BA5" w:rsidRPr="00C75FBB">
        <w:t>администрации Незаймановского сельского поселения Тимашевского района</w:t>
      </w:r>
      <w:r w:rsidR="00767824" w:rsidRPr="00C75FBB">
        <w:t xml:space="preserve">, рассмотрев  проект </w:t>
      </w:r>
      <w:r w:rsidR="00EF0C13" w:rsidRPr="00C75FBB">
        <w:t xml:space="preserve">решения Совета </w:t>
      </w:r>
      <w:r w:rsidR="00767824" w:rsidRPr="00C75FBB">
        <w:t xml:space="preserve"> </w:t>
      </w:r>
      <w:r w:rsidR="00B66BA5" w:rsidRPr="00C75FBB">
        <w:t xml:space="preserve">Незаймановского сельского поселения Тимашевского района </w:t>
      </w:r>
      <w:r w:rsidR="001F403E" w:rsidRPr="007F60F6">
        <w:rPr>
          <w:color w:val="000000"/>
        </w:rPr>
        <w:t>«</w:t>
      </w:r>
      <w:r w:rsidR="009C7D8B" w:rsidRPr="009C7D8B">
        <w:t>Об утверждении стоимости услуг, предоставляемых согласно гарантированному перечню услуг по погребению умерших (погибших), не имеющих супруга, близких родственников, иных родственников либо законного представителя, оказываемых на территории Незаймановского сельского поселения Тимашевского района</w:t>
      </w:r>
      <w:r w:rsidR="007F60F6" w:rsidRPr="007F60F6">
        <w:t>»</w:t>
      </w:r>
      <w:r w:rsidR="001F403E" w:rsidRPr="00C75FBB">
        <w:rPr>
          <w:color w:val="000000"/>
        </w:rPr>
        <w:t>,</w:t>
      </w:r>
      <w:r w:rsidR="00E21EB0" w:rsidRPr="00C75FBB">
        <w:t xml:space="preserve"> </w:t>
      </w:r>
      <w:r w:rsidR="00B911E0" w:rsidRPr="00C75FBB">
        <w:t xml:space="preserve">поступивший от </w:t>
      </w:r>
      <w:r w:rsidR="00497ACB" w:rsidRPr="00C75FBB">
        <w:t xml:space="preserve">главного специалиста </w:t>
      </w:r>
      <w:r w:rsidR="00B804B1" w:rsidRPr="00C75FBB">
        <w:t>админист</w:t>
      </w:r>
      <w:r w:rsidRPr="00C75FBB">
        <w:t xml:space="preserve">рации Незаймановского сельского </w:t>
      </w:r>
      <w:r w:rsidR="00B804B1" w:rsidRPr="00C75FBB">
        <w:t>поселения Тимашевского района</w:t>
      </w:r>
      <w:r w:rsidR="00E21EB0" w:rsidRPr="00C75FBB">
        <w:t xml:space="preserve">, </w:t>
      </w:r>
      <w:r w:rsidR="00767824" w:rsidRPr="00C75FBB">
        <w:t>установи</w:t>
      </w:r>
      <w:r w:rsidR="00E21EB0" w:rsidRPr="00C75FBB">
        <w:t xml:space="preserve">л </w:t>
      </w:r>
      <w:r w:rsidR="00767824" w:rsidRPr="00C75FBB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844269">
        <w:t xml:space="preserve"> Краснодарского края</w:t>
      </w:r>
      <w:r w:rsidR="00617081" w:rsidRPr="0029537F">
        <w:t xml:space="preserve">: </w:t>
      </w:r>
      <w:hyperlink r:id="rId5" w:history="1">
        <w:r w:rsidR="00844269" w:rsidRPr="00844269">
          <w:rPr>
            <w:rStyle w:val="a9"/>
          </w:rPr>
          <w:t>https://адм-незаймановское-сп.рф/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>В срок</w:t>
      </w:r>
      <w:r w:rsidR="001E28E8">
        <w:t xml:space="preserve">, установленный Постановлением </w:t>
      </w:r>
      <w:r w:rsidRPr="0029537F">
        <w:t xml:space="preserve">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</w:t>
      </w:r>
      <w:r w:rsidR="00844269" w:rsidRPr="0029537F">
        <w:t>Незаймановского сельского</w:t>
      </w:r>
      <w:r w:rsidR="00B804B1" w:rsidRPr="0029537F">
        <w:t xml:space="preserve"> поселения Тимашевского</w:t>
      </w:r>
      <w:r w:rsidR="001E28E8">
        <w:t xml:space="preserve"> района (ред. 14.03.2011 № 13) </w:t>
      </w:r>
      <w:r w:rsidRPr="0029537F">
        <w:t>от независимых экспертов заключения не поступили.</w:t>
      </w:r>
    </w:p>
    <w:p w:rsidR="00F70610" w:rsidRPr="00844269" w:rsidRDefault="00E21EB0" w:rsidP="00844269">
      <w:pPr>
        <w:ind w:firstLine="567"/>
        <w:jc w:val="both"/>
      </w:pPr>
      <w:r w:rsidRPr="0029537F">
        <w:t>2</w:t>
      </w:r>
      <w:r w:rsidR="00D210A1" w:rsidRPr="0029537F">
        <w:t>.</w:t>
      </w:r>
      <w:r w:rsidR="00B26F7D">
        <w:t xml:space="preserve"> </w:t>
      </w:r>
      <w:r w:rsidR="00863E9E" w:rsidRPr="00E62FE7">
        <w:t>Основания</w:t>
      </w:r>
      <w:r w:rsidR="00D210A1" w:rsidRPr="00E62FE7">
        <w:t xml:space="preserve"> разработки</w:t>
      </w:r>
      <w:r w:rsidR="003157F9">
        <w:t xml:space="preserve">: </w:t>
      </w:r>
      <w:r w:rsidR="00844269">
        <w:t>в соответствии со статьей 14 Федерального закона от 6 октября 2003 г. №131- ФЗ «Об общих принципах организации местного самоуправления в Российской Федерации», статьей 9 Федерального закона от 12 января 1996 г. №8-ФЗ «О погребении и похоронном деле», статьей 9 закона Краснодарского края от 4 февраля 2004 г. №666-КЗ «О погребении и похоронном деле в Краснодарском крае, Уставом Незаймановского сельского поселения Тимашевского района.</w:t>
      </w:r>
    </w:p>
    <w:p w:rsidR="003300B2" w:rsidRPr="00397BDC" w:rsidRDefault="00B911E0" w:rsidP="007E4F98">
      <w:pPr>
        <w:ind w:firstLine="567"/>
        <w:jc w:val="both"/>
      </w:pPr>
      <w:r w:rsidRPr="00397BDC">
        <w:t>3</w:t>
      </w:r>
      <w:r w:rsidR="003300B2" w:rsidRPr="00397BDC">
        <w:t>.</w:t>
      </w:r>
      <w:r w:rsidR="00C82326" w:rsidRPr="00397BDC">
        <w:t xml:space="preserve"> </w:t>
      </w:r>
      <w:r w:rsidR="00E21EB0" w:rsidRPr="00397BDC">
        <w:t xml:space="preserve">В ходе антикоррупционной экспертизы коррупциогенные факторы в проекте нормативного правового </w:t>
      </w:r>
      <w:r w:rsidR="00844269" w:rsidRPr="00397BDC">
        <w:t>акта не</w:t>
      </w:r>
      <w:r w:rsidR="003300B2" w:rsidRPr="00397BDC">
        <w:t xml:space="preserve"> обнаружены</w:t>
      </w:r>
      <w:r w:rsidR="00E21EB0" w:rsidRPr="00397BDC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Default="007E4F98" w:rsidP="00CB1E64">
      <w:pPr>
        <w:ind w:right="-284"/>
        <w:jc w:val="both"/>
      </w:pPr>
    </w:p>
    <w:p w:rsidR="00B9190D" w:rsidRPr="00B22DD5" w:rsidRDefault="00B9190D" w:rsidP="00CB1E64">
      <w:pPr>
        <w:ind w:right="-284"/>
        <w:jc w:val="both"/>
      </w:pPr>
    </w:p>
    <w:p w:rsidR="00DC6021" w:rsidRPr="00B22DD5" w:rsidRDefault="00F62BAA" w:rsidP="0080001E">
      <w:pPr>
        <w:jc w:val="both"/>
      </w:pPr>
      <w:r>
        <w:t>Главный специалист</w:t>
      </w:r>
      <w:r w:rsidR="00DC6021" w:rsidRPr="00B22DD5">
        <w:t xml:space="preserve">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9C7D8B" w:rsidP="0080001E">
      <w:pPr>
        <w:jc w:val="both"/>
      </w:pPr>
      <w:r>
        <w:rPr>
          <w:color w:val="303133"/>
        </w:rPr>
        <w:t>13.02.2024</w:t>
      </w: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DD4596" w:rsidP="0080001E">
      <w:pPr>
        <w:jc w:val="both"/>
        <w:rPr>
          <w:u w:val="single"/>
        </w:rPr>
      </w:pP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6F70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204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4D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2ED6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5AC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7FD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8E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03E"/>
    <w:rsid w:val="001F4365"/>
    <w:rsid w:val="001F561C"/>
    <w:rsid w:val="001F59C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5A3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4F7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029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284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7F9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733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BDC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AB1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27A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ACB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583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4B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01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4F0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0B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5C01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E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DB4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3D1"/>
    <w:rsid w:val="005D6917"/>
    <w:rsid w:val="005D692C"/>
    <w:rsid w:val="005D6EA2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1F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0EF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1FA5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1AB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0ED2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0E1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450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4DF4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648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9A1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10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0F6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291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AF5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AD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69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068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8C2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859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1F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4FA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C7D8B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95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BDC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6F91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055A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67E"/>
    <w:rsid w:val="00B4170D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0D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2F4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0D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6E79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50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5FBB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0A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4EFA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5BB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0E2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743"/>
    <w:rsid w:val="00DF7CC4"/>
    <w:rsid w:val="00DF7D5E"/>
    <w:rsid w:val="00DF7ED3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27C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62C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2FE7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D6B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37E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1E0A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C13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1DB4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2CA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56A"/>
    <w:rsid w:val="00F61972"/>
    <w:rsid w:val="00F61B70"/>
    <w:rsid w:val="00F62284"/>
    <w:rsid w:val="00F6230F"/>
    <w:rsid w:val="00F62471"/>
    <w:rsid w:val="00F6264F"/>
    <w:rsid w:val="00F62BAA"/>
    <w:rsid w:val="00F62DEE"/>
    <w:rsid w:val="00F633CA"/>
    <w:rsid w:val="00F639E3"/>
    <w:rsid w:val="00F63D96"/>
    <w:rsid w:val="00F63E45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10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138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723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7E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648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6E7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2F4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482963-5E64-4B97-B118-655117D6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ConsNormal">
    <w:name w:val="ConsNormal"/>
    <w:rsid w:val="00B9190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c">
    <w:name w:val="Body Text"/>
    <w:basedOn w:val="a"/>
    <w:link w:val="ad"/>
    <w:rsid w:val="00794DF4"/>
    <w:pPr>
      <w:jc w:val="both"/>
    </w:pPr>
    <w:rPr>
      <w:color w:val="000000"/>
      <w:sz w:val="28"/>
      <w:szCs w:val="28"/>
    </w:rPr>
  </w:style>
  <w:style w:type="character" w:customStyle="1" w:styleId="ad">
    <w:name w:val="Основной текст Знак"/>
    <w:basedOn w:val="a0"/>
    <w:link w:val="ac"/>
    <w:rsid w:val="00794DF4"/>
    <w:rPr>
      <w:rFonts w:eastAsia="Times New Roman"/>
      <w:color w:val="000000"/>
      <w:sz w:val="28"/>
      <w:szCs w:val="28"/>
    </w:rPr>
  </w:style>
  <w:style w:type="character" w:customStyle="1" w:styleId="ae">
    <w:name w:val="Гипертекстовая ссылка"/>
    <w:basedOn w:val="a0"/>
    <w:uiPriority w:val="99"/>
    <w:rsid w:val="00C75FBB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72;&#1076;&#1084;-&#1085;&#1077;&#1079;&#1072;&#1081;&#1084;&#1072;&#1085;&#1086;&#1074;&#1089;&#1082;&#1086;&#1077;-&#1089;&#1087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</cp:lastModifiedBy>
  <cp:revision>2</cp:revision>
  <cp:lastPrinted>2022-07-05T12:40:00Z</cp:lastPrinted>
  <dcterms:created xsi:type="dcterms:W3CDTF">2025-09-27T14:00:00Z</dcterms:created>
  <dcterms:modified xsi:type="dcterms:W3CDTF">2025-09-27T14:00:00Z</dcterms:modified>
</cp:coreProperties>
</file>