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78" w:rsidRDefault="00EE2977" w:rsidP="00775678">
      <w:pPr>
        <w:pStyle w:val="Heading1"/>
      </w:pPr>
      <w:r>
        <w:t xml:space="preserve">        </w:t>
      </w:r>
      <w:r w:rsidR="00775678">
        <w:t>ЖАДНОСТЬ</w:t>
      </w:r>
      <w: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2310756" cy="2120866"/>
            <wp:effectExtent l="19050" t="0" r="0" b="0"/>
            <wp:docPr id="1" name="Рисунок 1" descr="E:\Users\Анна\Desktop\168110307211127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811030721112711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33" cy="212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678" w:rsidRDefault="00775678" w:rsidP="00775678">
      <w:pPr>
        <w:pStyle w:val="a3"/>
        <w:spacing w:before="43" w:line="276" w:lineRule="auto"/>
        <w:ind w:right="109"/>
      </w:pP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замечают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вещами, игрушками. Приходя в гости, гуляя на детской площадке с ребенком,</w:t>
      </w:r>
      <w:r>
        <w:rPr>
          <w:spacing w:val="1"/>
        </w:rPr>
        <w:t xml:space="preserve"> </w:t>
      </w:r>
      <w:r>
        <w:t>родителям нередко приходиться краснеть за своего малыша. Ведь их любимое</w:t>
      </w:r>
      <w:r>
        <w:rPr>
          <w:spacing w:val="1"/>
        </w:rPr>
        <w:t xml:space="preserve"> </w:t>
      </w:r>
      <w:r>
        <w:t>чадо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соседа</w:t>
      </w:r>
      <w:r>
        <w:rPr>
          <w:spacing w:val="1"/>
        </w:rPr>
        <w:t xml:space="preserve"> </w:t>
      </w:r>
      <w:r>
        <w:t>совочек,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песочнице,</w:t>
      </w:r>
      <w:r>
        <w:rPr>
          <w:spacing w:val="1"/>
        </w:rPr>
        <w:t xml:space="preserve"> </w:t>
      </w:r>
      <w:r>
        <w:t>увлекшись</w:t>
      </w:r>
      <w:r>
        <w:rPr>
          <w:spacing w:val="1"/>
        </w:rPr>
        <w:t xml:space="preserve"> </w:t>
      </w:r>
      <w:r>
        <w:t>пестрой</w:t>
      </w:r>
      <w:r>
        <w:rPr>
          <w:spacing w:val="1"/>
        </w:rPr>
        <w:t xml:space="preserve"> </w:t>
      </w:r>
      <w:r>
        <w:t>красивой</w:t>
      </w:r>
      <w:r>
        <w:rPr>
          <w:spacing w:val="1"/>
        </w:rPr>
        <w:t xml:space="preserve"> </w:t>
      </w:r>
      <w:r>
        <w:t>бабочкой,</w:t>
      </w:r>
      <w:r>
        <w:rPr>
          <w:spacing w:val="1"/>
        </w:rPr>
        <w:t xml:space="preserve"> </w:t>
      </w:r>
      <w:r>
        <w:t>подошла</w:t>
      </w:r>
      <w:r>
        <w:rPr>
          <w:spacing w:val="1"/>
        </w:rPr>
        <w:t xml:space="preserve"> </w:t>
      </w:r>
      <w:r>
        <w:t>какая-то</w:t>
      </w:r>
      <w:r>
        <w:rPr>
          <w:spacing w:val="1"/>
        </w:rPr>
        <w:t xml:space="preserve"> </w:t>
      </w:r>
      <w:r>
        <w:t>девочка.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мое!»,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дам!»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говорит</w:t>
      </w:r>
      <w:r>
        <w:rPr>
          <w:spacing w:val="-67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и по-своему</w:t>
      </w:r>
      <w:r>
        <w:rPr>
          <w:spacing w:val="-1"/>
        </w:rPr>
        <w:t xml:space="preserve"> </w:t>
      </w:r>
      <w:r>
        <w:t>бывает</w:t>
      </w:r>
      <w:r>
        <w:rPr>
          <w:spacing w:val="-2"/>
        </w:rPr>
        <w:t xml:space="preserve"> </w:t>
      </w:r>
      <w:r>
        <w:t>прав…</w:t>
      </w:r>
    </w:p>
    <w:p w:rsidR="00775678" w:rsidRDefault="00775678" w:rsidP="00775678">
      <w:pPr>
        <w:pStyle w:val="a3"/>
        <w:spacing w:line="276" w:lineRule="auto"/>
        <w:ind w:right="109"/>
      </w:pPr>
      <w:r>
        <w:t>В</w:t>
      </w:r>
      <w:r>
        <w:rPr>
          <w:spacing w:val="1"/>
        </w:rPr>
        <w:t xml:space="preserve"> </w:t>
      </w:r>
      <w:r>
        <w:t>1,5-3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 малыша</w:t>
      </w:r>
      <w:r>
        <w:rPr>
          <w:spacing w:val="1"/>
        </w:rPr>
        <w:t xml:space="preserve"> </w:t>
      </w:r>
      <w:r>
        <w:t>еще не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«чужое».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годы ребенку принадлежит весь мир, пока еще нет границ разделяющих мир на</w:t>
      </w:r>
      <w:r>
        <w:rPr>
          <w:spacing w:val="1"/>
        </w:rPr>
        <w:t xml:space="preserve"> </w:t>
      </w:r>
      <w:r>
        <w:t>чужой и свой. Примерно к двум годам ребенок уже четко произносит слова «я»</w:t>
      </w:r>
      <w:r>
        <w:rPr>
          <w:spacing w:val="1"/>
        </w:rPr>
        <w:t xml:space="preserve"> </w:t>
      </w:r>
      <w:r>
        <w:t>и «мое». Он перестает говорить о себе в третьем лице, что свидетельствует 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</w:p>
    <w:p w:rsidR="00775678" w:rsidRDefault="00775678" w:rsidP="00775678">
      <w:pPr>
        <w:pStyle w:val="a3"/>
        <w:spacing w:before="1" w:line="276" w:lineRule="auto"/>
        <w:ind w:right="110"/>
      </w:pP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«мое»,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пространство и то, что в него входит, то, что ему дорого. Поэтому иногда дети</w:t>
      </w:r>
      <w:r>
        <w:rPr>
          <w:spacing w:val="1"/>
        </w:rPr>
        <w:t xml:space="preserve"> </w:t>
      </w:r>
      <w:r>
        <w:t>могут отреагировать эмоционально, если чужой для них человек подойдет и</w:t>
      </w:r>
      <w:r>
        <w:rPr>
          <w:spacing w:val="1"/>
        </w:rPr>
        <w:t xml:space="preserve"> </w:t>
      </w:r>
      <w:r>
        <w:t>заговорит с мамой, кто-нибудь сядет на их любимый стул, возьмет игрушку.</w:t>
      </w:r>
      <w:r>
        <w:rPr>
          <w:spacing w:val="1"/>
        </w:rPr>
        <w:t xml:space="preserve"> </w:t>
      </w:r>
      <w:r>
        <w:t>Таким образом, у ребенка формируется чувство собственности. Это 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«своего»,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«чужого».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сложно</w:t>
      </w:r>
      <w:r>
        <w:rPr>
          <w:spacing w:val="70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ребенка жадным.</w:t>
      </w:r>
    </w:p>
    <w:p w:rsidR="00775678" w:rsidRDefault="00775678" w:rsidP="00775678">
      <w:pPr>
        <w:spacing w:line="276" w:lineRule="auto"/>
        <w:sectPr w:rsidR="00775678">
          <w:pgSz w:w="11910" w:h="16840"/>
          <w:pgMar w:top="1040" w:right="1020" w:bottom="280" w:left="1020" w:header="720" w:footer="720" w:gutter="0"/>
          <w:cols w:space="720"/>
        </w:sectPr>
      </w:pPr>
    </w:p>
    <w:p w:rsidR="00775678" w:rsidRDefault="00775678" w:rsidP="00775678">
      <w:pPr>
        <w:pStyle w:val="a3"/>
        <w:spacing w:before="67" w:line="276" w:lineRule="auto"/>
        <w:ind w:right="111"/>
      </w:pPr>
      <w:r>
        <w:lastRenderedPageBreak/>
        <w:t>Защищая свою собственность, ребенок учиться говорить «нет», что может</w:t>
      </w:r>
      <w:r>
        <w:rPr>
          <w:spacing w:val="-67"/>
        </w:rPr>
        <w:t xml:space="preserve"> </w:t>
      </w:r>
      <w:r>
        <w:t>пригодиться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способность, то может стать объектом для манипулирования. Например, будет</w:t>
      </w:r>
      <w:r>
        <w:rPr>
          <w:spacing w:val="1"/>
        </w:rPr>
        <w:t xml:space="preserve"> </w:t>
      </w:r>
      <w:r>
        <w:t>потакать капризам окружающих, в ущерб своим интересам, давать деньги в</w:t>
      </w:r>
      <w:r>
        <w:rPr>
          <w:spacing w:val="1"/>
        </w:rPr>
        <w:t xml:space="preserve"> </w:t>
      </w:r>
      <w:r>
        <w:t>долг, не получая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обратно и целый год</w:t>
      </w:r>
      <w:r>
        <w:rPr>
          <w:spacing w:val="1"/>
        </w:rPr>
        <w:t xml:space="preserve"> </w:t>
      </w:r>
      <w:r>
        <w:t>выпрашивать</w:t>
      </w:r>
      <w:r>
        <w:rPr>
          <w:spacing w:val="1"/>
        </w:rPr>
        <w:t xml:space="preserve"> </w:t>
      </w:r>
      <w:r>
        <w:t>у знакомых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дал</w:t>
      </w:r>
      <w:r>
        <w:rPr>
          <w:spacing w:val="-2"/>
        </w:rPr>
        <w:t xml:space="preserve"> </w:t>
      </w:r>
      <w:r>
        <w:t>им в</w:t>
      </w:r>
      <w:r>
        <w:rPr>
          <w:spacing w:val="-2"/>
        </w:rPr>
        <w:t xml:space="preserve"> </w:t>
      </w:r>
      <w:r>
        <w:t>пользование на</w:t>
      </w:r>
      <w:r>
        <w:rPr>
          <w:spacing w:val="-3"/>
        </w:rPr>
        <w:t xml:space="preserve"> </w:t>
      </w:r>
      <w:r>
        <w:t>неделю.</w:t>
      </w:r>
    </w:p>
    <w:p w:rsidR="00775678" w:rsidRDefault="00775678" w:rsidP="00775678">
      <w:pPr>
        <w:pStyle w:val="a3"/>
        <w:spacing w:before="1" w:line="276" w:lineRule="auto"/>
        <w:ind w:right="117"/>
      </w:pPr>
      <w:r>
        <w:t>С 3 лет дети начинают играть вместе. Идет новый этап социализации.</w:t>
      </w:r>
      <w:r>
        <w:rPr>
          <w:spacing w:val="1"/>
        </w:rPr>
        <w:t xml:space="preserve"> </w:t>
      </w:r>
      <w:r>
        <w:t>Теперь уже важна не только собственность ребенка, его игрушки в песочнице,</w:t>
      </w:r>
      <w:r>
        <w:rPr>
          <w:spacing w:val="1"/>
        </w:rPr>
        <w:t xml:space="preserve"> </w:t>
      </w:r>
      <w:r>
        <w:t>но и другие дети и контакт с ними. Само общение выходит на первый план, а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помогающими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начинает понимать, что делиться игрушками и в общем, своим пространством с</w:t>
      </w:r>
      <w:r>
        <w:rPr>
          <w:spacing w:val="-67"/>
        </w:rPr>
        <w:t xml:space="preserve"> </w:t>
      </w:r>
      <w:r>
        <w:t>окружающими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его</w:t>
      </w:r>
      <w:r>
        <w:rPr>
          <w:spacing w:val="68"/>
        </w:rPr>
        <w:t xml:space="preserve"> </w:t>
      </w:r>
      <w:r>
        <w:t>интересах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тем</w:t>
      </w:r>
      <w:r>
        <w:rPr>
          <w:spacing w:val="67"/>
        </w:rPr>
        <w:t xml:space="preserve"> </w:t>
      </w:r>
      <w:r>
        <w:t>самым</w:t>
      </w:r>
      <w:r>
        <w:rPr>
          <w:spacing w:val="67"/>
        </w:rPr>
        <w:t xml:space="preserve"> </w:t>
      </w:r>
      <w:r>
        <w:t>он</w:t>
      </w:r>
      <w:r>
        <w:rPr>
          <w:spacing w:val="68"/>
        </w:rPr>
        <w:t xml:space="preserve"> </w:t>
      </w:r>
      <w:r>
        <w:t>обеспечит</w:t>
      </w:r>
      <w:r>
        <w:rPr>
          <w:spacing w:val="67"/>
        </w:rPr>
        <w:t xml:space="preserve"> </w:t>
      </w:r>
      <w:r>
        <w:t>себе</w:t>
      </w:r>
      <w:r>
        <w:rPr>
          <w:spacing w:val="67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интересное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полноценное</w:t>
      </w:r>
      <w:r>
        <w:rPr>
          <w:spacing w:val="-1"/>
        </w:rPr>
        <w:t xml:space="preserve"> </w:t>
      </w:r>
      <w:r>
        <w:t>взаимодействие с</w:t>
      </w:r>
      <w:r>
        <w:rPr>
          <w:spacing w:val="-1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средой.</w:t>
      </w:r>
    </w:p>
    <w:p w:rsidR="00775678" w:rsidRDefault="00775678" w:rsidP="00775678">
      <w:pPr>
        <w:pStyle w:val="a3"/>
        <w:spacing w:before="1" w:line="276" w:lineRule="auto"/>
        <w:ind w:right="115"/>
      </w:pPr>
      <w:r>
        <w:t>Если жадность проявляется в 5-7 лет, то это свидетельствует о некоторой</w:t>
      </w:r>
      <w:r>
        <w:rPr>
          <w:spacing w:val="1"/>
        </w:rPr>
        <w:t xml:space="preserve"> </w:t>
      </w:r>
      <w:r>
        <w:t>дисгармоничности,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прячутся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жадностью.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разобравшись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саму</w:t>
      </w:r>
      <w:r>
        <w:rPr>
          <w:spacing w:val="70"/>
        </w:rPr>
        <w:t xml:space="preserve"> </w:t>
      </w:r>
      <w:r>
        <w:t>жадность.</w:t>
      </w:r>
      <w:r>
        <w:rPr>
          <w:spacing w:val="1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жадному</w:t>
      </w:r>
      <w:r>
        <w:rPr>
          <w:spacing w:val="-4"/>
        </w:rPr>
        <w:t xml:space="preserve"> </w:t>
      </w:r>
      <w:r>
        <w:t>поведению</w:t>
      </w:r>
      <w:r>
        <w:rPr>
          <w:spacing w:val="-2"/>
        </w:rPr>
        <w:t xml:space="preserve"> </w:t>
      </w:r>
      <w:r>
        <w:t>приводят</w:t>
      </w:r>
      <w:r>
        <w:rPr>
          <w:spacing w:val="-1"/>
        </w:rPr>
        <w:t xml:space="preserve"> </w:t>
      </w:r>
      <w:r>
        <w:t>следующие ситуации:</w:t>
      </w:r>
    </w:p>
    <w:p w:rsidR="00775678" w:rsidRDefault="00775678" w:rsidP="00775678">
      <w:pPr>
        <w:pStyle w:val="a5"/>
        <w:numPr>
          <w:ilvl w:val="0"/>
          <w:numId w:val="2"/>
        </w:numPr>
        <w:tabs>
          <w:tab w:val="left" w:pos="1287"/>
        </w:tabs>
        <w:spacing w:line="276" w:lineRule="auto"/>
        <w:ind w:right="111" w:firstLine="708"/>
        <w:jc w:val="both"/>
        <w:rPr>
          <w:sz w:val="28"/>
        </w:rPr>
      </w:pPr>
      <w:r>
        <w:rPr>
          <w:sz w:val="28"/>
        </w:rPr>
        <w:t>Недостаточное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теплых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 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 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70"/>
          <w:sz w:val="28"/>
        </w:rPr>
        <w:t xml:space="preserve"> </w:t>
      </w:r>
      <w:r>
        <w:rPr>
          <w:sz w:val="28"/>
        </w:rPr>
        <w:t>домах</w:t>
      </w:r>
      <w:r>
        <w:rPr>
          <w:spacing w:val="-67"/>
          <w:sz w:val="28"/>
        </w:rPr>
        <w:t xml:space="preserve"> </w:t>
      </w:r>
      <w:r>
        <w:rPr>
          <w:sz w:val="28"/>
        </w:rPr>
        <w:t>или в семье, где родители много работают и не в силах уделять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сыну или дочери, а также в семьях, в которых «не принято»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 В такой ситуации для ребенка любой подарок со стороны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особо ценным и служит заменой чувств, которых он не получает от</w:t>
      </w:r>
      <w:r>
        <w:rPr>
          <w:spacing w:val="1"/>
          <w:sz w:val="28"/>
        </w:rPr>
        <w:t xml:space="preserve"> </w:t>
      </w:r>
      <w:r>
        <w:rPr>
          <w:sz w:val="28"/>
        </w:rPr>
        <w:t>мамы и папы. Ему трудно делиться такими игрушками и сладостями. Поэтому 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жадности,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внутрисемейных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775678" w:rsidRDefault="00775678" w:rsidP="00775678">
      <w:pPr>
        <w:pStyle w:val="a5"/>
        <w:numPr>
          <w:ilvl w:val="0"/>
          <w:numId w:val="2"/>
        </w:numPr>
        <w:tabs>
          <w:tab w:val="left" w:pos="1131"/>
        </w:tabs>
        <w:spacing w:before="1" w:line="276" w:lineRule="auto"/>
        <w:ind w:right="112" w:firstLine="708"/>
        <w:jc w:val="both"/>
        <w:rPr>
          <w:sz w:val="28"/>
        </w:rPr>
      </w:pPr>
      <w:r>
        <w:rPr>
          <w:sz w:val="28"/>
        </w:rPr>
        <w:t>Ревность к своим братьям или сестрам может проявиться в жадности.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с появлением младшего ребенка, старший ребенок может внезапно</w:t>
      </w:r>
      <w:r>
        <w:rPr>
          <w:spacing w:val="1"/>
          <w:sz w:val="28"/>
        </w:rPr>
        <w:t xml:space="preserve"> </w:t>
      </w:r>
      <w:r>
        <w:rPr>
          <w:sz w:val="28"/>
        </w:rPr>
        <w:t>усомниться в том, что мама его любит. Интуитивно он чувствует, что мама</w:t>
      </w:r>
      <w:r>
        <w:rPr>
          <w:spacing w:val="1"/>
          <w:sz w:val="28"/>
        </w:rPr>
        <w:t xml:space="preserve"> </w:t>
      </w:r>
      <w:r>
        <w:rPr>
          <w:sz w:val="28"/>
        </w:rPr>
        <w:t>отдает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в заботе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 члену 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70"/>
          <w:sz w:val="28"/>
        </w:rPr>
        <w:t xml:space="preserve"> </w:t>
      </w:r>
      <w:r>
        <w:rPr>
          <w:sz w:val="28"/>
        </w:rPr>
        <w:t>тогда,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он видит, как мама носит на руках малютку, баюкает его, не отходит от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уделить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ребенку. Впоследствии кроха может ломать игрушки старшего ребенка, что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-4"/>
          <w:sz w:val="28"/>
        </w:rPr>
        <w:t xml:space="preserve"> </w:t>
      </w:r>
      <w:r>
        <w:rPr>
          <w:sz w:val="28"/>
        </w:rPr>
        <w:t>обижает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  <w:r>
        <w:rPr>
          <w:spacing w:val="-1"/>
          <w:sz w:val="28"/>
        </w:rPr>
        <w:t xml:space="preserve"> </w:t>
      </w:r>
      <w:r>
        <w:rPr>
          <w:sz w:val="28"/>
        </w:rPr>
        <w:t>Ведь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безнаказанным.</w:t>
      </w:r>
    </w:p>
    <w:p w:rsidR="00775678" w:rsidRDefault="00775678" w:rsidP="00775678">
      <w:pPr>
        <w:pStyle w:val="a5"/>
        <w:numPr>
          <w:ilvl w:val="0"/>
          <w:numId w:val="2"/>
        </w:numPr>
        <w:tabs>
          <w:tab w:val="left" w:pos="286"/>
        </w:tabs>
        <w:ind w:left="1106" w:right="117" w:hanging="1107"/>
        <w:jc w:val="right"/>
        <w:rPr>
          <w:sz w:val="28"/>
        </w:rPr>
      </w:pP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доминированию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 жадности</w:t>
      </w:r>
    </w:p>
    <w:p w:rsidR="00775678" w:rsidRDefault="00775678" w:rsidP="00775678">
      <w:pPr>
        <w:pStyle w:val="a5"/>
        <w:numPr>
          <w:ilvl w:val="0"/>
          <w:numId w:val="3"/>
        </w:numPr>
        <w:tabs>
          <w:tab w:val="left" w:pos="284"/>
        </w:tabs>
        <w:spacing w:before="48"/>
        <w:ind w:left="396" w:right="116" w:hanging="397"/>
        <w:jc w:val="right"/>
        <w:rPr>
          <w:sz w:val="28"/>
        </w:rPr>
      </w:pPr>
      <w:r>
        <w:rPr>
          <w:sz w:val="28"/>
        </w:rPr>
        <w:t>этот</w:t>
      </w:r>
      <w:r>
        <w:rPr>
          <w:spacing w:val="118"/>
          <w:sz w:val="28"/>
        </w:rPr>
        <w:t xml:space="preserve"> </w:t>
      </w:r>
      <w:r>
        <w:rPr>
          <w:sz w:val="28"/>
        </w:rPr>
        <w:t>жажда</w:t>
      </w:r>
      <w:r>
        <w:rPr>
          <w:spacing w:val="118"/>
          <w:sz w:val="28"/>
        </w:rPr>
        <w:t xml:space="preserve"> </w:t>
      </w:r>
      <w:r>
        <w:rPr>
          <w:sz w:val="28"/>
        </w:rPr>
        <w:t>быть</w:t>
      </w:r>
      <w:r>
        <w:rPr>
          <w:spacing w:val="117"/>
          <w:sz w:val="28"/>
        </w:rPr>
        <w:t xml:space="preserve"> </w:t>
      </w:r>
      <w:r>
        <w:rPr>
          <w:sz w:val="28"/>
        </w:rPr>
        <w:t>главным,</w:t>
      </w:r>
      <w:r>
        <w:rPr>
          <w:spacing w:val="117"/>
          <w:sz w:val="28"/>
        </w:rPr>
        <w:t xml:space="preserve"> </w:t>
      </w:r>
      <w:r>
        <w:rPr>
          <w:sz w:val="28"/>
        </w:rPr>
        <w:t>значимым.</w:t>
      </w:r>
      <w:r>
        <w:rPr>
          <w:spacing w:val="119"/>
          <w:sz w:val="28"/>
        </w:rPr>
        <w:t xml:space="preserve"> </w:t>
      </w:r>
      <w:r>
        <w:rPr>
          <w:sz w:val="28"/>
        </w:rPr>
        <w:t>Часто</w:t>
      </w:r>
      <w:r>
        <w:rPr>
          <w:spacing w:val="119"/>
          <w:sz w:val="28"/>
        </w:rPr>
        <w:t xml:space="preserve"> </w:t>
      </w:r>
      <w:r>
        <w:rPr>
          <w:sz w:val="28"/>
        </w:rPr>
        <w:t>эти</w:t>
      </w:r>
      <w:r>
        <w:rPr>
          <w:spacing w:val="118"/>
          <w:sz w:val="28"/>
        </w:rPr>
        <w:t xml:space="preserve"> </w:t>
      </w:r>
      <w:r>
        <w:rPr>
          <w:sz w:val="28"/>
        </w:rPr>
        <w:t>дети</w:t>
      </w:r>
      <w:r>
        <w:rPr>
          <w:spacing w:val="119"/>
          <w:sz w:val="28"/>
        </w:rPr>
        <w:t xml:space="preserve"> </w:t>
      </w:r>
      <w:r>
        <w:rPr>
          <w:sz w:val="28"/>
        </w:rPr>
        <w:t>ведут</w:t>
      </w:r>
      <w:r>
        <w:rPr>
          <w:spacing w:val="118"/>
          <w:sz w:val="28"/>
        </w:rPr>
        <w:t xml:space="preserve"> </w:t>
      </w:r>
      <w:r>
        <w:rPr>
          <w:sz w:val="28"/>
        </w:rPr>
        <w:t>себя</w:t>
      </w:r>
      <w:r>
        <w:rPr>
          <w:spacing w:val="118"/>
          <w:sz w:val="28"/>
        </w:rPr>
        <w:t xml:space="preserve"> </w:t>
      </w:r>
      <w:r>
        <w:rPr>
          <w:sz w:val="28"/>
        </w:rPr>
        <w:t>как</w:t>
      </w:r>
    </w:p>
    <w:p w:rsidR="00775678" w:rsidRDefault="00775678" w:rsidP="00775678">
      <w:pPr>
        <w:pStyle w:val="a3"/>
        <w:spacing w:before="50" w:line="276" w:lineRule="auto"/>
        <w:ind w:right="114" w:firstLine="0"/>
      </w:pPr>
      <w:r>
        <w:t>«маленькие тираны». Их запросам потакают все члены семьи. В случае отказа,</w:t>
      </w:r>
      <w:r>
        <w:rPr>
          <w:spacing w:val="1"/>
        </w:rPr>
        <w:t xml:space="preserve"> </w:t>
      </w:r>
      <w:r>
        <w:t>ребенок может закатить истерику, особенно в людном месте. Такой ребенок</w:t>
      </w:r>
      <w:r>
        <w:rPr>
          <w:spacing w:val="1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понять,</w:t>
      </w:r>
      <w:r>
        <w:rPr>
          <w:spacing w:val="-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желания самые главные.</w:t>
      </w:r>
    </w:p>
    <w:p w:rsidR="00775678" w:rsidRDefault="00775678" w:rsidP="00775678">
      <w:pPr>
        <w:spacing w:line="276" w:lineRule="auto"/>
        <w:sectPr w:rsidR="00775678">
          <w:pgSz w:w="11910" w:h="16840"/>
          <w:pgMar w:top="1040" w:right="1020" w:bottom="280" w:left="1020" w:header="720" w:footer="720" w:gutter="0"/>
          <w:cols w:space="720"/>
        </w:sectPr>
      </w:pPr>
    </w:p>
    <w:p w:rsidR="00775678" w:rsidRDefault="00775678" w:rsidP="00775678">
      <w:pPr>
        <w:pStyle w:val="a5"/>
        <w:numPr>
          <w:ilvl w:val="0"/>
          <w:numId w:val="2"/>
        </w:numPr>
        <w:tabs>
          <w:tab w:val="left" w:pos="1282"/>
        </w:tabs>
        <w:spacing w:before="67" w:line="276" w:lineRule="auto"/>
        <w:ind w:right="110" w:firstLine="708"/>
        <w:jc w:val="both"/>
        <w:rPr>
          <w:sz w:val="28"/>
        </w:rPr>
      </w:pPr>
      <w:r>
        <w:rPr>
          <w:sz w:val="28"/>
        </w:rPr>
        <w:lastRenderedPageBreak/>
        <w:t>Застенчивость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со стороны тоже может выглядеть как жадность. Ребенок сидит 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уголке,</w:t>
      </w:r>
      <w:r>
        <w:rPr>
          <w:spacing w:val="1"/>
          <w:sz w:val="28"/>
        </w:rPr>
        <w:t xml:space="preserve"> </w:t>
      </w:r>
      <w:r>
        <w:rPr>
          <w:sz w:val="28"/>
        </w:rPr>
        <w:t>обняв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70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</w:t>
      </w:r>
      <w:r>
        <w:rPr>
          <w:spacing w:val="1"/>
          <w:sz w:val="28"/>
        </w:rPr>
        <w:t xml:space="preserve"> </w:t>
      </w:r>
      <w:r>
        <w:rPr>
          <w:sz w:val="28"/>
        </w:rPr>
        <w:t>в руках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стеснительного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единственный близкий 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поиграть с его игрушкой, он, конечно, может отказать им, чтобы 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775678" w:rsidRDefault="00775678" w:rsidP="00775678">
      <w:pPr>
        <w:pStyle w:val="a5"/>
        <w:numPr>
          <w:ilvl w:val="0"/>
          <w:numId w:val="2"/>
        </w:numPr>
        <w:tabs>
          <w:tab w:val="left" w:pos="1191"/>
        </w:tabs>
        <w:spacing w:before="1" w:line="276" w:lineRule="auto"/>
        <w:ind w:right="113" w:firstLine="708"/>
        <w:jc w:val="both"/>
        <w:rPr>
          <w:sz w:val="28"/>
        </w:rPr>
      </w:pPr>
      <w:r>
        <w:rPr>
          <w:sz w:val="28"/>
        </w:rPr>
        <w:t>Иногда склонность к бережливости тоже может выглядеть жадностью.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бережливостью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страх,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сломать,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испортить, если он ею поделиться. Просто такой ребенок аккуратно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 всеми вещами,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ими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теми,</w:t>
      </w:r>
      <w:r>
        <w:rPr>
          <w:spacing w:val="-1"/>
          <w:sz w:val="28"/>
        </w:rPr>
        <w:t xml:space="preserve"> </w:t>
      </w:r>
      <w:r>
        <w:rPr>
          <w:sz w:val="28"/>
        </w:rPr>
        <w:t>кому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доверять.</w:t>
      </w:r>
    </w:p>
    <w:p w:rsidR="00775678" w:rsidRDefault="00775678" w:rsidP="00775678">
      <w:pPr>
        <w:pStyle w:val="Heading2"/>
        <w:spacing w:before="9"/>
      </w:pPr>
      <w:r>
        <w:t>Практические</w:t>
      </w:r>
      <w:r>
        <w:rPr>
          <w:spacing w:val="-4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before="41" w:line="276" w:lineRule="auto"/>
        <w:ind w:right="110" w:firstLine="708"/>
        <w:jc w:val="both"/>
        <w:rPr>
          <w:sz w:val="28"/>
        </w:rPr>
      </w:pPr>
      <w:r>
        <w:rPr>
          <w:sz w:val="28"/>
        </w:rPr>
        <w:t>Уважайте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отбирайте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 переключить внимание малыша. Не заставляйте малыша делиться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своею собственностью, ведь тогда вы покушаетесь на нее, и он может </w:t>
      </w:r>
      <w:proofErr w:type="gramStart"/>
      <w:r>
        <w:rPr>
          <w:sz w:val="28"/>
        </w:rPr>
        <w:t>перестать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вам доверять</w:t>
      </w:r>
      <w:proofErr w:type="gramEnd"/>
      <w:r>
        <w:rPr>
          <w:sz w:val="28"/>
        </w:rPr>
        <w:t>. А в будущем такая настойчивость со стороны взрослых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 обратный эффект и ребенок будет отказывать окружающим даже в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 просьбах.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before="1" w:line="276" w:lineRule="auto"/>
        <w:ind w:right="117" w:firstLine="708"/>
        <w:jc w:val="both"/>
        <w:rPr>
          <w:sz w:val="28"/>
        </w:rPr>
      </w:pPr>
      <w:r>
        <w:rPr>
          <w:sz w:val="28"/>
        </w:rPr>
        <w:t>Поощряйте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внушайте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добрый,</w:t>
      </w:r>
      <w:r>
        <w:rPr>
          <w:spacing w:val="1"/>
          <w:sz w:val="28"/>
        </w:rPr>
        <w:t xml:space="preserve"> </w:t>
      </w:r>
      <w:r>
        <w:rPr>
          <w:sz w:val="28"/>
        </w:rPr>
        <w:t>храбрый,</w:t>
      </w:r>
      <w:r>
        <w:rPr>
          <w:spacing w:val="1"/>
          <w:sz w:val="28"/>
        </w:rPr>
        <w:t xml:space="preserve"> </w:t>
      </w:r>
      <w:r>
        <w:rPr>
          <w:sz w:val="28"/>
        </w:rPr>
        <w:t>щедрый!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щедрости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доброте.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Всеми силами помогайте ребенку создавать лучшее 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-2"/>
          <w:sz w:val="28"/>
        </w:rPr>
        <w:t xml:space="preserve"> </w:t>
      </w:r>
      <w:r>
        <w:rPr>
          <w:sz w:val="28"/>
        </w:rPr>
        <w:t>себе.</w:t>
      </w:r>
      <w:r>
        <w:rPr>
          <w:spacing w:val="-2"/>
          <w:sz w:val="28"/>
        </w:rPr>
        <w:t xml:space="preserve"> </w:t>
      </w:r>
      <w:r>
        <w:rPr>
          <w:sz w:val="28"/>
        </w:rPr>
        <w:t>Ведь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люди</w:t>
      </w:r>
      <w:r>
        <w:rPr>
          <w:spacing w:val="-1"/>
          <w:sz w:val="28"/>
        </w:rPr>
        <w:t xml:space="preserve"> </w:t>
      </w:r>
      <w:r>
        <w:rPr>
          <w:sz w:val="28"/>
        </w:rPr>
        <w:t>ведут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самих себе.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стыдите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превратите в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событие!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1" w:firstLine="708"/>
        <w:jc w:val="both"/>
        <w:rPr>
          <w:sz w:val="28"/>
        </w:rPr>
      </w:pPr>
      <w:r>
        <w:rPr>
          <w:sz w:val="28"/>
        </w:rPr>
        <w:t>Называть ребенка «</w:t>
      </w:r>
      <w:proofErr w:type="gramStart"/>
      <w:r>
        <w:rPr>
          <w:sz w:val="28"/>
        </w:rPr>
        <w:t>жадиной</w:t>
      </w:r>
      <w:proofErr w:type="gramEnd"/>
      <w:r>
        <w:rPr>
          <w:sz w:val="28"/>
        </w:rPr>
        <w:t>» не стоит. Таким образом, вы еще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заострите внимание ребенка на его поведении, а это может усилить склонность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 жадности.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Предоставляйте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ему,</w:t>
      </w:r>
      <w:r>
        <w:rPr>
          <w:spacing w:val="-1"/>
          <w:sz w:val="28"/>
        </w:rPr>
        <w:t xml:space="preserve"> </w:t>
      </w:r>
      <w:r>
        <w:rPr>
          <w:sz w:val="28"/>
        </w:rPr>
        <w:t>подсказывайте,</w:t>
      </w:r>
      <w:r>
        <w:rPr>
          <w:spacing w:val="-3"/>
          <w:sz w:val="28"/>
        </w:rPr>
        <w:t xml:space="preserve"> </w:t>
      </w:r>
      <w:r>
        <w:rPr>
          <w:sz w:val="28"/>
        </w:rPr>
        <w:t>как это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Показывайте малышу уроки щедрости на своем примере. Делитесь с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малышом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 людьми,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В обществе детей научите ребенка меняться игрушками. Но 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68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 у</w:t>
      </w:r>
      <w:r>
        <w:rPr>
          <w:spacing w:val="-5"/>
          <w:sz w:val="28"/>
        </w:rPr>
        <w:t xml:space="preserve"> </w:t>
      </w:r>
      <w:r>
        <w:rPr>
          <w:sz w:val="28"/>
        </w:rPr>
        <w:t>соседа.</w:t>
      </w:r>
    </w:p>
    <w:p w:rsidR="00775678" w:rsidRDefault="00775678" w:rsidP="00775678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08" w:firstLine="708"/>
        <w:jc w:val="both"/>
        <w:rPr>
          <w:sz w:val="28"/>
        </w:rPr>
      </w:pPr>
      <w:r>
        <w:rPr>
          <w:sz w:val="28"/>
        </w:rPr>
        <w:t>Когда вы идете в гости, берите с собой свои игрушки. В гостях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свои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одолжить.</w:t>
      </w:r>
    </w:p>
    <w:p w:rsidR="00775678" w:rsidRDefault="00775678" w:rsidP="00775678">
      <w:pPr>
        <w:pStyle w:val="a3"/>
        <w:spacing w:line="276" w:lineRule="auto"/>
        <w:ind w:right="114"/>
      </w:pPr>
      <w:r>
        <w:t>До 6-7 лет дети не всегда могут понимать мнение и желание другого</w:t>
      </w:r>
      <w:r>
        <w:rPr>
          <w:spacing w:val="1"/>
        </w:rPr>
        <w:t xml:space="preserve"> </w:t>
      </w:r>
      <w:r>
        <w:t>человека, смотреть на мир его глазами, ставить себя на место другого. Поэтому</w:t>
      </w:r>
      <w:r>
        <w:rPr>
          <w:spacing w:val="1"/>
        </w:rPr>
        <w:t xml:space="preserve"> </w:t>
      </w:r>
      <w:r>
        <w:t>в процессе воспитании щедрости стоит набраться терпения. Искреннее желание</w:t>
      </w:r>
      <w:r>
        <w:rPr>
          <w:spacing w:val="-67"/>
        </w:rPr>
        <w:t xml:space="preserve"> </w:t>
      </w:r>
      <w:r>
        <w:t>делиться,</w:t>
      </w:r>
      <w:r>
        <w:rPr>
          <w:spacing w:val="48"/>
        </w:rPr>
        <w:t xml:space="preserve"> </w:t>
      </w:r>
      <w:r>
        <w:t>можно</w:t>
      </w:r>
      <w:r>
        <w:rPr>
          <w:spacing w:val="47"/>
        </w:rPr>
        <w:t xml:space="preserve"> </w:t>
      </w:r>
      <w:r>
        <w:t>пробудить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ребенке,</w:t>
      </w:r>
      <w:r>
        <w:rPr>
          <w:spacing w:val="49"/>
        </w:rPr>
        <w:t xml:space="preserve"> </w:t>
      </w:r>
      <w:r>
        <w:t>только</w:t>
      </w:r>
      <w:r>
        <w:rPr>
          <w:spacing w:val="50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он</w:t>
      </w:r>
      <w:r>
        <w:rPr>
          <w:spacing w:val="50"/>
        </w:rPr>
        <w:t xml:space="preserve"> </w:t>
      </w:r>
      <w:r>
        <w:t>увидит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почувствует</w:t>
      </w:r>
    </w:p>
    <w:p w:rsidR="00775678" w:rsidRDefault="00775678" w:rsidP="00775678">
      <w:pPr>
        <w:spacing w:line="276" w:lineRule="auto"/>
        <w:sectPr w:rsidR="00775678">
          <w:pgSz w:w="11910" w:h="16840"/>
          <w:pgMar w:top="1040" w:right="1020" w:bottom="280" w:left="1020" w:header="720" w:footer="720" w:gutter="0"/>
          <w:cols w:space="720"/>
        </w:sectPr>
      </w:pPr>
    </w:p>
    <w:p w:rsidR="00775678" w:rsidRDefault="00775678" w:rsidP="00775678">
      <w:pPr>
        <w:pStyle w:val="a3"/>
        <w:spacing w:before="67" w:line="276" w:lineRule="auto"/>
        <w:ind w:right="115" w:firstLine="0"/>
      </w:pPr>
      <w:r>
        <w:lastRenderedPageBreak/>
        <w:t>пользу от такого действия, если оно принесет ему удовольствие и радость. А</w:t>
      </w:r>
      <w:r>
        <w:rPr>
          <w:spacing w:val="1"/>
        </w:rPr>
        <w:t xml:space="preserve"> </w:t>
      </w:r>
      <w:r>
        <w:t>поддержка и одобрение родных людей закрепит его уверенность в том, что он</w:t>
      </w:r>
      <w:r>
        <w:rPr>
          <w:spacing w:val="1"/>
        </w:rPr>
        <w:t xml:space="preserve"> </w:t>
      </w:r>
      <w:r>
        <w:t>выбрал</w:t>
      </w:r>
      <w:r>
        <w:rPr>
          <w:spacing w:val="-3"/>
        </w:rPr>
        <w:t xml:space="preserve"> </w:t>
      </w:r>
      <w:r>
        <w:t>правильное решение в</w:t>
      </w:r>
      <w:r>
        <w:rPr>
          <w:spacing w:val="-2"/>
        </w:rPr>
        <w:t xml:space="preserve"> </w:t>
      </w:r>
      <w:r>
        <w:t>сторону</w:t>
      </w:r>
      <w:r>
        <w:rPr>
          <w:spacing w:val="-3"/>
        </w:rPr>
        <w:t xml:space="preserve"> </w:t>
      </w:r>
      <w:r>
        <w:t>щедрости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доброты.</w:t>
      </w:r>
    </w:p>
    <w:p w:rsidR="00775678" w:rsidRDefault="00775678" w:rsidP="00775678">
      <w:pPr>
        <w:pStyle w:val="a3"/>
        <w:spacing w:before="10"/>
        <w:ind w:left="0" w:firstLine="0"/>
        <w:jc w:val="left"/>
        <w:rPr>
          <w:sz w:val="32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38FA"/>
    <w:multiLevelType w:val="hybridMultilevel"/>
    <w:tmpl w:val="057A8BC6"/>
    <w:lvl w:ilvl="0" w:tplc="BCA0C81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CFD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3F211D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22CA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50644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54C743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604A54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0AF6FB9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7B8DD1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">
    <w:nsid w:val="668418FB"/>
    <w:multiLevelType w:val="hybridMultilevel"/>
    <w:tmpl w:val="2B8863A0"/>
    <w:lvl w:ilvl="0" w:tplc="8F8C687A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93E2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AEFEB0EA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91DC14C8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8800F29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AF389EBA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AD60C37E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7144CAD0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2">
    <w:nsid w:val="7E61360F"/>
    <w:multiLevelType w:val="hybridMultilevel"/>
    <w:tmpl w:val="4DF0610C"/>
    <w:lvl w:ilvl="0" w:tplc="A7143C20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694EE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18049D36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AC64294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852C6160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20A83BB8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623046D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69E8879E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3D5C60D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5678"/>
    <w:rsid w:val="00637C2C"/>
    <w:rsid w:val="00775678"/>
    <w:rsid w:val="00B77897"/>
    <w:rsid w:val="00EE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678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5678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567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75678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75678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75678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E29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9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2023-11-23T12:29:00Z</dcterms:created>
  <dcterms:modified xsi:type="dcterms:W3CDTF">2023-11-23T13:23:00Z</dcterms:modified>
</cp:coreProperties>
</file>