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BA" w:rsidRDefault="00FD30BA" w:rsidP="00FD30BA">
      <w:pPr>
        <w:pStyle w:val="a7"/>
        <w:rPr>
          <w:rFonts w:ascii="Times New Roman" w:hAnsi="Times New Roman"/>
          <w:b/>
          <w:sz w:val="26"/>
          <w:szCs w:val="26"/>
        </w:rPr>
      </w:pPr>
    </w:p>
    <w:p w:rsidR="000A172A" w:rsidRPr="000A172A" w:rsidRDefault="000A172A" w:rsidP="000A172A">
      <w:pPr>
        <w:pStyle w:val="a3"/>
        <w:spacing w:before="0" w:beforeAutospacing="0" w:after="240" w:afterAutospacing="0"/>
        <w:jc w:val="center"/>
        <w:rPr>
          <w:b/>
          <w:color w:val="333333"/>
        </w:rPr>
      </w:pPr>
      <w:r w:rsidRPr="000A172A">
        <w:rPr>
          <w:b/>
          <w:color w:val="333333"/>
        </w:rPr>
        <w:t>Педагогический совет «Особенности реализации ФОП ДО»</w:t>
      </w:r>
    </w:p>
    <w:p w:rsidR="000A172A" w:rsidRPr="000A172A" w:rsidRDefault="000A172A" w:rsidP="000A172A">
      <w:pPr>
        <w:pStyle w:val="a3"/>
        <w:spacing w:before="0" w:beforeAutospacing="0" w:after="240" w:afterAutospacing="0"/>
        <w:jc w:val="center"/>
        <w:rPr>
          <w:color w:val="333333"/>
        </w:rPr>
      </w:pPr>
      <w:r w:rsidRPr="000A172A">
        <w:rPr>
          <w:color w:val="333333"/>
        </w:rPr>
        <w:t xml:space="preserve">Протокол № </w:t>
      </w:r>
      <w:r>
        <w:rPr>
          <w:color w:val="333333"/>
        </w:rPr>
        <w:t>4</w:t>
      </w:r>
    </w:p>
    <w:p w:rsidR="000A172A" w:rsidRPr="000A172A" w:rsidRDefault="000A172A" w:rsidP="000A172A">
      <w:pPr>
        <w:pStyle w:val="a3"/>
        <w:spacing w:before="0" w:beforeAutospacing="0" w:after="240" w:afterAutospacing="0"/>
        <w:jc w:val="center"/>
        <w:rPr>
          <w:color w:val="333333"/>
        </w:rPr>
      </w:pPr>
      <w:r w:rsidRPr="000A172A">
        <w:rPr>
          <w:color w:val="333333"/>
        </w:rPr>
        <w:t>внепланового педагогического совета от 16.05.2023г.</w:t>
      </w:r>
    </w:p>
    <w:p w:rsidR="000A172A" w:rsidRPr="000A172A" w:rsidRDefault="000A172A" w:rsidP="000A172A">
      <w:pPr>
        <w:pStyle w:val="a3"/>
        <w:spacing w:before="0" w:beforeAutospacing="0" w:after="240" w:afterAutospacing="0"/>
        <w:jc w:val="center"/>
        <w:rPr>
          <w:b/>
          <w:i/>
          <w:color w:val="333333"/>
          <w:u w:val="single"/>
        </w:rPr>
      </w:pPr>
      <w:r w:rsidRPr="000A172A">
        <w:rPr>
          <w:color w:val="333333"/>
        </w:rPr>
        <w:t xml:space="preserve">Тема: </w:t>
      </w:r>
      <w:r w:rsidRPr="000A172A">
        <w:rPr>
          <w:b/>
          <w:i/>
          <w:color w:val="333333"/>
          <w:u w:val="single"/>
        </w:rPr>
        <w:t>«Педагогический совет «Особенности реализации ФОП ДО»</w:t>
      </w:r>
    </w:p>
    <w:p w:rsid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Цель: запустить процесс внедрения в практику работы ДОУ ФОП ДО.</w:t>
      </w:r>
      <w:r w:rsidRPr="000A172A">
        <w:rPr>
          <w:color w:val="333333"/>
        </w:rPr>
        <w:br/>
        <w:t>Формат проведения заседания: очный, в формате единого дня педагогических советов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 </w:t>
      </w:r>
      <w:proofErr w:type="gramStart"/>
      <w:r w:rsidRPr="000A172A">
        <w:rPr>
          <w:color w:val="333333"/>
        </w:rPr>
        <w:t>Время:13.30</w:t>
      </w:r>
      <w:proofErr w:type="gramEnd"/>
      <w:r w:rsidRPr="000A172A">
        <w:rPr>
          <w:color w:val="333333"/>
        </w:rPr>
        <w:t>–15.00</w:t>
      </w:r>
      <w:r w:rsidRPr="000A172A">
        <w:rPr>
          <w:color w:val="333333"/>
        </w:rPr>
        <w:br/>
        <w:t xml:space="preserve">Присутствовали: </w:t>
      </w:r>
      <w:r>
        <w:rPr>
          <w:color w:val="333333"/>
        </w:rPr>
        <w:t>23</w:t>
      </w:r>
      <w:r w:rsidRPr="000A172A">
        <w:rPr>
          <w:color w:val="333333"/>
        </w:rPr>
        <w:t xml:space="preserve"> педагог</w:t>
      </w:r>
      <w:r>
        <w:rPr>
          <w:color w:val="333333"/>
        </w:rPr>
        <w:t>а</w:t>
      </w:r>
    </w:p>
    <w:p w:rsidR="000A172A" w:rsidRPr="000A172A" w:rsidRDefault="000A172A" w:rsidP="000A172A">
      <w:pPr>
        <w:pStyle w:val="a3"/>
        <w:spacing w:before="0" w:beforeAutospacing="0" w:after="240" w:afterAutospacing="0"/>
        <w:jc w:val="center"/>
        <w:rPr>
          <w:color w:val="333333"/>
        </w:rPr>
      </w:pPr>
      <w:r w:rsidRPr="000A172A">
        <w:rPr>
          <w:color w:val="333333"/>
        </w:rPr>
        <w:t>Повестка педагогического совета: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1.        Знакомство с приказом </w:t>
      </w:r>
      <w:proofErr w:type="spellStart"/>
      <w:r w:rsidRPr="000A172A">
        <w:rPr>
          <w:color w:val="333333"/>
        </w:rPr>
        <w:t>Минпросвещения</w:t>
      </w:r>
      <w:proofErr w:type="spellEnd"/>
      <w:r w:rsidRPr="000A172A">
        <w:rPr>
          <w:color w:val="333333"/>
        </w:rPr>
        <w:t xml:space="preserve"> РФ №1028 от 25.11.2022 «Об утверждении федеральной образовательной программы дошкольного образования».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2.         Знакомство со структурой ФОП, ее основные направления.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3.         Обсуждение просмотренных </w:t>
      </w:r>
      <w:proofErr w:type="spellStart"/>
      <w:r w:rsidRPr="000A172A">
        <w:rPr>
          <w:color w:val="333333"/>
        </w:rPr>
        <w:t>вебинаров</w:t>
      </w:r>
      <w:proofErr w:type="spellEnd"/>
      <w:r w:rsidRPr="000A172A">
        <w:rPr>
          <w:color w:val="333333"/>
        </w:rPr>
        <w:t xml:space="preserve"> МПАДО от 27 - 28 декабря 2022г.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         «</w:t>
      </w:r>
      <w:proofErr w:type="spellStart"/>
      <w:r w:rsidRPr="000A172A">
        <w:rPr>
          <w:color w:val="333333"/>
        </w:rPr>
        <w:t>Вебинар</w:t>
      </w:r>
      <w:proofErr w:type="spellEnd"/>
      <w:r w:rsidRPr="000A172A">
        <w:rPr>
          <w:color w:val="333333"/>
        </w:rPr>
        <w:t xml:space="preserve"> о ФОП ДО», «Алгоритм изучения и внедрения ФОП ДО».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4.         Состав и задачи рабочей группы.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5.         Знакомство с планом графиком по переходу к осуществлению образовательной деятельности с полным применением ФОП.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6.         Решение педагогического совета.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Слушали: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По 1 вопросу выступила заведующ</w:t>
      </w:r>
      <w:r>
        <w:rPr>
          <w:color w:val="333333"/>
        </w:rPr>
        <w:t>ая МБДОУ № 1 «</w:t>
      </w:r>
      <w:proofErr w:type="gramStart"/>
      <w:r>
        <w:rPr>
          <w:color w:val="333333"/>
        </w:rPr>
        <w:t xml:space="preserve">Лучик» </w:t>
      </w:r>
      <w:r w:rsidRPr="000A172A">
        <w:rPr>
          <w:color w:val="333333"/>
        </w:rPr>
        <w:t> </w:t>
      </w:r>
      <w:proofErr w:type="spellStart"/>
      <w:r>
        <w:rPr>
          <w:color w:val="333333"/>
        </w:rPr>
        <w:t>Левда</w:t>
      </w:r>
      <w:proofErr w:type="spellEnd"/>
      <w:proofErr w:type="gramEnd"/>
      <w:r>
        <w:rPr>
          <w:color w:val="333333"/>
        </w:rPr>
        <w:t xml:space="preserve"> О.А.</w:t>
      </w:r>
      <w:r w:rsidRPr="000A172A">
        <w:rPr>
          <w:color w:val="333333"/>
        </w:rPr>
        <w:t xml:space="preserve">  Она ознакомила присутствующих с Приказом </w:t>
      </w:r>
      <w:proofErr w:type="spellStart"/>
      <w:r w:rsidRPr="000A172A">
        <w:rPr>
          <w:color w:val="333333"/>
        </w:rPr>
        <w:t>Минпросвещения</w:t>
      </w:r>
      <w:proofErr w:type="spellEnd"/>
      <w:r w:rsidRPr="000A172A">
        <w:rPr>
          <w:color w:val="333333"/>
        </w:rPr>
        <w:t xml:space="preserve"> РФ №1028 от 25.11.2022 «Об утверждении федеральной образовательной программы дошкольного образования».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i/>
          <w:color w:val="333333"/>
          <w:u w:val="single"/>
        </w:rPr>
        <w:t>Решили</w:t>
      </w:r>
      <w:r w:rsidRPr="000A172A">
        <w:rPr>
          <w:color w:val="333333"/>
        </w:rPr>
        <w:t xml:space="preserve">: принять к сведения приказ </w:t>
      </w:r>
      <w:proofErr w:type="spellStart"/>
      <w:r w:rsidRPr="000A172A">
        <w:rPr>
          <w:color w:val="333333"/>
        </w:rPr>
        <w:t>Минпросвещения</w:t>
      </w:r>
      <w:proofErr w:type="spellEnd"/>
      <w:r w:rsidRPr="000A172A">
        <w:rPr>
          <w:color w:val="333333"/>
        </w:rPr>
        <w:t xml:space="preserve"> РФ №1028 от 25.11.2022 «Об утверждении федеральной образовательной программы дошкольного образования», начать процесс внедрения в практику ФОП ДО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 По 2 вопросу старший воспитатель </w:t>
      </w:r>
      <w:proofErr w:type="spellStart"/>
      <w:r>
        <w:rPr>
          <w:color w:val="333333"/>
        </w:rPr>
        <w:t>Гайдашева</w:t>
      </w:r>
      <w:proofErr w:type="spellEnd"/>
      <w:r>
        <w:rPr>
          <w:color w:val="333333"/>
        </w:rPr>
        <w:t xml:space="preserve"> К.Д.</w:t>
      </w:r>
      <w:r w:rsidRPr="000A172A">
        <w:rPr>
          <w:color w:val="333333"/>
        </w:rPr>
        <w:t xml:space="preserve"> ознакомила присутствующих с ФОП и обратила внимания на существенных изменениях, отличиях с действующей программой. 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i/>
          <w:color w:val="333333"/>
          <w:u w:val="single"/>
        </w:rPr>
        <w:t>Решили:</w:t>
      </w:r>
      <w:r w:rsidRPr="000A172A">
        <w:rPr>
          <w:color w:val="333333"/>
        </w:rPr>
        <w:t xml:space="preserve"> продолжать изучать ФОП, приняв к сведению рекомендации старшего воспитателя</w:t>
      </w:r>
      <w:r>
        <w:rPr>
          <w:color w:val="333333"/>
        </w:rPr>
        <w:t>.</w:t>
      </w:r>
      <w:r w:rsidRPr="000A172A">
        <w:rPr>
          <w:color w:val="333333"/>
        </w:rPr>
        <w:t> 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По 3 вопросу Педагоги обсудили просмотренные </w:t>
      </w:r>
      <w:proofErr w:type="spellStart"/>
      <w:r w:rsidRPr="000A172A">
        <w:rPr>
          <w:color w:val="333333"/>
        </w:rPr>
        <w:t>вебинары</w:t>
      </w:r>
      <w:proofErr w:type="spellEnd"/>
      <w:r w:rsidRPr="000A172A">
        <w:rPr>
          <w:color w:val="333333"/>
        </w:rPr>
        <w:t xml:space="preserve"> МПАДО от 27 - 28 декабря 2022г. «</w:t>
      </w:r>
      <w:proofErr w:type="spellStart"/>
      <w:r w:rsidRPr="000A172A">
        <w:rPr>
          <w:color w:val="333333"/>
        </w:rPr>
        <w:t>Вебинар</w:t>
      </w:r>
      <w:proofErr w:type="spellEnd"/>
      <w:r w:rsidRPr="000A172A">
        <w:rPr>
          <w:color w:val="333333"/>
        </w:rPr>
        <w:t xml:space="preserve"> о ФОП ДО», «Алгоритм изучения и внедрения ФОП ДО» и решили продолжать изучение ФОП ДО (просмотры </w:t>
      </w:r>
      <w:proofErr w:type="spellStart"/>
      <w:r w:rsidRPr="000A172A">
        <w:rPr>
          <w:color w:val="333333"/>
        </w:rPr>
        <w:t>вебинаров</w:t>
      </w:r>
      <w:proofErr w:type="spellEnd"/>
      <w:r w:rsidRPr="000A172A">
        <w:rPr>
          <w:color w:val="333333"/>
        </w:rPr>
        <w:t xml:space="preserve"> по данной теме).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i/>
          <w:color w:val="333333"/>
          <w:u w:val="single"/>
        </w:rPr>
        <w:t>Решили:</w:t>
      </w:r>
      <w:r w:rsidRPr="000A172A">
        <w:rPr>
          <w:color w:val="333333"/>
        </w:rPr>
        <w:t xml:space="preserve"> продолжать изучать </w:t>
      </w:r>
      <w:proofErr w:type="spellStart"/>
      <w:r w:rsidRPr="000A172A">
        <w:rPr>
          <w:color w:val="333333"/>
        </w:rPr>
        <w:t>вебинары</w:t>
      </w:r>
      <w:proofErr w:type="spellEnd"/>
      <w:r w:rsidRPr="000A172A">
        <w:rPr>
          <w:color w:val="333333"/>
        </w:rPr>
        <w:t xml:space="preserve"> по вопросам внедрения ФОП ДО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Слушали: По 4 вопросу выступила заведующ</w:t>
      </w:r>
      <w:r>
        <w:rPr>
          <w:color w:val="333333"/>
        </w:rPr>
        <w:t xml:space="preserve">ая МБДОУ № 1 «Лучик» </w:t>
      </w:r>
      <w:r w:rsidRPr="000A172A">
        <w:rPr>
          <w:color w:val="333333"/>
        </w:rPr>
        <w:t> </w:t>
      </w:r>
      <w:proofErr w:type="spellStart"/>
      <w:r>
        <w:rPr>
          <w:color w:val="333333"/>
        </w:rPr>
        <w:t>Левда</w:t>
      </w:r>
      <w:proofErr w:type="spellEnd"/>
      <w:r>
        <w:rPr>
          <w:color w:val="333333"/>
        </w:rPr>
        <w:t xml:space="preserve"> О.А</w:t>
      </w:r>
      <w:r w:rsidRPr="000A172A">
        <w:rPr>
          <w:color w:val="333333"/>
        </w:rPr>
        <w:t xml:space="preserve"> </w:t>
      </w:r>
      <w:bookmarkStart w:id="0" w:name="_GoBack"/>
      <w:bookmarkEnd w:id="0"/>
      <w:r w:rsidRPr="000A172A">
        <w:rPr>
          <w:color w:val="333333"/>
        </w:rPr>
        <w:t>, зачитав приказ о составе рабочей группе и ее задачах.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lastRenderedPageBreak/>
        <w:t>Решили: принять к исполнению приказ о составе рабочей группы по переходу к осуществлению образовательной деятельности в М</w:t>
      </w:r>
      <w:r>
        <w:rPr>
          <w:color w:val="333333"/>
        </w:rPr>
        <w:t>Б</w:t>
      </w:r>
      <w:r w:rsidRPr="000A172A">
        <w:rPr>
          <w:color w:val="333333"/>
        </w:rPr>
        <w:t>ДОУ в соответствии с Федеральной образовательной программой дошкольного образования (ФОП ДО).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Слушали: по 5 вопросу заведующ</w:t>
      </w:r>
      <w:r>
        <w:rPr>
          <w:color w:val="333333"/>
        </w:rPr>
        <w:t>ую</w:t>
      </w:r>
      <w:r>
        <w:rPr>
          <w:color w:val="333333"/>
        </w:rPr>
        <w:t xml:space="preserve"> МБДОУ № 1 «</w:t>
      </w:r>
      <w:proofErr w:type="gramStart"/>
      <w:r>
        <w:rPr>
          <w:color w:val="333333"/>
        </w:rPr>
        <w:t xml:space="preserve">Лучик» </w:t>
      </w:r>
      <w:r w:rsidRPr="000A172A">
        <w:rPr>
          <w:color w:val="333333"/>
        </w:rPr>
        <w:t> </w:t>
      </w:r>
      <w:proofErr w:type="spellStart"/>
      <w:r>
        <w:rPr>
          <w:color w:val="333333"/>
        </w:rPr>
        <w:t>Левда</w:t>
      </w:r>
      <w:proofErr w:type="spellEnd"/>
      <w:proofErr w:type="gramEnd"/>
      <w:r>
        <w:rPr>
          <w:color w:val="333333"/>
        </w:rPr>
        <w:t xml:space="preserve"> О.А</w:t>
      </w:r>
      <w:r w:rsidRPr="000A172A">
        <w:rPr>
          <w:color w:val="333333"/>
        </w:rPr>
        <w:t>. ознакомила педагогов с планом-графиком по переходу на ФОП ДО.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Решили: принять к исполнению план-график по переходу к осуществлению образовательной деятельности в М</w:t>
      </w:r>
      <w:r>
        <w:rPr>
          <w:color w:val="333333"/>
        </w:rPr>
        <w:t>Б</w:t>
      </w:r>
      <w:r w:rsidRPr="000A172A">
        <w:rPr>
          <w:color w:val="333333"/>
        </w:rPr>
        <w:t>ДОУ в соответствии с Федеральной образовательной программой дошкольного образования.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 Решения педагогического совета: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1. Принять к сведению приказ </w:t>
      </w:r>
      <w:proofErr w:type="spellStart"/>
      <w:r w:rsidRPr="000A172A">
        <w:rPr>
          <w:color w:val="333333"/>
        </w:rPr>
        <w:t>Минпросвещения</w:t>
      </w:r>
      <w:proofErr w:type="spellEnd"/>
      <w:r w:rsidRPr="000A172A">
        <w:rPr>
          <w:color w:val="333333"/>
        </w:rPr>
        <w:t xml:space="preserve"> РФ №1028 от 25.11.2022 «Об утверждении федеральной образовательной программы дошкольного образования». Начать процесс внедрения в практику ФОП </w:t>
      </w:r>
      <w:proofErr w:type="gramStart"/>
      <w:r w:rsidRPr="000A172A">
        <w:rPr>
          <w:color w:val="333333"/>
        </w:rPr>
        <w:t>ДО.(</w:t>
      </w:r>
      <w:proofErr w:type="gramEnd"/>
      <w:r w:rsidRPr="000A172A">
        <w:rPr>
          <w:color w:val="333333"/>
        </w:rPr>
        <w:t>Ответственные – все педагоги; Срок - постоянно)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2. Продолжать изучать ФОП, приняв к сведению рекомендации старшего воспитателя и учителя-логопеда. (Ответственные – все педагоги; Срок –до </w:t>
      </w:r>
      <w:proofErr w:type="gramStart"/>
      <w:r w:rsidRPr="000A172A">
        <w:rPr>
          <w:color w:val="333333"/>
        </w:rPr>
        <w:t>31.08.23 )</w:t>
      </w:r>
      <w:proofErr w:type="gramEnd"/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 xml:space="preserve">3. Активизация участия педагогов в консультационных </w:t>
      </w:r>
      <w:proofErr w:type="spellStart"/>
      <w:r w:rsidRPr="000A172A">
        <w:rPr>
          <w:color w:val="333333"/>
        </w:rPr>
        <w:t>вебинарах</w:t>
      </w:r>
      <w:proofErr w:type="spellEnd"/>
      <w:r w:rsidRPr="000A172A">
        <w:rPr>
          <w:color w:val="333333"/>
        </w:rPr>
        <w:t xml:space="preserve"> по вопросам внедрения ФОП ДО. (Ответственные – все педагоги; Срок - постоянно)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4. Принять к исполнению приказ о составе рабочей группы по переходу к осуществлению образовательной деятельности в МДОУ в соответствии с Федеральной образовательной программой дошкольного образования (ФОП ДО). (Ответственные – рабочая группа; Срок – до 31.08.23)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5. Принять к исполнению план-график по переходу к осуществлению образовательной деятельности в МДОУ в соответствии с Федеральной образовательной программой дошкольного образования. (Ответственные – рабочая группа; Срок – до 31.08.23)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6.Утвердить решение педсовета.</w:t>
      </w:r>
    </w:p>
    <w:p w:rsidR="000A172A" w:rsidRPr="000A172A" w:rsidRDefault="000A172A" w:rsidP="000A172A">
      <w:pPr>
        <w:pStyle w:val="a3"/>
        <w:spacing w:before="0" w:beforeAutospacing="0" w:after="240" w:afterAutospacing="0"/>
        <w:rPr>
          <w:color w:val="333333"/>
        </w:rPr>
      </w:pPr>
      <w:r w:rsidRPr="000A172A">
        <w:rPr>
          <w:color w:val="333333"/>
        </w:rPr>
        <w:t> </w:t>
      </w:r>
    </w:p>
    <w:p w:rsidR="00DE0311" w:rsidRPr="000A172A" w:rsidRDefault="00DE0311" w:rsidP="0060069A"/>
    <w:sectPr w:rsidR="00DE0311" w:rsidRPr="000A172A" w:rsidSect="000A1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9C0"/>
    <w:multiLevelType w:val="hybridMultilevel"/>
    <w:tmpl w:val="08621434"/>
    <w:lvl w:ilvl="0" w:tplc="659EB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1D6B36"/>
    <w:multiLevelType w:val="hybridMultilevel"/>
    <w:tmpl w:val="FAC876C2"/>
    <w:lvl w:ilvl="0" w:tplc="F3D6E4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9E4531"/>
    <w:multiLevelType w:val="multilevel"/>
    <w:tmpl w:val="795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5154B"/>
    <w:multiLevelType w:val="hybridMultilevel"/>
    <w:tmpl w:val="2D86F0F4"/>
    <w:lvl w:ilvl="0" w:tplc="AAE0F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AB50E3"/>
    <w:multiLevelType w:val="hybridMultilevel"/>
    <w:tmpl w:val="80BAC9F6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B434F"/>
    <w:multiLevelType w:val="multilevel"/>
    <w:tmpl w:val="D46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77EEA"/>
    <w:multiLevelType w:val="hybridMultilevel"/>
    <w:tmpl w:val="F984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139A"/>
    <w:multiLevelType w:val="hybridMultilevel"/>
    <w:tmpl w:val="A378ABEE"/>
    <w:lvl w:ilvl="0" w:tplc="0B680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D12A9"/>
    <w:multiLevelType w:val="hybridMultilevel"/>
    <w:tmpl w:val="B4B0705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B46769"/>
    <w:multiLevelType w:val="hybridMultilevel"/>
    <w:tmpl w:val="99A2740E"/>
    <w:lvl w:ilvl="0" w:tplc="8AB4C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6F2AEB"/>
    <w:multiLevelType w:val="hybridMultilevel"/>
    <w:tmpl w:val="08E81B3E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30684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F604E4"/>
    <w:multiLevelType w:val="hybridMultilevel"/>
    <w:tmpl w:val="F5D0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D2F86"/>
    <w:multiLevelType w:val="hybridMultilevel"/>
    <w:tmpl w:val="AF141290"/>
    <w:lvl w:ilvl="0" w:tplc="30EEA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015AAA"/>
    <w:multiLevelType w:val="hybridMultilevel"/>
    <w:tmpl w:val="336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582C"/>
    <w:multiLevelType w:val="multilevel"/>
    <w:tmpl w:val="AFA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F1545"/>
    <w:multiLevelType w:val="multilevel"/>
    <w:tmpl w:val="6CA2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E5E87"/>
    <w:multiLevelType w:val="hybridMultilevel"/>
    <w:tmpl w:val="0F745874"/>
    <w:lvl w:ilvl="0" w:tplc="E8602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82A754F"/>
    <w:multiLevelType w:val="hybridMultilevel"/>
    <w:tmpl w:val="E700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C316D"/>
    <w:multiLevelType w:val="hybridMultilevel"/>
    <w:tmpl w:val="FB7E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27FD0"/>
    <w:multiLevelType w:val="hybridMultilevel"/>
    <w:tmpl w:val="CB5042AC"/>
    <w:lvl w:ilvl="0" w:tplc="54A0D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D9E1F36"/>
    <w:multiLevelType w:val="hybridMultilevel"/>
    <w:tmpl w:val="567C691C"/>
    <w:lvl w:ilvl="0" w:tplc="D826C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104DF"/>
    <w:multiLevelType w:val="hybridMultilevel"/>
    <w:tmpl w:val="A658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6C43"/>
    <w:multiLevelType w:val="hybridMultilevel"/>
    <w:tmpl w:val="170C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F346E"/>
    <w:multiLevelType w:val="hybridMultilevel"/>
    <w:tmpl w:val="E68E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B3989"/>
    <w:multiLevelType w:val="multilevel"/>
    <w:tmpl w:val="120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D0F8D"/>
    <w:multiLevelType w:val="hybridMultilevel"/>
    <w:tmpl w:val="136C7B7C"/>
    <w:lvl w:ilvl="0" w:tplc="E7F89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A2C2C30"/>
    <w:multiLevelType w:val="hybridMultilevel"/>
    <w:tmpl w:val="E4E4B3A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DE16360"/>
    <w:multiLevelType w:val="hybridMultilevel"/>
    <w:tmpl w:val="D4320AD0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EC776D0"/>
    <w:multiLevelType w:val="hybridMultilevel"/>
    <w:tmpl w:val="6B0C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9314B"/>
    <w:multiLevelType w:val="hybridMultilevel"/>
    <w:tmpl w:val="B7BE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70E72"/>
    <w:multiLevelType w:val="hybridMultilevel"/>
    <w:tmpl w:val="868C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F0F10"/>
    <w:multiLevelType w:val="multilevel"/>
    <w:tmpl w:val="1B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BA2F7E"/>
    <w:multiLevelType w:val="hybridMultilevel"/>
    <w:tmpl w:val="4C1E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F172D"/>
    <w:multiLevelType w:val="hybridMultilevel"/>
    <w:tmpl w:val="9F227224"/>
    <w:lvl w:ilvl="0" w:tplc="90A21D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42074AB"/>
    <w:multiLevelType w:val="hybridMultilevel"/>
    <w:tmpl w:val="E25ED9B4"/>
    <w:lvl w:ilvl="0" w:tplc="17160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B90B3F"/>
    <w:multiLevelType w:val="hybridMultilevel"/>
    <w:tmpl w:val="C98CA214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E2C98"/>
    <w:multiLevelType w:val="hybridMultilevel"/>
    <w:tmpl w:val="E48A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0211F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0426F3B"/>
    <w:multiLevelType w:val="hybridMultilevel"/>
    <w:tmpl w:val="2FBA7A98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2D357A2"/>
    <w:multiLevelType w:val="multilevel"/>
    <w:tmpl w:val="493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AD2F67"/>
    <w:multiLevelType w:val="hybridMultilevel"/>
    <w:tmpl w:val="D5C43B34"/>
    <w:lvl w:ilvl="0" w:tplc="DE96D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D2DD4"/>
    <w:multiLevelType w:val="hybridMultilevel"/>
    <w:tmpl w:val="A3C41614"/>
    <w:lvl w:ilvl="0" w:tplc="128AB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0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25"/>
  </w:num>
  <w:num w:numId="7">
    <w:abstractNumId w:val="32"/>
  </w:num>
  <w:num w:numId="8">
    <w:abstractNumId w:val="37"/>
  </w:num>
  <w:num w:numId="9">
    <w:abstractNumId w:val="14"/>
  </w:num>
  <w:num w:numId="10">
    <w:abstractNumId w:val="36"/>
  </w:num>
  <w:num w:numId="11">
    <w:abstractNumId w:val="10"/>
  </w:num>
  <w:num w:numId="12">
    <w:abstractNumId w:val="18"/>
  </w:num>
  <w:num w:numId="13">
    <w:abstractNumId w:val="12"/>
  </w:num>
  <w:num w:numId="14">
    <w:abstractNumId w:val="21"/>
  </w:num>
  <w:num w:numId="15">
    <w:abstractNumId w:val="23"/>
  </w:num>
  <w:num w:numId="16">
    <w:abstractNumId w:val="41"/>
  </w:num>
  <w:num w:numId="17">
    <w:abstractNumId w:val="33"/>
  </w:num>
  <w:num w:numId="18">
    <w:abstractNumId w:val="31"/>
  </w:num>
  <w:num w:numId="19">
    <w:abstractNumId w:val="17"/>
  </w:num>
  <w:num w:numId="20">
    <w:abstractNumId w:val="0"/>
  </w:num>
  <w:num w:numId="21">
    <w:abstractNumId w:val="39"/>
  </w:num>
  <w:num w:numId="22">
    <w:abstractNumId w:val="42"/>
  </w:num>
  <w:num w:numId="23">
    <w:abstractNumId w:val="22"/>
  </w:num>
  <w:num w:numId="24">
    <w:abstractNumId w:val="4"/>
  </w:num>
  <w:num w:numId="25">
    <w:abstractNumId w:val="11"/>
  </w:num>
  <w:num w:numId="26">
    <w:abstractNumId w:val="28"/>
  </w:num>
  <w:num w:numId="27">
    <w:abstractNumId w:val="8"/>
  </w:num>
  <w:num w:numId="28">
    <w:abstractNumId w:val="27"/>
  </w:num>
  <w:num w:numId="29">
    <w:abstractNumId w:val="7"/>
  </w:num>
  <w:num w:numId="30">
    <w:abstractNumId w:val="13"/>
  </w:num>
  <w:num w:numId="31">
    <w:abstractNumId w:val="1"/>
  </w:num>
  <w:num w:numId="32">
    <w:abstractNumId w:val="20"/>
  </w:num>
  <w:num w:numId="33">
    <w:abstractNumId w:val="29"/>
  </w:num>
  <w:num w:numId="34">
    <w:abstractNumId w:val="24"/>
  </w:num>
  <w:num w:numId="35">
    <w:abstractNumId w:val="38"/>
  </w:num>
  <w:num w:numId="36">
    <w:abstractNumId w:val="6"/>
  </w:num>
  <w:num w:numId="37">
    <w:abstractNumId w:val="34"/>
  </w:num>
  <w:num w:numId="38">
    <w:abstractNumId w:val="35"/>
  </w:num>
  <w:num w:numId="39">
    <w:abstractNumId w:val="9"/>
  </w:num>
  <w:num w:numId="40">
    <w:abstractNumId w:val="3"/>
  </w:num>
  <w:num w:numId="41">
    <w:abstractNumId w:val="26"/>
  </w:num>
  <w:num w:numId="42">
    <w:abstractNumId w:val="1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06"/>
    <w:rsid w:val="000A172A"/>
    <w:rsid w:val="000E71DE"/>
    <w:rsid w:val="0060069A"/>
    <w:rsid w:val="0077606B"/>
    <w:rsid w:val="008C11DE"/>
    <w:rsid w:val="00A80906"/>
    <w:rsid w:val="00C06AC8"/>
    <w:rsid w:val="00DA33DB"/>
    <w:rsid w:val="00DE0311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7920A-A49E-45B0-95C1-1E4BE56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69A"/>
    <w:pPr>
      <w:spacing w:before="100" w:beforeAutospacing="1" w:after="100" w:afterAutospacing="1"/>
    </w:pPr>
  </w:style>
  <w:style w:type="paragraph" w:customStyle="1" w:styleId="second">
    <w:name w:val="second"/>
    <w:basedOn w:val="a"/>
    <w:rsid w:val="006006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006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AC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D30B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FD30BA"/>
    <w:pPr>
      <w:tabs>
        <w:tab w:val="left" w:pos="709"/>
      </w:tabs>
      <w:suppressAutoHyphens/>
      <w:overflowPunct w:val="0"/>
      <w:autoSpaceDN w:val="0"/>
      <w:spacing w:line="259" w:lineRule="atLeast"/>
    </w:pPr>
    <w:rPr>
      <w:rFonts w:ascii="Calibri" w:eastAsia="SimSun" w:hAnsi="Calibri" w:cs="Arial"/>
      <w:color w:val="00000A"/>
      <w:kern w:val="3"/>
    </w:rPr>
  </w:style>
  <w:style w:type="paragraph" w:styleId="a8">
    <w:name w:val="List Paragraph"/>
    <w:basedOn w:val="a"/>
    <w:uiPriority w:val="34"/>
    <w:qFormat/>
    <w:rsid w:val="00FD3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2023-04-19T09:38:00Z</cp:lastPrinted>
  <dcterms:created xsi:type="dcterms:W3CDTF">2023-09-01T12:51:00Z</dcterms:created>
  <dcterms:modified xsi:type="dcterms:W3CDTF">2023-09-01T12:51:00Z</dcterms:modified>
</cp:coreProperties>
</file>