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C0" w:rsidRDefault="007D53FD" w:rsidP="00114CC0">
      <w:pPr>
        <w:widowControl w:val="0"/>
        <w:spacing w:after="0"/>
        <w:ind w:firstLine="709"/>
        <w:jc w:val="center"/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Аннотация к рабочей программе по предмету «</w:t>
      </w:r>
      <w:r w:rsidR="00114CC0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Коррекционно-развивающие занятия</w:t>
      </w: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»</w:t>
      </w:r>
      <w:bookmarkStart w:id="0" w:name="_GoBack"/>
      <w:bookmarkEnd w:id="0"/>
      <w:r w:rsidR="00114CC0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.</w:t>
      </w:r>
    </w:p>
    <w:p w:rsidR="00114CC0" w:rsidRDefault="00114CC0" w:rsidP="00114CC0">
      <w:pPr>
        <w:widowControl w:val="0"/>
        <w:spacing w:after="0"/>
        <w:jc w:val="center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Пояснительная записка.</w:t>
      </w:r>
    </w:p>
    <w:p w:rsidR="00114CC0" w:rsidRDefault="00114CC0" w:rsidP="00114CC0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Рабочая программа по коррекционному курсу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Коррекционно-развивающие занятия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обучающихся 3б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2026/2027 учебный год (ВАРИАНТ 2).</w:t>
      </w:r>
      <w:proofErr w:type="gramEnd"/>
    </w:p>
    <w:p w:rsidR="00114CC0" w:rsidRDefault="00114CC0" w:rsidP="00114CC0">
      <w:pPr>
        <w:widowControl w:val="0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           Цель -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коррекция отдельных сторон психической деятельности и личностной сферы.</w:t>
      </w:r>
    </w:p>
    <w:p w:rsidR="00114CC0" w:rsidRDefault="00114CC0" w:rsidP="00114CC0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Задачи:</w:t>
      </w:r>
    </w:p>
    <w:p w:rsidR="00114CC0" w:rsidRDefault="00114CC0" w:rsidP="00114CC0">
      <w:pPr>
        <w:widowControl w:val="0"/>
        <w:numPr>
          <w:ilvl w:val="0"/>
          <w:numId w:val="1"/>
        </w:numPr>
        <w:tabs>
          <w:tab w:val="center" w:pos="7594"/>
          <w:tab w:val="right" w:pos="93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развивать  индивидуальные специфические образовательные потребности </w:t>
      </w:r>
    </w:p>
    <w:p w:rsidR="00114CC0" w:rsidRDefault="00114CC0" w:rsidP="00114CC0">
      <w:pPr>
        <w:widowControl w:val="0"/>
        <w:tabs>
          <w:tab w:val="center" w:pos="7594"/>
          <w:tab w:val="right" w:pos="9351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обучающихся,  не охваченных содержанием программ учебных предметов и коррекционных занятий:</w:t>
      </w:r>
    </w:p>
    <w:p w:rsidR="00114CC0" w:rsidRDefault="00114CC0" w:rsidP="00114CC0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 узнавать предметы по словесному описанию без опоры на </w:t>
      </w:r>
      <w:proofErr w:type="gramStart"/>
      <w:r>
        <w:rPr>
          <w:rFonts w:ascii="Times New Roman" w:hAnsi="Times New Roman"/>
          <w:sz w:val="24"/>
          <w:szCs w:val="24"/>
        </w:rPr>
        <w:t>зрительное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114CC0" w:rsidRDefault="00114CC0" w:rsidP="00114CC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восприятие предметов;</w:t>
      </w:r>
    </w:p>
    <w:p w:rsidR="00114CC0" w:rsidRDefault="00114CC0" w:rsidP="00114CC0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развивать пространственные ориентировки с опорой на зрительное восприятие </w:t>
      </w:r>
    </w:p>
    <w:p w:rsidR="00114CC0" w:rsidRDefault="00114CC0" w:rsidP="00114CC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предметов;</w:t>
      </w:r>
    </w:p>
    <w:p w:rsidR="00114CC0" w:rsidRDefault="00114CC0" w:rsidP="00114CC0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 выделять предметы в группу (сказку), опираясь на зрительный образ;</w:t>
      </w:r>
    </w:p>
    <w:p w:rsidR="00114CC0" w:rsidRDefault="00114CC0" w:rsidP="00114CC0">
      <w:pPr>
        <w:widowControl w:val="0"/>
        <w:numPr>
          <w:ilvl w:val="0"/>
          <w:numId w:val="3"/>
        </w:numPr>
        <w:tabs>
          <w:tab w:val="center" w:pos="7594"/>
          <w:tab w:val="right" w:pos="93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формировать социально приемлемые формы  поведения, сведение к минимуму </w:t>
      </w:r>
    </w:p>
    <w:p w:rsidR="00114CC0" w:rsidRDefault="00114CC0" w:rsidP="00114CC0">
      <w:pPr>
        <w:widowControl w:val="0"/>
        <w:tabs>
          <w:tab w:val="center" w:pos="7594"/>
          <w:tab w:val="right" w:pos="9351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проявлений деструктивного поведения: крик, агрессия, стереотипии и др.; </w:t>
      </w:r>
    </w:p>
    <w:p w:rsidR="00114CC0" w:rsidRDefault="00114CC0" w:rsidP="00114CC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учить понимать эмоциональные состояния сказочных персонажей, осуществлять </w:t>
      </w:r>
    </w:p>
    <w:p w:rsidR="00114CC0" w:rsidRDefault="00114CC0" w:rsidP="00114CC0">
      <w:pPr>
        <w:shd w:val="clear" w:color="auto" w:fill="FFFFFF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перенос знаний об эмоциональных состояниях на конкретные образы;</w:t>
      </w:r>
    </w:p>
    <w:p w:rsidR="00114CC0" w:rsidRDefault="00114CC0" w:rsidP="00114CC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вызывать у детей потребность в эмоциональном общении посредством сказки;</w:t>
      </w:r>
    </w:p>
    <w:p w:rsidR="00114CC0" w:rsidRDefault="00114CC0" w:rsidP="00114CC0">
      <w:pPr>
        <w:widowControl w:val="0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формировать навыки речевого общения;</w:t>
      </w:r>
    </w:p>
    <w:p w:rsidR="00114CC0" w:rsidRDefault="00114CC0" w:rsidP="00114CC0">
      <w:pPr>
        <w:widowControl w:val="0"/>
        <w:numPr>
          <w:ilvl w:val="0"/>
          <w:numId w:val="3"/>
        </w:numPr>
        <w:tabs>
          <w:tab w:val="center" w:pos="7594"/>
          <w:tab w:val="right" w:pos="93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развивать индивидуальные способности обучающихся, их творческий  потенциал.</w:t>
      </w:r>
    </w:p>
    <w:p w:rsidR="00114CC0" w:rsidRDefault="00114CC0" w:rsidP="00114CC0">
      <w:pPr>
        <w:widowControl w:val="0"/>
        <w:spacing w:after="0"/>
        <w:ind w:firstLine="709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Коррекционный курс «Коррекционно-развивающие занятия»  определяется школьным компонентом.</w:t>
      </w:r>
    </w:p>
    <w:p w:rsidR="00114CC0" w:rsidRDefault="00114CC0" w:rsidP="00114CC0">
      <w:pPr>
        <w:widowControl w:val="0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  <w:t xml:space="preserve">        Описание места учебного предмета, курса в учебном плане.</w:t>
      </w:r>
    </w:p>
    <w:p w:rsidR="00114CC0" w:rsidRDefault="00114CC0" w:rsidP="00114CC0">
      <w:pPr>
        <w:widowControl w:val="0"/>
        <w:spacing w:after="0"/>
        <w:ind w:left="-1" w:right="66" w:firstLine="708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На  коррекционный курс «Коррекционно-развивающие занятия» в 3б  классе отведено 68 часов, 2 часа в неделю, 34 учебные недели.</w:t>
      </w:r>
    </w:p>
    <w:p w:rsidR="00114CC0" w:rsidRDefault="00114CC0" w:rsidP="00114CC0">
      <w:pPr>
        <w:widowControl w:val="0"/>
        <w:shd w:val="clear" w:color="auto" w:fill="FFFFFF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      Формы организации работы учащихся:</w:t>
      </w:r>
    </w:p>
    <w:p w:rsidR="00114CC0" w:rsidRDefault="00114CC0" w:rsidP="00114CC0">
      <w:pPr>
        <w:widowControl w:val="0"/>
        <w:shd w:val="clear" w:color="auto" w:fill="FFFFFF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1. Индивидуальная</w:t>
      </w:r>
    </w:p>
    <w:p w:rsidR="00114CC0" w:rsidRDefault="00114CC0" w:rsidP="00114CC0">
      <w:pPr>
        <w:widowControl w:val="0"/>
        <w:shd w:val="clear" w:color="auto" w:fill="FFFFFF"/>
        <w:spacing w:after="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2. Коллективная: фронтальная - парная - групповая</w:t>
      </w:r>
    </w:p>
    <w:p w:rsidR="00114CC0" w:rsidRDefault="00114CC0" w:rsidP="00114CC0">
      <w:pPr>
        <w:widowControl w:val="0"/>
        <w:spacing w:after="0"/>
        <w:jc w:val="center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Содержание. 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 Сказки: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"Курочка Ряба»,  "Теремок"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«Три котенка» В.Г.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Сутеев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 "Репка»  « Рукавичка", «Колобок »,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Заюшкина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избушка», «Три медведя», "Волк и семеро козлят".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 Слушание, обсуждение, анализ, </w:t>
      </w:r>
      <w:proofErr w:type="spellStart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инсценирование</w:t>
      </w:r>
      <w:proofErr w:type="spellEnd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сказок. Просмотр отрывков мультфильмов, рассматривание иллюстраций в книгах.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Упражнения на развитие артикуляции, правильного звукопроизношения, речевого дыхания.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 Рисование, раскрашивание, лепка, изготовление поделок, масок к сказкам.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Упражнения на развитие произвольного слухового и зрительного внимания.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Активизация и обогащение словарного запаса.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Упражнения на развитие умения чувствовать партнёра и заботиться о других.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Упражнения на развитие мелкой и общей моторики, координации движений. Упражнения на развитие умения произвольно напрягать и расслаблять мышцы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азвития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пластичности и выразительности движений, умения выполнять движения в нужном темпе и ритме.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Упражнения на развитие умения регулировать свои чувства, изменять ритм дыхания, согласовывая свои действия с действиями других.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Упражнения на развитие долговременной памяти; коррекция внимания, связанного с координацией слухового и двигательного анализаторов.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Т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еатрализованные игры  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Передача заданного эмоционального состояния различными выразительными средствами.    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Снятие эмоционально-психического напряжения.</w:t>
      </w:r>
    </w:p>
    <w:p w:rsidR="00114CC0" w:rsidRDefault="00114CC0" w:rsidP="00114CC0">
      <w:pPr>
        <w:widowControl w:val="0"/>
        <w:spacing w:after="0"/>
        <w:jc w:val="center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114CC0" w:rsidTr="00114CC0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за год</w:t>
            </w:r>
          </w:p>
        </w:tc>
      </w:tr>
      <w:tr w:rsidR="00114CC0" w:rsidTr="00114CC0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22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CC0" w:rsidRDefault="00114CC0">
            <w:pPr>
              <w:widowControl w:val="0"/>
              <w:spacing w:after="0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70 ч</w:t>
            </w:r>
          </w:p>
        </w:tc>
      </w:tr>
    </w:tbl>
    <w:p w:rsidR="00114CC0" w:rsidRDefault="00114CC0" w:rsidP="00114CC0">
      <w:pPr>
        <w:widowControl w:val="0"/>
        <w:spacing w:after="0"/>
        <w:ind w:right="185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:rsidR="00114CC0" w:rsidRDefault="00114CC0" w:rsidP="00114CC0">
      <w:pPr>
        <w:widowControl w:val="0"/>
        <w:spacing w:after="0"/>
        <w:jc w:val="center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Планируемые результаты.</w:t>
      </w:r>
    </w:p>
    <w:p w:rsidR="00114CC0" w:rsidRDefault="00114CC0" w:rsidP="00114CC0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bCs/>
          <w:iCs/>
          <w:sz w:val="24"/>
          <w:szCs w:val="24"/>
          <w:lang w:eastAsia="ru-RU"/>
        </w:rPr>
        <w:t>Личностные результаты: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Проявляет интерес к окружающим предметам,   желание к познанию окружающего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мира. 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Интересуется происходящим на уроке  и с желанием занимается.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Проявляет  усидчивость на уроке, аккуратность и  бережное отношение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раздаточному материалу. 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Выражает положительные радостные эмоции от общения с детьми, с учителем.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Стремится и проявляет навыки  сотрудничества  с учителем, доверительного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отношения 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  <w:r>
        <w:rPr>
          <w:rFonts w:ascii="Times New Roman" w:hAnsi="Times New Roman"/>
          <w:sz w:val="24"/>
          <w:szCs w:val="24"/>
        </w:rPr>
        <w:t xml:space="preserve"> взрослым.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Проявляет доброжелательное отношение к сверстникам.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Принимает дружеские взаимоотношения. </w:t>
      </w:r>
    </w:p>
    <w:p w:rsidR="00114CC0" w:rsidRDefault="00114CC0" w:rsidP="00114CC0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Устанавливает и поддерживает контакты (учитель-ученик).</w:t>
      </w:r>
    </w:p>
    <w:p w:rsidR="00114CC0" w:rsidRDefault="00114CC0" w:rsidP="00114CC0">
      <w:pPr>
        <w:widowControl w:val="0"/>
        <w:spacing w:after="0"/>
        <w:jc w:val="both"/>
        <w:rPr>
          <w:rFonts w:ascii="Times New Roman" w:eastAsia="Times New Roman" w:hAnsi="Times New Roman" w:cs="Courier New"/>
          <w:b/>
          <w:bCs/>
          <w:i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Courier New"/>
          <w:b/>
          <w:bCs/>
          <w:iCs/>
          <w:sz w:val="24"/>
          <w:szCs w:val="24"/>
          <w:lang w:eastAsia="ru-RU"/>
        </w:rPr>
        <w:t>Предметные результаты: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называть свое имя;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называть одноклассников и учителя по имени;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реагировать на приветствие и прощание;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реагировать на указательный жест;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сидеть в кругу, соблюдать очередность;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адекватно ситуации реагировать на визуальный контакт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взрослым, со сверстником;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адекватно ситуации реагировать на тактильный контакт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взрослым, со сверстником (касание руки, плеча);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использовать изученные пиктограммы;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участвовать в играх (с помощью учителя, частично с помощью, самостоятельно);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целенаправленно выполнять действия по инструкции учителя;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манипулировать с перчаточной куклой, с атрибутами настольного и пальчикового театра;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уметь выполнять обводку контуров предметных изображений, штриховку;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определять предметы на ощупь; 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выделять разные </w:t>
      </w:r>
      <w:r>
        <w:rPr>
          <w:rFonts w:ascii="Times New Roman" w:hAnsi="Times New Roman"/>
          <w:sz w:val="24"/>
          <w:szCs w:val="24"/>
        </w:rPr>
        <w:t>свойства и качества (мягкие и жесткие, крупные и мелкие) предметов;</w:t>
      </w:r>
    </w:p>
    <w:p w:rsidR="00114CC0" w:rsidRDefault="00114CC0" w:rsidP="00114CC0">
      <w:pPr>
        <w:widowControl w:val="0"/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выразительность движений (имитация повадок животных в драматизации сказок);</w:t>
      </w:r>
    </w:p>
    <w:p w:rsidR="00114CC0" w:rsidRDefault="00114CC0" w:rsidP="00114CC0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ориентироваться в пространстве с опорой на зрительное восприятие предметов;</w:t>
      </w:r>
    </w:p>
    <w:p w:rsidR="00114CC0" w:rsidRDefault="00114CC0" w:rsidP="00114CC0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узнавать предметы по словесному описанию без опоры на зрительное восприятие предметов;</w:t>
      </w:r>
    </w:p>
    <w:p w:rsidR="00114CC0" w:rsidRDefault="00114CC0" w:rsidP="00114CC0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выделять предметы в группу (сказку), опираясь на зрительный образ.</w:t>
      </w:r>
    </w:p>
    <w:p w:rsidR="00114CC0" w:rsidRDefault="00114CC0" w:rsidP="00114CC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Формируемые базовые учебные действия.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Подготовка ребенка к нахождению и обучению в среде сверстников, к эмоциональному, коммуникативному взаимодействию с группой обучающихся: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входит и выходит из учебного помещения со звонком;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ориентируется в пространстве класса (зала, учебного помещения), пользоваться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учебной мебелью;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адекватно использует ритуалы школьного поведения (поднимать руку, вставать и </w:t>
      </w:r>
      <w:proofErr w:type="gramEnd"/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выходить из-за парты и т. д.);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принимает </w:t>
      </w:r>
      <w:proofErr w:type="gramStart"/>
      <w:r>
        <w:rPr>
          <w:rFonts w:ascii="Times New Roman" w:hAnsi="Times New Roman"/>
          <w:sz w:val="24"/>
          <w:szCs w:val="24"/>
        </w:rPr>
        <w:t>цели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произвольно включатся в деятельность;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передвигается по школе, находит свой класс, другие необходимые помещения.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Формирование учебного поведения: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направляет взгляд (на говорящего взрослого, на задание):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переключает взгляд с одного предмета на другой;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фиксирует взгляд на лице педагога;  на лице педагога с использованием голоса;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изображении; на экране монитора.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умение выполнять инструкции педагога: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понимает словесную инструкцию; инструкцию по пиктограммам;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выполняет стереотипную инструкцию 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использование по назначению учебных материалов: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бумаги, карандаша, мела.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умение выполнять действия по образцу и по подражанию: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выполняет действие способом рука-в-руке;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подражает действиям, </w:t>
      </w:r>
      <w:proofErr w:type="gramStart"/>
      <w:r>
        <w:rPr>
          <w:rFonts w:ascii="Times New Roman" w:hAnsi="Times New Roman"/>
          <w:sz w:val="24"/>
          <w:szCs w:val="24"/>
        </w:rPr>
        <w:t>выполняемых</w:t>
      </w:r>
      <w:proofErr w:type="gramEnd"/>
      <w:r>
        <w:rPr>
          <w:rFonts w:ascii="Times New Roman" w:hAnsi="Times New Roman"/>
          <w:sz w:val="24"/>
          <w:szCs w:val="24"/>
        </w:rPr>
        <w:t xml:space="preserve"> педагогом;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последовательно выполняет отдельные операции действия по образцу педагога.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Формирование умения выполнять задание: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в течение определенного периода времени: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способен</w:t>
      </w:r>
      <w:proofErr w:type="gramEnd"/>
      <w:r>
        <w:rPr>
          <w:rFonts w:ascii="Times New Roman" w:hAnsi="Times New Roman"/>
          <w:sz w:val="24"/>
          <w:szCs w:val="24"/>
        </w:rPr>
        <w:t xml:space="preserve"> удерживать произвольное внимание на выполнении посильного задания 3-4 мин.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от начала до конца: </w:t>
      </w:r>
    </w:p>
    <w:p w:rsidR="00114CC0" w:rsidRDefault="00114CC0" w:rsidP="00114CC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организующей, направляющей помощи выполняет посильное задание от начала до конца. </w:t>
      </w:r>
    </w:p>
    <w:p w:rsidR="00114CC0" w:rsidRDefault="00114CC0" w:rsidP="00114CC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4CC0" w:rsidRDefault="00114CC0" w:rsidP="00114CC0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Материально-техническое оснащение коррекционного курса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игрушка на руку/пальчиковые куклы (наборы по сказкам);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природные материалы;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пузыри мыльные;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сюжетные картинки;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мячи различного цвета и формы;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конструктор;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лото;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мозаики, </w:t>
      </w:r>
      <w:proofErr w:type="spellStart"/>
      <w:r>
        <w:rPr>
          <w:rFonts w:ascii="Times New Roman" w:hAnsi="Times New Roman"/>
          <w:sz w:val="24"/>
          <w:szCs w:val="24"/>
        </w:rPr>
        <w:t>пазлы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игры; 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фигурки зверей;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пластиковая посуда, угощенье 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крупы, ложка, миски, подносы;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игровой набор «Ферма»;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мягкие игрушки животных, бабушки, дедушки;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карточки эмоций;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наборы пиктограмм и фотографий по темам;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игры с аутичным ребенком (</w:t>
      </w:r>
      <w:proofErr w:type="spellStart"/>
      <w:r>
        <w:rPr>
          <w:rFonts w:ascii="Times New Roman" w:hAnsi="Times New Roman"/>
          <w:sz w:val="24"/>
          <w:szCs w:val="24"/>
        </w:rPr>
        <w:t>Янушко</w:t>
      </w:r>
      <w:proofErr w:type="spellEnd"/>
      <w:r>
        <w:rPr>
          <w:rFonts w:ascii="Times New Roman" w:hAnsi="Times New Roman"/>
          <w:sz w:val="24"/>
          <w:szCs w:val="24"/>
        </w:rPr>
        <w:t xml:space="preserve"> Е.);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игры на каждый день (Кириченко В.);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речевая гимнастика (Горохова И.).</w:t>
      </w:r>
    </w:p>
    <w:p w:rsidR="00114CC0" w:rsidRDefault="00114CC0" w:rsidP="00114CC0">
      <w:pPr>
        <w:widowControl w:val="0"/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книги с изучаемыми сказками.</w:t>
      </w:r>
    </w:p>
    <w:p w:rsidR="00114CC0" w:rsidRDefault="00114CC0" w:rsidP="00114CC0">
      <w:pPr>
        <w:widowControl w:val="0"/>
        <w:spacing w:after="0"/>
        <w:ind w:left="720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Учебно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методическая литература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Дедюхина</w:t>
      </w:r>
      <w:proofErr w:type="spellEnd"/>
      <w:r>
        <w:rPr>
          <w:rFonts w:ascii="Times New Roman" w:hAnsi="Times New Roman"/>
          <w:sz w:val="24"/>
          <w:szCs w:val="24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>
        <w:rPr>
          <w:rFonts w:ascii="Times New Roman" w:hAnsi="Times New Roman"/>
          <w:sz w:val="24"/>
          <w:szCs w:val="24"/>
        </w:rPr>
        <w:t>Техинформ</w:t>
      </w:r>
      <w:proofErr w:type="spellEnd"/>
      <w:r>
        <w:rPr>
          <w:rFonts w:ascii="Times New Roman" w:hAnsi="Times New Roman"/>
          <w:sz w:val="24"/>
          <w:szCs w:val="24"/>
        </w:rPr>
        <w:t>" МАИ, 1997. — 88 с.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– М.: </w:t>
      </w:r>
      <w:proofErr w:type="spellStart"/>
      <w:r>
        <w:rPr>
          <w:rFonts w:ascii="Times New Roman" w:hAnsi="Times New Roman"/>
          <w:sz w:val="24"/>
          <w:szCs w:val="24"/>
        </w:rPr>
        <w:t>Теревинф</w:t>
      </w:r>
      <w:proofErr w:type="spellEnd"/>
      <w:r>
        <w:rPr>
          <w:rFonts w:ascii="Times New Roman" w:hAnsi="Times New Roman"/>
          <w:sz w:val="24"/>
          <w:szCs w:val="24"/>
        </w:rPr>
        <w:t>, 2009. – 56 с.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>
        <w:rPr>
          <w:rFonts w:ascii="Times New Roman" w:hAnsi="Times New Roman"/>
          <w:sz w:val="24"/>
          <w:szCs w:val="24"/>
        </w:rPr>
        <w:t>.-</w:t>
      </w:r>
      <w:proofErr w:type="gramEnd"/>
      <w:r>
        <w:rPr>
          <w:rFonts w:ascii="Times New Roman" w:hAnsi="Times New Roman"/>
          <w:sz w:val="24"/>
          <w:szCs w:val="24"/>
        </w:rPr>
        <w:t xml:space="preserve">метод, по </w:t>
      </w:r>
      <w:proofErr w:type="spellStart"/>
      <w:r>
        <w:rPr>
          <w:rFonts w:ascii="Times New Roman" w:hAnsi="Times New Roman"/>
          <w:sz w:val="24"/>
          <w:szCs w:val="24"/>
        </w:rPr>
        <w:t>собие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педагогов центров </w:t>
      </w:r>
      <w:proofErr w:type="spellStart"/>
      <w:r>
        <w:rPr>
          <w:rFonts w:ascii="Times New Roman" w:hAnsi="Times New Roman"/>
          <w:sz w:val="24"/>
          <w:szCs w:val="24"/>
        </w:rPr>
        <w:t>коррекц</w:t>
      </w:r>
      <w:proofErr w:type="spellEnd"/>
      <w:r>
        <w:rPr>
          <w:rFonts w:ascii="Times New Roman" w:hAnsi="Times New Roman"/>
          <w:sz w:val="24"/>
          <w:szCs w:val="24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>
        <w:rPr>
          <w:rFonts w:ascii="Times New Roman" w:hAnsi="Times New Roman"/>
          <w:sz w:val="24"/>
          <w:szCs w:val="24"/>
        </w:rPr>
        <w:t>Адукацыя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выхаванне</w:t>
      </w:r>
      <w:proofErr w:type="spellEnd"/>
      <w:r>
        <w:rPr>
          <w:rFonts w:ascii="Times New Roman" w:hAnsi="Times New Roman"/>
          <w:sz w:val="24"/>
          <w:szCs w:val="24"/>
        </w:rPr>
        <w:t xml:space="preserve">, 2010. — 160 с. 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Пожиленко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Шипицина</w:t>
      </w:r>
      <w:proofErr w:type="spellEnd"/>
      <w:r>
        <w:rPr>
          <w:rFonts w:ascii="Times New Roman" w:hAnsi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>
        <w:rPr>
          <w:rFonts w:ascii="Times New Roman" w:hAnsi="Times New Roman"/>
          <w:sz w:val="24"/>
          <w:szCs w:val="24"/>
        </w:rPr>
        <w:t>Спб</w:t>
      </w:r>
      <w:proofErr w:type="spellEnd"/>
      <w:r>
        <w:rPr>
          <w:rFonts w:ascii="Times New Roman" w:hAnsi="Times New Roman"/>
          <w:sz w:val="24"/>
          <w:szCs w:val="24"/>
        </w:rPr>
        <w:t xml:space="preserve">.: </w:t>
      </w:r>
      <w:proofErr w:type="spellStart"/>
      <w:r>
        <w:rPr>
          <w:rFonts w:ascii="Times New Roman" w:hAnsi="Times New Roman"/>
          <w:sz w:val="24"/>
          <w:szCs w:val="24"/>
        </w:rPr>
        <w:t>Владос</w:t>
      </w:r>
      <w:proofErr w:type="spellEnd"/>
      <w:r>
        <w:rPr>
          <w:rFonts w:ascii="Times New Roman" w:hAnsi="Times New Roman"/>
          <w:sz w:val="24"/>
          <w:szCs w:val="24"/>
        </w:rPr>
        <w:t>, 2010. – 279 с.</w:t>
      </w:r>
    </w:p>
    <w:p w:rsidR="00114CC0" w:rsidRDefault="00114CC0" w:rsidP="00114CC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Янушко</w:t>
      </w:r>
      <w:proofErr w:type="spellEnd"/>
      <w:r>
        <w:rPr>
          <w:rFonts w:ascii="Times New Roman" w:hAnsi="Times New Roman"/>
          <w:sz w:val="24"/>
          <w:szCs w:val="24"/>
        </w:rPr>
        <w:t xml:space="preserve"> Е. Игры с аутичным ребенком. – М.: </w:t>
      </w:r>
      <w:proofErr w:type="spellStart"/>
      <w:r>
        <w:rPr>
          <w:rFonts w:ascii="Times New Roman" w:hAnsi="Times New Roman"/>
          <w:sz w:val="24"/>
          <w:szCs w:val="24"/>
        </w:rPr>
        <w:t>Теревинф</w:t>
      </w:r>
      <w:proofErr w:type="spellEnd"/>
      <w:r>
        <w:rPr>
          <w:rFonts w:ascii="Times New Roman" w:hAnsi="Times New Roman"/>
          <w:sz w:val="24"/>
          <w:szCs w:val="24"/>
        </w:rPr>
        <w:t>, 2007.</w:t>
      </w:r>
    </w:p>
    <w:p w:rsidR="00E56FCB" w:rsidRDefault="00E56FCB"/>
    <w:sectPr w:rsidR="00E56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63206"/>
    <w:multiLevelType w:val="hybridMultilevel"/>
    <w:tmpl w:val="4AF63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094A17"/>
    <w:multiLevelType w:val="hybridMultilevel"/>
    <w:tmpl w:val="19E4B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67BA9"/>
    <w:multiLevelType w:val="multilevel"/>
    <w:tmpl w:val="3942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BB2E1D"/>
    <w:multiLevelType w:val="hybridMultilevel"/>
    <w:tmpl w:val="918C2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40A90"/>
    <w:multiLevelType w:val="multilevel"/>
    <w:tmpl w:val="AF7A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687AEC"/>
    <w:multiLevelType w:val="hybridMultilevel"/>
    <w:tmpl w:val="23C2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D277E9"/>
    <w:multiLevelType w:val="hybridMultilevel"/>
    <w:tmpl w:val="DDA475F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44D17B3"/>
    <w:multiLevelType w:val="hybridMultilevel"/>
    <w:tmpl w:val="BF1C2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C46"/>
    <w:rsid w:val="00007DDA"/>
    <w:rsid w:val="00013705"/>
    <w:rsid w:val="0005158F"/>
    <w:rsid w:val="000751CE"/>
    <w:rsid w:val="00076677"/>
    <w:rsid w:val="0007767A"/>
    <w:rsid w:val="000777D8"/>
    <w:rsid w:val="000A136A"/>
    <w:rsid w:val="000A4D45"/>
    <w:rsid w:val="000B3BA7"/>
    <w:rsid w:val="000D0A91"/>
    <w:rsid w:val="000D40C9"/>
    <w:rsid w:val="00106D27"/>
    <w:rsid w:val="00114854"/>
    <w:rsid w:val="00114CC0"/>
    <w:rsid w:val="0012608E"/>
    <w:rsid w:val="00154EAF"/>
    <w:rsid w:val="001625FC"/>
    <w:rsid w:val="00180D2B"/>
    <w:rsid w:val="001954E0"/>
    <w:rsid w:val="001B56C8"/>
    <w:rsid w:val="001C125D"/>
    <w:rsid w:val="001D0FFB"/>
    <w:rsid w:val="0020668A"/>
    <w:rsid w:val="00207FC5"/>
    <w:rsid w:val="0022671A"/>
    <w:rsid w:val="00234C77"/>
    <w:rsid w:val="00244B1F"/>
    <w:rsid w:val="00245D09"/>
    <w:rsid w:val="00246254"/>
    <w:rsid w:val="00253925"/>
    <w:rsid w:val="002A292B"/>
    <w:rsid w:val="002F1D98"/>
    <w:rsid w:val="003001F6"/>
    <w:rsid w:val="003015CC"/>
    <w:rsid w:val="00301800"/>
    <w:rsid w:val="003028BA"/>
    <w:rsid w:val="003154A5"/>
    <w:rsid w:val="00316174"/>
    <w:rsid w:val="00322909"/>
    <w:rsid w:val="00324E2B"/>
    <w:rsid w:val="00330993"/>
    <w:rsid w:val="00354201"/>
    <w:rsid w:val="003735BB"/>
    <w:rsid w:val="00385477"/>
    <w:rsid w:val="0039034A"/>
    <w:rsid w:val="00391A7D"/>
    <w:rsid w:val="00395639"/>
    <w:rsid w:val="003B6A6A"/>
    <w:rsid w:val="003C446E"/>
    <w:rsid w:val="003D56AC"/>
    <w:rsid w:val="003E2665"/>
    <w:rsid w:val="0042384F"/>
    <w:rsid w:val="00450631"/>
    <w:rsid w:val="00466016"/>
    <w:rsid w:val="004700F6"/>
    <w:rsid w:val="004745FB"/>
    <w:rsid w:val="00495F5B"/>
    <w:rsid w:val="004B4671"/>
    <w:rsid w:val="004B4DE7"/>
    <w:rsid w:val="00500381"/>
    <w:rsid w:val="00503DDE"/>
    <w:rsid w:val="005078FC"/>
    <w:rsid w:val="0051285B"/>
    <w:rsid w:val="00517FE2"/>
    <w:rsid w:val="0052015F"/>
    <w:rsid w:val="00542D4C"/>
    <w:rsid w:val="00567005"/>
    <w:rsid w:val="00574531"/>
    <w:rsid w:val="005843C5"/>
    <w:rsid w:val="005C3DAB"/>
    <w:rsid w:val="005D058B"/>
    <w:rsid w:val="005F312F"/>
    <w:rsid w:val="005F4387"/>
    <w:rsid w:val="00621C31"/>
    <w:rsid w:val="0063159B"/>
    <w:rsid w:val="00646E3D"/>
    <w:rsid w:val="0065036D"/>
    <w:rsid w:val="006614E9"/>
    <w:rsid w:val="0066524B"/>
    <w:rsid w:val="006935F6"/>
    <w:rsid w:val="006A11FD"/>
    <w:rsid w:val="006A7FA7"/>
    <w:rsid w:val="006B1F8E"/>
    <w:rsid w:val="006B61FC"/>
    <w:rsid w:val="006C30A8"/>
    <w:rsid w:val="006F447D"/>
    <w:rsid w:val="00700388"/>
    <w:rsid w:val="00705CBD"/>
    <w:rsid w:val="0071786E"/>
    <w:rsid w:val="00753489"/>
    <w:rsid w:val="007861CE"/>
    <w:rsid w:val="00791FDD"/>
    <w:rsid w:val="00796130"/>
    <w:rsid w:val="007B2E32"/>
    <w:rsid w:val="007B6C81"/>
    <w:rsid w:val="007C4DDA"/>
    <w:rsid w:val="007D53FD"/>
    <w:rsid w:val="007F3280"/>
    <w:rsid w:val="007F4F89"/>
    <w:rsid w:val="00802C46"/>
    <w:rsid w:val="00803A1D"/>
    <w:rsid w:val="00857199"/>
    <w:rsid w:val="00873698"/>
    <w:rsid w:val="008745B3"/>
    <w:rsid w:val="00881247"/>
    <w:rsid w:val="00891E78"/>
    <w:rsid w:val="00896B35"/>
    <w:rsid w:val="008A3E95"/>
    <w:rsid w:val="008B7F23"/>
    <w:rsid w:val="008C1D6A"/>
    <w:rsid w:val="008C5679"/>
    <w:rsid w:val="008E666E"/>
    <w:rsid w:val="008F03B0"/>
    <w:rsid w:val="008F0E72"/>
    <w:rsid w:val="009266C9"/>
    <w:rsid w:val="00933B7E"/>
    <w:rsid w:val="00944704"/>
    <w:rsid w:val="0095205F"/>
    <w:rsid w:val="00972B14"/>
    <w:rsid w:val="009732C1"/>
    <w:rsid w:val="00985A01"/>
    <w:rsid w:val="009A412C"/>
    <w:rsid w:val="009A468C"/>
    <w:rsid w:val="009B2E45"/>
    <w:rsid w:val="009C018C"/>
    <w:rsid w:val="009E5F15"/>
    <w:rsid w:val="009F1B43"/>
    <w:rsid w:val="00A0706D"/>
    <w:rsid w:val="00A20F84"/>
    <w:rsid w:val="00A439E3"/>
    <w:rsid w:val="00A50EEB"/>
    <w:rsid w:val="00A51036"/>
    <w:rsid w:val="00A5674A"/>
    <w:rsid w:val="00A611DE"/>
    <w:rsid w:val="00A679D9"/>
    <w:rsid w:val="00A75712"/>
    <w:rsid w:val="00A92CE6"/>
    <w:rsid w:val="00A978A8"/>
    <w:rsid w:val="00AA0ABB"/>
    <w:rsid w:val="00AA6270"/>
    <w:rsid w:val="00AA7273"/>
    <w:rsid w:val="00AD129C"/>
    <w:rsid w:val="00B30988"/>
    <w:rsid w:val="00B421C7"/>
    <w:rsid w:val="00B53378"/>
    <w:rsid w:val="00B609B7"/>
    <w:rsid w:val="00B70839"/>
    <w:rsid w:val="00BA32E1"/>
    <w:rsid w:val="00BA34B3"/>
    <w:rsid w:val="00BE579B"/>
    <w:rsid w:val="00C00F8E"/>
    <w:rsid w:val="00C135BA"/>
    <w:rsid w:val="00C25D5A"/>
    <w:rsid w:val="00C51F1B"/>
    <w:rsid w:val="00C53B70"/>
    <w:rsid w:val="00C6454F"/>
    <w:rsid w:val="00C75894"/>
    <w:rsid w:val="00C97C50"/>
    <w:rsid w:val="00CA2560"/>
    <w:rsid w:val="00CB7E8D"/>
    <w:rsid w:val="00CD36B9"/>
    <w:rsid w:val="00CD4998"/>
    <w:rsid w:val="00CF5DE9"/>
    <w:rsid w:val="00D53D65"/>
    <w:rsid w:val="00D601B6"/>
    <w:rsid w:val="00DD6B36"/>
    <w:rsid w:val="00E10B3A"/>
    <w:rsid w:val="00E1338D"/>
    <w:rsid w:val="00E17572"/>
    <w:rsid w:val="00E20F22"/>
    <w:rsid w:val="00E21B87"/>
    <w:rsid w:val="00E32091"/>
    <w:rsid w:val="00E47D7D"/>
    <w:rsid w:val="00E56FCB"/>
    <w:rsid w:val="00E641AB"/>
    <w:rsid w:val="00E730B7"/>
    <w:rsid w:val="00E769ED"/>
    <w:rsid w:val="00E80F00"/>
    <w:rsid w:val="00EA376E"/>
    <w:rsid w:val="00EA6306"/>
    <w:rsid w:val="00EC46F3"/>
    <w:rsid w:val="00EC59B7"/>
    <w:rsid w:val="00EC5DF3"/>
    <w:rsid w:val="00EC6DDC"/>
    <w:rsid w:val="00EE22D7"/>
    <w:rsid w:val="00F15809"/>
    <w:rsid w:val="00F166E4"/>
    <w:rsid w:val="00F37C42"/>
    <w:rsid w:val="00F474A2"/>
    <w:rsid w:val="00F55C43"/>
    <w:rsid w:val="00FC266A"/>
    <w:rsid w:val="00FC5279"/>
    <w:rsid w:val="00FE78F5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6975</Characters>
  <Application>Microsoft Office Word</Application>
  <DocSecurity>0</DocSecurity>
  <Lines>58</Lines>
  <Paragraphs>16</Paragraphs>
  <ScaleCrop>false</ScaleCrop>
  <Company/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№28</dc:creator>
  <cp:keywords/>
  <dc:description/>
  <cp:lastModifiedBy>Кабинет №28</cp:lastModifiedBy>
  <cp:revision>3</cp:revision>
  <dcterms:created xsi:type="dcterms:W3CDTF">2026-09-15T07:58:00Z</dcterms:created>
  <dcterms:modified xsi:type="dcterms:W3CDTF">2026-09-15T07:59:00Z</dcterms:modified>
</cp:coreProperties>
</file>