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11C" w:rsidRDefault="00647BEA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 к рабочей программе по предмет</w:t>
      </w:r>
      <w:r w:rsidR="00FF167E">
        <w:rPr>
          <w:rFonts w:ascii="Times New Roman" w:eastAsia="Calibri" w:hAnsi="Times New Roman" w:cs="Times New Roman"/>
          <w:b/>
          <w:bCs/>
          <w:sz w:val="24"/>
          <w:szCs w:val="24"/>
        </w:rPr>
        <w:t>у «Математика</w:t>
      </w:r>
      <w:r w:rsidR="006571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» </w:t>
      </w:r>
    </w:p>
    <w:p w:rsidR="00647BEA" w:rsidRDefault="0065711C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для обучающихся 1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дополнительного 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класса</w:t>
      </w:r>
    </w:p>
    <w:p w:rsidR="00647BEA" w:rsidRPr="001015EF" w:rsidRDefault="00647BEA" w:rsidP="00647BEA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FF167E" w:rsidRDefault="00647BEA" w:rsidP="00FF167E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15EF">
        <w:rPr>
          <w:rFonts w:ascii="Times New Roman" w:eastAsia="Calibri" w:hAnsi="Times New Roman" w:cs="Times New Roman"/>
          <w:sz w:val="24"/>
          <w:szCs w:val="24"/>
        </w:rPr>
        <w:t>Рабочая про</w:t>
      </w:r>
      <w:r w:rsidR="00FF167E">
        <w:rPr>
          <w:rFonts w:ascii="Times New Roman" w:eastAsia="Calibri" w:hAnsi="Times New Roman" w:cs="Times New Roman"/>
          <w:sz w:val="24"/>
          <w:szCs w:val="24"/>
        </w:rPr>
        <w:t>грамма по предмету «Математика</w:t>
      </w:r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65711C">
        <w:rPr>
          <w:rFonts w:ascii="Times New Roman" w:eastAsia="Calibri" w:hAnsi="Times New Roman" w:cs="Times New Roman"/>
          <w:sz w:val="24"/>
          <w:szCs w:val="24"/>
        </w:rPr>
        <w:t>ГКОУ «Волжская школа №1» на 2026-202</w:t>
      </w:r>
      <w:r w:rsidR="004D3B69">
        <w:rPr>
          <w:rFonts w:ascii="Times New Roman" w:eastAsia="Calibri" w:hAnsi="Times New Roman" w:cs="Times New Roman"/>
          <w:sz w:val="24"/>
          <w:szCs w:val="24"/>
        </w:rPr>
        <w:t>7</w:t>
      </w:r>
      <w:bookmarkStart w:id="0" w:name="_GoBack"/>
      <w:bookmarkEnd w:id="0"/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 учебный год (вариант 1).</w:t>
      </w:r>
    </w:p>
    <w:p w:rsidR="00FF167E" w:rsidRDefault="00FF167E" w:rsidP="00FF167E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b/>
          <w:sz w:val="24"/>
          <w:szCs w:val="24"/>
        </w:rPr>
        <w:t>Цель обучения</w:t>
      </w:r>
      <w:r w:rsidRPr="00FF167E">
        <w:rPr>
          <w:rFonts w:ascii="Times New Roman" w:hAnsi="Times New Roman" w:cs="Times New Roman"/>
          <w:sz w:val="24"/>
          <w:szCs w:val="24"/>
        </w:rPr>
        <w:t xml:space="preserve"> – повысить уровень психологической и функциональной готовности обучающихся с умственной отсталостью (интеллектуальными нарушениями) к овладению математическими знаниями и элементарным навыкам счета.      </w:t>
      </w:r>
    </w:p>
    <w:p w:rsidR="00FF167E" w:rsidRPr="00FF167E" w:rsidRDefault="00FF167E" w:rsidP="00FF167E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F167E">
        <w:rPr>
          <w:rFonts w:ascii="Times New Roman" w:hAnsi="Times New Roman" w:cs="Times New Roman"/>
          <w:b/>
          <w:sz w:val="24"/>
          <w:szCs w:val="24"/>
        </w:rPr>
        <w:t>Задачи обучения:</w:t>
      </w:r>
    </w:p>
    <w:p w:rsidR="00FF167E" w:rsidRPr="00FF167E" w:rsidRDefault="00FF167E" w:rsidP="00FF167E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выявление имеющихся у обучающихся с умственной отсталостью (интеллектуальными нарушениями) математических знаний и умений;</w:t>
      </w:r>
    </w:p>
    <w:p w:rsidR="00FF167E" w:rsidRPr="00FF167E" w:rsidRDefault="00FF167E" w:rsidP="00FF167E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формирование у обучающихся физической, социально-личностной, коммуникативной и интеллектуальной готовности к освоению программного материала в предметной области «Математика»;</w:t>
      </w:r>
    </w:p>
    <w:p w:rsidR="00FF167E" w:rsidRPr="00FF167E" w:rsidRDefault="00FF167E" w:rsidP="00FF167E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формирование у обучающихся готовности к участию в различных видах деятельности на уроках математики, в разных формах группового и индивидуального взаимодействия с учителем и одноклассниками;</w:t>
      </w:r>
    </w:p>
    <w:p w:rsidR="00FF167E" w:rsidRPr="00FF167E" w:rsidRDefault="00FF167E" w:rsidP="00FF167E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 xml:space="preserve">обогащение представления обучающихся о предметах и явлениях окружающего мира на основе усвоения элементарных </w:t>
      </w:r>
      <w:proofErr w:type="spellStart"/>
      <w:r w:rsidRPr="00FF167E">
        <w:rPr>
          <w:rFonts w:ascii="Times New Roman" w:hAnsi="Times New Roman" w:cs="Times New Roman"/>
          <w:sz w:val="24"/>
          <w:szCs w:val="24"/>
        </w:rPr>
        <w:t>дочисловых</w:t>
      </w:r>
      <w:proofErr w:type="spellEnd"/>
      <w:r w:rsidRPr="00FF167E">
        <w:rPr>
          <w:rFonts w:ascii="Times New Roman" w:hAnsi="Times New Roman" w:cs="Times New Roman"/>
          <w:sz w:val="24"/>
          <w:szCs w:val="24"/>
        </w:rPr>
        <w:t xml:space="preserve"> математических представлений;</w:t>
      </w:r>
    </w:p>
    <w:p w:rsidR="00FF167E" w:rsidRPr="00FF167E" w:rsidRDefault="00FF167E" w:rsidP="00FF167E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 xml:space="preserve">коррекция и развитие познавательной деятельности и </w:t>
      </w:r>
      <w:proofErr w:type="gramStart"/>
      <w:r w:rsidRPr="00FF167E">
        <w:rPr>
          <w:rFonts w:ascii="Times New Roman" w:hAnsi="Times New Roman" w:cs="Times New Roman"/>
          <w:sz w:val="24"/>
          <w:szCs w:val="24"/>
        </w:rPr>
        <w:t>личностных качеств</w:t>
      </w:r>
      <w:proofErr w:type="gramEnd"/>
      <w:r w:rsidRPr="00FF167E">
        <w:rPr>
          <w:rFonts w:ascii="Times New Roman" w:hAnsi="Times New Roman" w:cs="Times New Roman"/>
          <w:sz w:val="24"/>
          <w:szCs w:val="24"/>
        </w:rPr>
        <w:t xml:space="preserve"> обучающихся с умственной отсталостью (интеллектуальными нарушениями) средствами математики с учетом их индивидуальных возможностей;</w:t>
      </w:r>
    </w:p>
    <w:p w:rsidR="00FF167E" w:rsidRPr="00FF167E" w:rsidRDefault="00FF167E" w:rsidP="00FF167E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формирование положительных качеств личности, в частности аккуратности, настойчивости, трудолюбия, самостоятельности, терпеливости, любознательности, умений планировать свою деятельность, доводить начатое дело до конца, осуществлять контроль и самоконтроль.</w:t>
      </w:r>
    </w:p>
    <w:p w:rsidR="00FF167E" w:rsidRPr="00FF167E" w:rsidRDefault="00FF167E" w:rsidP="00FF167E">
      <w:pPr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«Математика» в 1 (дополнительном) классе определяет следующие задачи:</w:t>
      </w:r>
    </w:p>
    <w:p w:rsidR="00FF167E" w:rsidRPr="00FF167E" w:rsidRDefault="00FF167E" w:rsidP="00FF167E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формирование (уточнение, развитие) элементарных математических представлений о величине, количестве, форме предметов, а также пространственных и временных представлений;</w:t>
      </w:r>
    </w:p>
    <w:p w:rsidR="00FF167E" w:rsidRPr="00FF167E" w:rsidRDefault="00FF167E" w:rsidP="00FF167E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формирование начальных представлений о числе как результате счёта: умение образовывать числа в пределах 5, записывать цифры, обозначающие числа в пределах 5, сравнивать предметные совокупности и числа, выполнять арифметические действия (сложение и вычитание) с ними;</w:t>
      </w:r>
    </w:p>
    <w:p w:rsidR="00FF167E" w:rsidRPr="00FF167E" w:rsidRDefault="00FF167E" w:rsidP="00FF167E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ознакомление обучающихся со структурой арифметической задачи и обучение умению решать простые арифметические задачи, раскрывающие смысл арифметических действий сложения и вычитания: на нахождение суммы и остатка;</w:t>
      </w:r>
    </w:p>
    <w:p w:rsidR="00647BEA" w:rsidRPr="00FF167E" w:rsidRDefault="00FF167E" w:rsidP="00FF167E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 xml:space="preserve">ознакомление обучающихся с элементами наглядной геометрии: узнавать, называть, различать геометрические фигуры и тела; определять форму предметов </w:t>
      </w:r>
      <w:r w:rsidRPr="00FF167E">
        <w:rPr>
          <w:rFonts w:ascii="Times New Roman" w:hAnsi="Times New Roman" w:cs="Times New Roman"/>
          <w:sz w:val="24"/>
          <w:szCs w:val="24"/>
        </w:rPr>
        <w:lastRenderedPageBreak/>
        <w:t>окружающей действительности на основе соотнесения их с геометрическими фигурами.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C17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FF167E">
        <w:rPr>
          <w:rFonts w:ascii="Times New Roman" w:eastAsia="Times New Roman" w:hAnsi="Times New Roman" w:cs="Times New Roman"/>
          <w:sz w:val="24"/>
          <w:szCs w:val="24"/>
        </w:rPr>
        <w:t>грамма рассчитана на 99 часов, 3</w:t>
      </w:r>
      <w:r w:rsidRPr="00B43C17">
        <w:rPr>
          <w:rFonts w:ascii="Times New Roman" w:eastAsia="Times New Roman" w:hAnsi="Times New Roman" w:cs="Times New Roman"/>
          <w:sz w:val="24"/>
          <w:szCs w:val="24"/>
        </w:rPr>
        <w:t xml:space="preserve"> часа в неделю.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FF167E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FF167E" w:rsidP="006571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FF167E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FF167E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FF167E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</w:tc>
      </w:tr>
    </w:tbl>
    <w:p w:rsidR="00647BEA" w:rsidRPr="00B43C17" w:rsidRDefault="00647BEA" w:rsidP="00647B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7BEA" w:rsidRPr="00B43C17" w:rsidRDefault="00647BEA" w:rsidP="00647BEA">
      <w:pPr>
        <w:spacing w:after="0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3C17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результаты.</w:t>
      </w:r>
    </w:p>
    <w:p w:rsidR="00647BEA" w:rsidRPr="00B43C17" w:rsidRDefault="00BF184C" w:rsidP="00647BEA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Предметные</w:t>
      </w:r>
    </w:p>
    <w:p w:rsidR="00647BEA" w:rsidRDefault="00647BEA" w:rsidP="00647BEA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3C17">
        <w:rPr>
          <w:rFonts w:ascii="Times New Roman" w:eastAsia="Calibri" w:hAnsi="Times New Roman" w:cs="Times New Roman"/>
          <w:sz w:val="24"/>
          <w:szCs w:val="24"/>
          <w:u w:val="single"/>
        </w:rPr>
        <w:t>Минимальный уровень:</w:t>
      </w:r>
      <w:r w:rsidRPr="00B43C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знать (понимать в речи учителя) слова, определяющие величину, размер, форму предметов, их массу; количественные отношения предметных совокупностей; положение предметов в пространстве, на плоскости;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уметь с помощью учителя сравнивать предметы по величине, форме, количеству;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определять с помощью учителя положение предметов в пространстве, на плоскости и перемещать их в указанное положение (с помощью учителя);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знать части суток, понимать в речи учителя элементарную временную терминологию (сегодня, завтра, вчера, рано, поздно);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знать количественные числительные в пределах 5-ти; уметь записывать числа 1-5 с помощью цифр; откладывать числа в пределах 5-ти с использованием счётного материала (с помощью учителя);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знать числовой ряд в пределах 5-ти в прямом порядке; место каждого числа в числовом ряду в пределах 5-ти (с помощью учителя);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осуществлять с помощью учителя счёт предметов в пределах 5-ти, обозначать числом количество предметов в совокупности;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выполнять сравнение чисел в пределах 5-ти с опорой на установление взаимно однозначного соответствия предметных совокупностей или их частей (с помощью учителя);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узнавать монеты (1 р., 2 р., 5 р.), называть их достоинство;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знать названия знаков арифметических действий сложения и вычитания («+» и «-»); составлять с помощью учителя числовые выражения (1 + 1, 2 – 1) на основе соотнесения с предметно-практической деятельностью (ситуацией); уметь использовать знак «=» при записи числового выражения в виде равенства (примера): 1 + 1 = 2, 2 – 1 = 1;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выполнять с помощью учителя сложение и вычитание чисел в пределах 5-ти с опорой на практические действия с предметными совокупностями;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выделять с помощью учителя в арифметической задаче: условие, вопрос, числовые данные;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выполнять с помощью учителя решение задач на нахождение суммы, остатка в практическом плане на основе действий с предметными совокупностями;</w:t>
      </w:r>
    </w:p>
    <w:p w:rsidR="00FF167E" w:rsidRPr="00FF167E" w:rsidRDefault="00FF167E" w:rsidP="00FF167E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узнавать и называть геометрические фигуры (круг, квадрат, треугольник, прямоугольник); определять с помощью учителя формы знакомых предметов путем соотнесения с геометрическими фигурами.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47BEA">
        <w:rPr>
          <w:rFonts w:ascii="Times New Roman" w:eastAsia="Times New Roman" w:hAnsi="Times New Roman" w:cs="Times New Roman"/>
          <w:sz w:val="24"/>
          <w:u w:val="single"/>
        </w:rPr>
        <w:lastRenderedPageBreak/>
        <w:t>Достаточный</w:t>
      </w:r>
      <w:r w:rsidRPr="00647BEA">
        <w:rPr>
          <w:rFonts w:ascii="Times New Roman" w:eastAsia="Times New Roman" w:hAnsi="Times New Roman" w:cs="Times New Roman"/>
          <w:spacing w:val="-3"/>
          <w:sz w:val="24"/>
          <w:u w:val="single"/>
        </w:rPr>
        <w:t xml:space="preserve"> </w:t>
      </w:r>
      <w:r w:rsidRPr="00647BEA">
        <w:rPr>
          <w:rFonts w:ascii="Times New Roman" w:eastAsia="Times New Roman" w:hAnsi="Times New Roman" w:cs="Times New Roman"/>
          <w:sz w:val="24"/>
          <w:u w:val="single"/>
        </w:rPr>
        <w:t>уровень: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знать и использовать в собственной речи слова, определяющие величину, размер, форму предметов, их массу; количественные отношения предметных совокупностей; положение предметов в пространстве, на плоскости;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уметь сравнивать предметы по величине, форме, количеству; определять положение предметов в пространстве и на плоскости; перемещать предметы в указанное положение;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уметь увеличивать и уменьшать количество предметов в совокупности, объемах жидкостей, сыпучего вещества; объяснять эти изменения;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устанавливать и называть порядок следования предметов;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 xml:space="preserve">знать части суток, порядок их следования; понимать в речи учителя и употреблять в собственной речи слова, обозначающие элементарную временную терминологию (сегодня, завтра, вчера, рано, поздно); 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знать количественные, порядковые числительные в пределах 5-ти; уметь записывать числа 1-5 с помощью цифр; откладывать числа в пределах 5-ти с использованием счётного материала;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знать числовой ряд в пределах 5-ти в прямом и обратном порядке; место каждого числа в числовом ряду в пределах 5-ти;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осуществлять счёт в пределах 5-ти; обозначать числом количество предметов в совокупности;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выполнять сравнение чисел в пределах 5-ти с опорой на установление взаимно однозначного соответствия предметных совокупностей или их частей;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уметь с помощью учителя разложить числа 2-5 на две части (два числа) с опорой на практические действия с предметными совокупностями;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узнавать монеты (1 р., 2 р., 5 р.), называть их достоинство; уметь получать 2 р., 3 р., 4 р., 5 р. путем набора из монет достоинством 1 р., 2 р.;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знать названия арифметических действий сложение и вычитание, понимать их смысл, знать знаки действий («+» и «-»); уметь иллюстрировать сложение и вычитание в практическом плане при выполнении операций с предметными совокупностями;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уметь составлять числовое выражение (1 + 1, 2 – 1) на основе соотнесения с предметно-практической деятельностью (ситуацией); уметь использовать знак «=» при записи числового выражения в виде равенства (примера): 1 + 1 = 2, 2 – 1 = 1;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выполнять сложение и вычитание чисел в пределах 5-ти с опорой на практические действия с предметными совокупностями;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выделять в арифметической задаче условие, вопрос, числовые данные; выполнять решение задач на нахождение суммы, остатка в практическом плане на основе действий с предметными совокупностями и с помощью иллюстрирования; составлять с помощью учителя задачи на нахождение суммы, остатка по предложенному сюжету с использованием иллюстраций;</w:t>
      </w:r>
    </w:p>
    <w:p w:rsidR="00FF167E" w:rsidRPr="00FF167E" w:rsidRDefault="00FF167E" w:rsidP="00FF167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узнавать и называть геометрические фигуры (круг, квадрат, треугольник, прямоугольник), различать плоскостные и объёмные геометрические фигуры; определять формы предметов путем соотнесения с плоскостными и объёмными геометрическими фигурами.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Личностные</w:t>
      </w:r>
      <w:r w:rsidRPr="00647BEA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результаты:</w:t>
      </w:r>
    </w:p>
    <w:p w:rsidR="00FF167E" w:rsidRPr="00FF167E" w:rsidRDefault="00FF167E" w:rsidP="00FF167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принимать и частично освоить социальную роль ученика;</w:t>
      </w:r>
    </w:p>
    <w:p w:rsidR="00FF167E" w:rsidRPr="00FF167E" w:rsidRDefault="00FF167E" w:rsidP="00FF167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позитивно относится к изучению математики, желание выполнить учебное задание хорошо (правильно);</w:t>
      </w:r>
    </w:p>
    <w:p w:rsidR="00FF167E" w:rsidRPr="00FF167E" w:rsidRDefault="00FF167E" w:rsidP="00FF167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67E">
        <w:rPr>
          <w:rFonts w:ascii="Times New Roman" w:hAnsi="Times New Roman" w:cs="Times New Roman"/>
          <w:sz w:val="24"/>
          <w:szCs w:val="24"/>
        </w:rPr>
        <w:t>применять первоначальные умения математических знаний в самообслуживании и доступных видах хозяйственно-бытового труда.</w:t>
      </w:r>
    </w:p>
    <w:p w:rsidR="00647BEA" w:rsidRPr="008F471A" w:rsidRDefault="00647BEA" w:rsidP="00647BEA">
      <w:pPr>
        <w:rPr>
          <w:rFonts w:ascii="Times New Roman" w:hAnsi="Times New Roman" w:cs="Times New Roman"/>
          <w:b/>
          <w:sz w:val="24"/>
          <w:szCs w:val="24"/>
        </w:rPr>
      </w:pPr>
      <w:r w:rsidRPr="008F471A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BF184C" w:rsidRDefault="00FF167E" w:rsidP="00FF16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167E">
        <w:rPr>
          <w:rFonts w:ascii="Times New Roman" w:hAnsi="Times New Roman" w:cs="Times New Roman"/>
          <w:sz w:val="24"/>
          <w:szCs w:val="24"/>
        </w:rPr>
        <w:t xml:space="preserve">Математика. 1 класс. Учеб. для </w:t>
      </w:r>
      <w:proofErr w:type="spellStart"/>
      <w:r w:rsidRPr="00FF167E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FF167E">
        <w:rPr>
          <w:rFonts w:ascii="Times New Roman" w:hAnsi="Times New Roman" w:cs="Times New Roman"/>
          <w:sz w:val="24"/>
          <w:szCs w:val="24"/>
        </w:rPr>
        <w:t xml:space="preserve">. организаций, реализующих </w:t>
      </w:r>
      <w:proofErr w:type="spellStart"/>
      <w:r w:rsidRPr="00FF167E">
        <w:rPr>
          <w:rFonts w:ascii="Times New Roman" w:hAnsi="Times New Roman" w:cs="Times New Roman"/>
          <w:sz w:val="24"/>
          <w:szCs w:val="24"/>
        </w:rPr>
        <w:t>адапт</w:t>
      </w:r>
      <w:proofErr w:type="spellEnd"/>
      <w:r w:rsidRPr="00FF167E">
        <w:rPr>
          <w:rFonts w:ascii="Times New Roman" w:hAnsi="Times New Roman" w:cs="Times New Roman"/>
          <w:sz w:val="24"/>
          <w:szCs w:val="24"/>
        </w:rPr>
        <w:t xml:space="preserve">. основные </w:t>
      </w:r>
      <w:proofErr w:type="spellStart"/>
      <w:r w:rsidRPr="00FF167E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FF167E">
        <w:rPr>
          <w:rFonts w:ascii="Times New Roman" w:hAnsi="Times New Roman" w:cs="Times New Roman"/>
          <w:sz w:val="24"/>
          <w:szCs w:val="24"/>
        </w:rPr>
        <w:t xml:space="preserve">. программы. В 2 ч. Ч. 1 / Т.В. </w:t>
      </w:r>
      <w:proofErr w:type="spellStart"/>
      <w:r w:rsidRPr="00FF167E">
        <w:rPr>
          <w:rFonts w:ascii="Times New Roman" w:hAnsi="Times New Roman" w:cs="Times New Roman"/>
          <w:sz w:val="24"/>
          <w:szCs w:val="24"/>
        </w:rPr>
        <w:t>Алышева</w:t>
      </w:r>
      <w:proofErr w:type="spellEnd"/>
      <w:r w:rsidRPr="00FF167E">
        <w:rPr>
          <w:rFonts w:ascii="Times New Roman" w:hAnsi="Times New Roman" w:cs="Times New Roman"/>
          <w:sz w:val="24"/>
          <w:szCs w:val="24"/>
        </w:rPr>
        <w:t>.</w:t>
      </w:r>
    </w:p>
    <w:p w:rsidR="00FF167E" w:rsidRDefault="00FF167E" w:rsidP="00FF16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167E">
        <w:rPr>
          <w:rFonts w:ascii="Times New Roman" w:hAnsi="Times New Roman" w:cs="Times New Roman"/>
          <w:sz w:val="24"/>
          <w:szCs w:val="24"/>
        </w:rPr>
        <w:t xml:space="preserve">Математика. Рабочая тетрадь "Сравниваем, считаем", часть </w:t>
      </w:r>
      <w:proofErr w:type="gramStart"/>
      <w:r w:rsidRPr="00FF167E">
        <w:rPr>
          <w:rFonts w:ascii="Times New Roman" w:hAnsi="Times New Roman" w:cs="Times New Roman"/>
          <w:sz w:val="24"/>
          <w:szCs w:val="24"/>
        </w:rPr>
        <w:t>1,  (</w:t>
      </w:r>
      <w:proofErr w:type="gramEnd"/>
      <w:r w:rsidRPr="00FF167E">
        <w:rPr>
          <w:rFonts w:ascii="Times New Roman" w:hAnsi="Times New Roman" w:cs="Times New Roman"/>
          <w:sz w:val="24"/>
          <w:szCs w:val="24"/>
        </w:rPr>
        <w:t xml:space="preserve">подготовительный класс), авторы Т.В. </w:t>
      </w:r>
      <w:proofErr w:type="spellStart"/>
      <w:r w:rsidRPr="00FF167E">
        <w:rPr>
          <w:rFonts w:ascii="Times New Roman" w:hAnsi="Times New Roman" w:cs="Times New Roman"/>
          <w:sz w:val="24"/>
          <w:szCs w:val="24"/>
        </w:rPr>
        <w:t>Алышева</w:t>
      </w:r>
      <w:proofErr w:type="spellEnd"/>
      <w:r w:rsidRPr="00FF16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67E">
        <w:rPr>
          <w:rFonts w:ascii="Times New Roman" w:hAnsi="Times New Roman" w:cs="Times New Roman"/>
          <w:sz w:val="24"/>
          <w:szCs w:val="24"/>
        </w:rPr>
        <w:t>В.В.Эк</w:t>
      </w:r>
      <w:proofErr w:type="spellEnd"/>
    </w:p>
    <w:p w:rsidR="00FF167E" w:rsidRPr="00647BEA" w:rsidRDefault="00FF167E" w:rsidP="00FF16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167E">
        <w:rPr>
          <w:rFonts w:ascii="Times New Roman" w:hAnsi="Times New Roman" w:cs="Times New Roman"/>
          <w:sz w:val="24"/>
          <w:szCs w:val="24"/>
        </w:rPr>
        <w:t xml:space="preserve">Математика. Рабочая тетрадь "Сравниваем, считаем", часть </w:t>
      </w:r>
      <w:proofErr w:type="gramStart"/>
      <w:r w:rsidRPr="00FF167E">
        <w:rPr>
          <w:rFonts w:ascii="Times New Roman" w:hAnsi="Times New Roman" w:cs="Times New Roman"/>
          <w:sz w:val="24"/>
          <w:szCs w:val="24"/>
        </w:rPr>
        <w:t>2,  (</w:t>
      </w:r>
      <w:proofErr w:type="gramEnd"/>
      <w:r w:rsidRPr="00FF167E">
        <w:rPr>
          <w:rFonts w:ascii="Times New Roman" w:hAnsi="Times New Roman" w:cs="Times New Roman"/>
          <w:sz w:val="24"/>
          <w:szCs w:val="24"/>
        </w:rPr>
        <w:t xml:space="preserve">подготовительный класс), авторы Т.В. </w:t>
      </w:r>
      <w:proofErr w:type="spellStart"/>
      <w:r w:rsidRPr="00FF167E">
        <w:rPr>
          <w:rFonts w:ascii="Times New Roman" w:hAnsi="Times New Roman" w:cs="Times New Roman"/>
          <w:sz w:val="24"/>
          <w:szCs w:val="24"/>
        </w:rPr>
        <w:t>Алышева</w:t>
      </w:r>
      <w:proofErr w:type="spellEnd"/>
      <w:r w:rsidRPr="00FF16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67E">
        <w:rPr>
          <w:rFonts w:ascii="Times New Roman" w:hAnsi="Times New Roman" w:cs="Times New Roman"/>
          <w:sz w:val="24"/>
          <w:szCs w:val="24"/>
        </w:rPr>
        <w:t>В.В.Эк</w:t>
      </w:r>
      <w:proofErr w:type="spellEnd"/>
    </w:p>
    <w:sectPr w:rsidR="00FF167E" w:rsidRPr="00647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71B7D"/>
    <w:multiLevelType w:val="hybridMultilevel"/>
    <w:tmpl w:val="95DCA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B73F0"/>
    <w:multiLevelType w:val="hybridMultilevel"/>
    <w:tmpl w:val="1450B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46D47"/>
    <w:multiLevelType w:val="hybridMultilevel"/>
    <w:tmpl w:val="F2646D1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13DCF"/>
    <w:multiLevelType w:val="hybridMultilevel"/>
    <w:tmpl w:val="C3DEC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66990"/>
    <w:multiLevelType w:val="hybridMultilevel"/>
    <w:tmpl w:val="006C9D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41E60"/>
    <w:multiLevelType w:val="hybridMultilevel"/>
    <w:tmpl w:val="F5123C4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36C62"/>
    <w:multiLevelType w:val="hybridMultilevel"/>
    <w:tmpl w:val="E8D6D8B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F1C98"/>
    <w:multiLevelType w:val="hybridMultilevel"/>
    <w:tmpl w:val="3362A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E68A7"/>
    <w:multiLevelType w:val="hybridMultilevel"/>
    <w:tmpl w:val="48FC4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D0B24"/>
    <w:multiLevelType w:val="hybridMultilevel"/>
    <w:tmpl w:val="221045D6"/>
    <w:lvl w:ilvl="0" w:tplc="AB927E9E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DCBEFD0C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6B8176A">
      <w:numFmt w:val="bullet"/>
      <w:lvlText w:val="•"/>
      <w:lvlJc w:val="left"/>
      <w:pPr>
        <w:ind w:left="3253" w:hanging="140"/>
      </w:pPr>
      <w:rPr>
        <w:rFonts w:hint="default"/>
        <w:lang w:val="ru-RU" w:eastAsia="en-US" w:bidi="ar-SA"/>
      </w:rPr>
    </w:lvl>
    <w:lvl w:ilvl="3" w:tplc="A44CA8C6">
      <w:numFmt w:val="bullet"/>
      <w:lvlText w:val="•"/>
      <w:lvlJc w:val="left"/>
      <w:pPr>
        <w:ind w:left="4239" w:hanging="140"/>
      </w:pPr>
      <w:rPr>
        <w:rFonts w:hint="default"/>
        <w:lang w:val="ru-RU" w:eastAsia="en-US" w:bidi="ar-SA"/>
      </w:rPr>
    </w:lvl>
    <w:lvl w:ilvl="4" w:tplc="3BDCCE68">
      <w:numFmt w:val="bullet"/>
      <w:lvlText w:val="•"/>
      <w:lvlJc w:val="left"/>
      <w:pPr>
        <w:ind w:left="5226" w:hanging="140"/>
      </w:pPr>
      <w:rPr>
        <w:rFonts w:hint="default"/>
        <w:lang w:val="ru-RU" w:eastAsia="en-US" w:bidi="ar-SA"/>
      </w:rPr>
    </w:lvl>
    <w:lvl w:ilvl="5" w:tplc="2C1EFCB2">
      <w:numFmt w:val="bullet"/>
      <w:lvlText w:val="•"/>
      <w:lvlJc w:val="left"/>
      <w:pPr>
        <w:ind w:left="6213" w:hanging="140"/>
      </w:pPr>
      <w:rPr>
        <w:rFonts w:hint="default"/>
        <w:lang w:val="ru-RU" w:eastAsia="en-US" w:bidi="ar-SA"/>
      </w:rPr>
    </w:lvl>
    <w:lvl w:ilvl="6" w:tplc="D07CCDE8">
      <w:numFmt w:val="bullet"/>
      <w:lvlText w:val="•"/>
      <w:lvlJc w:val="left"/>
      <w:pPr>
        <w:ind w:left="7199" w:hanging="140"/>
      </w:pPr>
      <w:rPr>
        <w:rFonts w:hint="default"/>
        <w:lang w:val="ru-RU" w:eastAsia="en-US" w:bidi="ar-SA"/>
      </w:rPr>
    </w:lvl>
    <w:lvl w:ilvl="7" w:tplc="CC208E98">
      <w:numFmt w:val="bullet"/>
      <w:lvlText w:val="•"/>
      <w:lvlJc w:val="left"/>
      <w:pPr>
        <w:ind w:left="8186" w:hanging="140"/>
      </w:pPr>
      <w:rPr>
        <w:rFonts w:hint="default"/>
        <w:lang w:val="ru-RU" w:eastAsia="en-US" w:bidi="ar-SA"/>
      </w:rPr>
    </w:lvl>
    <w:lvl w:ilvl="8" w:tplc="E9167234">
      <w:numFmt w:val="bullet"/>
      <w:lvlText w:val="•"/>
      <w:lvlJc w:val="left"/>
      <w:pPr>
        <w:ind w:left="9172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2BA16E6F"/>
    <w:multiLevelType w:val="hybridMultilevel"/>
    <w:tmpl w:val="F4B0CDC4"/>
    <w:lvl w:ilvl="0" w:tplc="4BD452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100D3"/>
    <w:multiLevelType w:val="hybridMultilevel"/>
    <w:tmpl w:val="76483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F3DD9"/>
    <w:multiLevelType w:val="hybridMultilevel"/>
    <w:tmpl w:val="F8D8F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F53BE"/>
    <w:multiLevelType w:val="hybridMultilevel"/>
    <w:tmpl w:val="E2F8D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7D1695"/>
    <w:multiLevelType w:val="hybridMultilevel"/>
    <w:tmpl w:val="31DC4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569BB"/>
    <w:multiLevelType w:val="hybridMultilevel"/>
    <w:tmpl w:val="1256D8BE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FA53A8"/>
    <w:multiLevelType w:val="hybridMultilevel"/>
    <w:tmpl w:val="59429896"/>
    <w:lvl w:ilvl="0" w:tplc="23CE1DD8">
      <w:numFmt w:val="bullet"/>
      <w:lvlText w:val="•"/>
      <w:lvlJc w:val="left"/>
      <w:pPr>
        <w:ind w:left="1426" w:hanging="1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2CD7D2">
      <w:numFmt w:val="bullet"/>
      <w:lvlText w:val="•"/>
      <w:lvlJc w:val="left"/>
      <w:pPr>
        <w:ind w:left="2392" w:hanging="148"/>
      </w:pPr>
      <w:rPr>
        <w:rFonts w:hint="default"/>
        <w:lang w:val="ru-RU" w:eastAsia="en-US" w:bidi="ar-SA"/>
      </w:rPr>
    </w:lvl>
    <w:lvl w:ilvl="2" w:tplc="17B2696C">
      <w:numFmt w:val="bullet"/>
      <w:lvlText w:val="•"/>
      <w:lvlJc w:val="left"/>
      <w:pPr>
        <w:ind w:left="3365" w:hanging="148"/>
      </w:pPr>
      <w:rPr>
        <w:rFonts w:hint="default"/>
        <w:lang w:val="ru-RU" w:eastAsia="en-US" w:bidi="ar-SA"/>
      </w:rPr>
    </w:lvl>
    <w:lvl w:ilvl="3" w:tplc="DF1E4572">
      <w:numFmt w:val="bullet"/>
      <w:lvlText w:val="•"/>
      <w:lvlJc w:val="left"/>
      <w:pPr>
        <w:ind w:left="4337" w:hanging="148"/>
      </w:pPr>
      <w:rPr>
        <w:rFonts w:hint="default"/>
        <w:lang w:val="ru-RU" w:eastAsia="en-US" w:bidi="ar-SA"/>
      </w:rPr>
    </w:lvl>
    <w:lvl w:ilvl="4" w:tplc="87125458">
      <w:numFmt w:val="bullet"/>
      <w:lvlText w:val="•"/>
      <w:lvlJc w:val="left"/>
      <w:pPr>
        <w:ind w:left="5310" w:hanging="148"/>
      </w:pPr>
      <w:rPr>
        <w:rFonts w:hint="default"/>
        <w:lang w:val="ru-RU" w:eastAsia="en-US" w:bidi="ar-SA"/>
      </w:rPr>
    </w:lvl>
    <w:lvl w:ilvl="5" w:tplc="456E1494">
      <w:numFmt w:val="bullet"/>
      <w:lvlText w:val="•"/>
      <w:lvlJc w:val="left"/>
      <w:pPr>
        <w:ind w:left="6283" w:hanging="148"/>
      </w:pPr>
      <w:rPr>
        <w:rFonts w:hint="default"/>
        <w:lang w:val="ru-RU" w:eastAsia="en-US" w:bidi="ar-SA"/>
      </w:rPr>
    </w:lvl>
    <w:lvl w:ilvl="6" w:tplc="F3CC81DE">
      <w:numFmt w:val="bullet"/>
      <w:lvlText w:val="•"/>
      <w:lvlJc w:val="left"/>
      <w:pPr>
        <w:ind w:left="7255" w:hanging="148"/>
      </w:pPr>
      <w:rPr>
        <w:rFonts w:hint="default"/>
        <w:lang w:val="ru-RU" w:eastAsia="en-US" w:bidi="ar-SA"/>
      </w:rPr>
    </w:lvl>
    <w:lvl w:ilvl="7" w:tplc="97D07D10">
      <w:numFmt w:val="bullet"/>
      <w:lvlText w:val="•"/>
      <w:lvlJc w:val="left"/>
      <w:pPr>
        <w:ind w:left="8228" w:hanging="148"/>
      </w:pPr>
      <w:rPr>
        <w:rFonts w:hint="default"/>
        <w:lang w:val="ru-RU" w:eastAsia="en-US" w:bidi="ar-SA"/>
      </w:rPr>
    </w:lvl>
    <w:lvl w:ilvl="8" w:tplc="2B78F65E">
      <w:numFmt w:val="bullet"/>
      <w:lvlText w:val="•"/>
      <w:lvlJc w:val="left"/>
      <w:pPr>
        <w:ind w:left="9200" w:hanging="148"/>
      </w:pPr>
      <w:rPr>
        <w:rFonts w:hint="default"/>
        <w:lang w:val="ru-RU" w:eastAsia="en-US" w:bidi="ar-SA"/>
      </w:rPr>
    </w:lvl>
  </w:abstractNum>
  <w:abstractNum w:abstractNumId="17" w15:restartNumberingAfterBreak="0">
    <w:nsid w:val="4D9646F5"/>
    <w:multiLevelType w:val="hybridMultilevel"/>
    <w:tmpl w:val="F4087AC4"/>
    <w:lvl w:ilvl="0" w:tplc="4BD452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20BE8"/>
    <w:multiLevelType w:val="hybridMultilevel"/>
    <w:tmpl w:val="D854B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11460"/>
    <w:multiLevelType w:val="hybridMultilevel"/>
    <w:tmpl w:val="96DE27CE"/>
    <w:lvl w:ilvl="0" w:tplc="4BD452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FB114C"/>
    <w:multiLevelType w:val="hybridMultilevel"/>
    <w:tmpl w:val="89BEC0A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A95AF5"/>
    <w:multiLevelType w:val="hybridMultilevel"/>
    <w:tmpl w:val="65B0906A"/>
    <w:lvl w:ilvl="0" w:tplc="B494131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06A34A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54C41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EE360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72713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601C4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E4B53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20EE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C460DE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AE55156"/>
    <w:multiLevelType w:val="hybridMultilevel"/>
    <w:tmpl w:val="3998FE68"/>
    <w:lvl w:ilvl="0" w:tplc="673CCCE0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B021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5A8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287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9216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265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699A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A18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6B1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8303F32"/>
    <w:multiLevelType w:val="hybridMultilevel"/>
    <w:tmpl w:val="67AED52C"/>
    <w:lvl w:ilvl="0" w:tplc="9E5814DA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823AC8">
      <w:numFmt w:val="bullet"/>
      <w:lvlText w:val="-"/>
      <w:lvlJc w:val="left"/>
      <w:pPr>
        <w:ind w:left="1278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F4C09E4">
      <w:numFmt w:val="bullet"/>
      <w:lvlText w:val="•"/>
      <w:lvlJc w:val="left"/>
      <w:pPr>
        <w:ind w:left="3253" w:hanging="372"/>
      </w:pPr>
      <w:rPr>
        <w:rFonts w:hint="default"/>
        <w:lang w:val="ru-RU" w:eastAsia="en-US" w:bidi="ar-SA"/>
      </w:rPr>
    </w:lvl>
    <w:lvl w:ilvl="3" w:tplc="BBB835C0">
      <w:numFmt w:val="bullet"/>
      <w:lvlText w:val="•"/>
      <w:lvlJc w:val="left"/>
      <w:pPr>
        <w:ind w:left="4239" w:hanging="372"/>
      </w:pPr>
      <w:rPr>
        <w:rFonts w:hint="default"/>
        <w:lang w:val="ru-RU" w:eastAsia="en-US" w:bidi="ar-SA"/>
      </w:rPr>
    </w:lvl>
    <w:lvl w:ilvl="4" w:tplc="74FEB8CC">
      <w:numFmt w:val="bullet"/>
      <w:lvlText w:val="•"/>
      <w:lvlJc w:val="left"/>
      <w:pPr>
        <w:ind w:left="5226" w:hanging="372"/>
      </w:pPr>
      <w:rPr>
        <w:rFonts w:hint="default"/>
        <w:lang w:val="ru-RU" w:eastAsia="en-US" w:bidi="ar-SA"/>
      </w:rPr>
    </w:lvl>
    <w:lvl w:ilvl="5" w:tplc="077EE5E0">
      <w:numFmt w:val="bullet"/>
      <w:lvlText w:val="•"/>
      <w:lvlJc w:val="left"/>
      <w:pPr>
        <w:ind w:left="6213" w:hanging="372"/>
      </w:pPr>
      <w:rPr>
        <w:rFonts w:hint="default"/>
        <w:lang w:val="ru-RU" w:eastAsia="en-US" w:bidi="ar-SA"/>
      </w:rPr>
    </w:lvl>
    <w:lvl w:ilvl="6" w:tplc="7AB2A1E6">
      <w:numFmt w:val="bullet"/>
      <w:lvlText w:val="•"/>
      <w:lvlJc w:val="left"/>
      <w:pPr>
        <w:ind w:left="7199" w:hanging="372"/>
      </w:pPr>
      <w:rPr>
        <w:rFonts w:hint="default"/>
        <w:lang w:val="ru-RU" w:eastAsia="en-US" w:bidi="ar-SA"/>
      </w:rPr>
    </w:lvl>
    <w:lvl w:ilvl="7" w:tplc="8BF01F0A">
      <w:numFmt w:val="bullet"/>
      <w:lvlText w:val="•"/>
      <w:lvlJc w:val="left"/>
      <w:pPr>
        <w:ind w:left="8186" w:hanging="372"/>
      </w:pPr>
      <w:rPr>
        <w:rFonts w:hint="default"/>
        <w:lang w:val="ru-RU" w:eastAsia="en-US" w:bidi="ar-SA"/>
      </w:rPr>
    </w:lvl>
    <w:lvl w:ilvl="8" w:tplc="4A447790">
      <w:numFmt w:val="bullet"/>
      <w:lvlText w:val="•"/>
      <w:lvlJc w:val="left"/>
      <w:pPr>
        <w:ind w:left="9172" w:hanging="372"/>
      </w:pPr>
      <w:rPr>
        <w:rFonts w:hint="default"/>
        <w:lang w:val="ru-RU" w:eastAsia="en-US" w:bidi="ar-SA"/>
      </w:rPr>
    </w:lvl>
  </w:abstractNum>
  <w:abstractNum w:abstractNumId="24" w15:restartNumberingAfterBreak="0">
    <w:nsid w:val="6D4C4D53"/>
    <w:multiLevelType w:val="hybridMultilevel"/>
    <w:tmpl w:val="71A2E1FC"/>
    <w:lvl w:ilvl="0" w:tplc="4BD45246">
      <w:start w:val="1"/>
      <w:numFmt w:val="bullet"/>
      <w:lvlText w:val=""/>
      <w:lvlJc w:val="left"/>
      <w:pPr>
        <w:ind w:left="12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1" w:hanging="360"/>
      </w:pPr>
      <w:rPr>
        <w:rFonts w:ascii="Wingdings" w:hAnsi="Wingdings" w:hint="default"/>
      </w:rPr>
    </w:lvl>
  </w:abstractNum>
  <w:abstractNum w:abstractNumId="25" w15:restartNumberingAfterBreak="0">
    <w:nsid w:val="7B071707"/>
    <w:multiLevelType w:val="hybridMultilevel"/>
    <w:tmpl w:val="3DF4196E"/>
    <w:lvl w:ilvl="0" w:tplc="4BD452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1772B2"/>
    <w:multiLevelType w:val="hybridMultilevel"/>
    <w:tmpl w:val="AB2C4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23"/>
  </w:num>
  <w:num w:numId="5">
    <w:abstractNumId w:val="5"/>
  </w:num>
  <w:num w:numId="6">
    <w:abstractNumId w:val="14"/>
  </w:num>
  <w:num w:numId="7">
    <w:abstractNumId w:val="2"/>
  </w:num>
  <w:num w:numId="8">
    <w:abstractNumId w:val="15"/>
  </w:num>
  <w:num w:numId="9">
    <w:abstractNumId w:val="20"/>
  </w:num>
  <w:num w:numId="10">
    <w:abstractNumId w:val="21"/>
  </w:num>
  <w:num w:numId="11">
    <w:abstractNumId w:val="12"/>
  </w:num>
  <w:num w:numId="12">
    <w:abstractNumId w:val="13"/>
  </w:num>
  <w:num w:numId="13">
    <w:abstractNumId w:val="6"/>
  </w:num>
  <w:num w:numId="14">
    <w:abstractNumId w:val="22"/>
  </w:num>
  <w:num w:numId="15">
    <w:abstractNumId w:val="18"/>
  </w:num>
  <w:num w:numId="16">
    <w:abstractNumId w:val="26"/>
  </w:num>
  <w:num w:numId="17">
    <w:abstractNumId w:val="3"/>
  </w:num>
  <w:num w:numId="18">
    <w:abstractNumId w:val="10"/>
  </w:num>
  <w:num w:numId="19">
    <w:abstractNumId w:val="17"/>
  </w:num>
  <w:num w:numId="20">
    <w:abstractNumId w:val="8"/>
  </w:num>
  <w:num w:numId="21">
    <w:abstractNumId w:val="4"/>
  </w:num>
  <w:num w:numId="22">
    <w:abstractNumId w:val="25"/>
  </w:num>
  <w:num w:numId="23">
    <w:abstractNumId w:val="1"/>
  </w:num>
  <w:num w:numId="24">
    <w:abstractNumId w:val="24"/>
  </w:num>
  <w:num w:numId="25">
    <w:abstractNumId w:val="11"/>
  </w:num>
  <w:num w:numId="26">
    <w:abstractNumId w:val="19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86"/>
    <w:rsid w:val="00051621"/>
    <w:rsid w:val="00244F86"/>
    <w:rsid w:val="00436806"/>
    <w:rsid w:val="004D3B69"/>
    <w:rsid w:val="00647BEA"/>
    <w:rsid w:val="0065711C"/>
    <w:rsid w:val="008F471A"/>
    <w:rsid w:val="00BF184C"/>
    <w:rsid w:val="00FF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3AB2E-57D2-4EB4-AA3C-CC8AD5B8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UserAsus</dc:creator>
  <cp:keywords/>
  <dc:description/>
  <cp:lastModifiedBy>Учетная запись Майкрософт</cp:lastModifiedBy>
  <cp:revision>7</cp:revision>
  <dcterms:created xsi:type="dcterms:W3CDTF">2023-09-24T16:35:00Z</dcterms:created>
  <dcterms:modified xsi:type="dcterms:W3CDTF">2026-09-15T06:02:00Z</dcterms:modified>
</cp:coreProperties>
</file>