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697" w:rsidRDefault="00772389" w:rsidP="004B6697">
      <w:pPr>
        <w:tabs>
          <w:tab w:val="left" w:pos="5387"/>
          <w:tab w:val="left" w:pos="5670"/>
        </w:tabs>
        <w:spacing w:after="0" w:line="240" w:lineRule="auto"/>
        <w:ind w:right="2976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72389">
        <w:rPr>
          <w:rFonts w:ascii="Times New Roman" w:hAnsi="Times New Roman" w:cs="Times New Roman"/>
          <w:b/>
          <w:i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4352254</wp:posOffset>
            </wp:positionH>
            <wp:positionV relativeFrom="paragraph">
              <wp:posOffset>-198755</wp:posOffset>
            </wp:positionV>
            <wp:extent cx="2324136" cy="2162175"/>
            <wp:effectExtent l="19050" t="0" r="0" b="0"/>
            <wp:wrapNone/>
            <wp:docPr id="1" name="Рисунок 1" descr="Муниципальное дошкольное образовательное учреждение Цен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ниципальное дошкольное образовательное учреждение Цен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36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2389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shd w:val="clear" w:color="auto" w:fill="FFFFFF"/>
        </w:rPr>
        <w:t>Электронное обучение</w:t>
      </w:r>
      <w:r w:rsidRPr="0077238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−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  <w:r w:rsidRPr="00772389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Под дистанционными образовательными технологиями</w:t>
      </w:r>
      <w:r w:rsidRPr="0077238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772389" w:rsidRPr="00772389" w:rsidRDefault="00772389" w:rsidP="004B6697">
      <w:pPr>
        <w:tabs>
          <w:tab w:val="left" w:pos="5387"/>
          <w:tab w:val="left" w:pos="5670"/>
          <w:tab w:val="left" w:pos="97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[</w:t>
      </w:r>
      <w:r w:rsidRPr="0077238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(</w:t>
      </w:r>
      <w:hyperlink r:id="rId5" w:history="1">
        <w:r w:rsidRPr="00772389">
          <w:rPr>
            <w:rFonts w:ascii="Times New Roman" w:eastAsia="Times New Roman" w:hAnsi="Times New Roman" w:cs="Times New Roman"/>
            <w:bCs/>
            <w:color w:val="000000" w:themeColor="text1"/>
            <w:sz w:val="20"/>
            <w:szCs w:val="20"/>
            <w:u w:val="single"/>
            <w:lang w:eastAsia="ru-RU"/>
          </w:rPr>
          <w:t>Ф</w:t>
        </w:r>
        <w:r>
          <w:rPr>
            <w:rFonts w:ascii="Times New Roman" w:eastAsia="Times New Roman" w:hAnsi="Times New Roman" w:cs="Times New Roman"/>
            <w:bCs/>
            <w:color w:val="000000" w:themeColor="text1"/>
            <w:sz w:val="20"/>
            <w:szCs w:val="20"/>
            <w:u w:val="single"/>
            <w:lang w:eastAsia="ru-RU"/>
          </w:rPr>
          <w:t>З</w:t>
        </w:r>
        <w:r w:rsidRPr="00772389">
          <w:rPr>
            <w:rFonts w:ascii="Times New Roman" w:eastAsia="Times New Roman" w:hAnsi="Times New Roman" w:cs="Times New Roman"/>
            <w:bCs/>
            <w:color w:val="000000" w:themeColor="text1"/>
            <w:sz w:val="20"/>
            <w:szCs w:val="20"/>
            <w:u w:val="single"/>
            <w:lang w:eastAsia="ru-RU"/>
          </w:rPr>
          <w:t xml:space="preserve"> от 29.12.2012 N 273-ФЗ (ред. от 01.03.2020) "Об образовании в Российской Федерации"</w:t>
        </w:r>
      </w:hyperlink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bookmarkStart w:id="0" w:name="dst100265"/>
      <w:bookmarkEnd w:id="0"/>
      <w:r w:rsidRPr="00772389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  <w:t xml:space="preserve">Статья 16.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  <w:t>П.1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  <w:t>)</w:t>
      </w:r>
      <w:r w:rsidRPr="0077238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]</w:t>
      </w:r>
      <w:proofErr w:type="gramEnd"/>
    </w:p>
    <w:p w:rsidR="00772389" w:rsidRDefault="00772389" w:rsidP="00772389">
      <w:pPr>
        <w:tabs>
          <w:tab w:val="left" w:pos="5387"/>
          <w:tab w:val="left" w:pos="6237"/>
        </w:tabs>
        <w:spacing w:after="0" w:line="240" w:lineRule="auto"/>
        <w:ind w:right="3543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4B6697" w:rsidRDefault="004B6697" w:rsidP="00772389">
      <w:pPr>
        <w:tabs>
          <w:tab w:val="left" w:pos="5387"/>
          <w:tab w:val="left" w:pos="6237"/>
        </w:tabs>
        <w:spacing w:after="0" w:line="240" w:lineRule="auto"/>
        <w:ind w:right="3543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4B6697" w:rsidRDefault="004B6697" w:rsidP="004B6697">
      <w:pPr>
        <w:tabs>
          <w:tab w:val="left" w:pos="5387"/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  <w:r w:rsidRPr="004B6697">
        <w:rPr>
          <w:rFonts w:ascii="Times New Roman" w:hAnsi="Times New Roman" w:cs="Times New Roman"/>
          <w:b/>
          <w:color w:val="C00000"/>
          <w:sz w:val="32"/>
          <w:szCs w:val="28"/>
        </w:rPr>
        <w:t>ИНФОРМАЦИОННЫЕ РЕСУРСЫ</w:t>
      </w:r>
    </w:p>
    <w:p w:rsidR="002D53F2" w:rsidRDefault="002D53F2" w:rsidP="004B6697">
      <w:pPr>
        <w:tabs>
          <w:tab w:val="left" w:pos="5387"/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6714"/>
      </w:tblGrid>
      <w:tr w:rsidR="004B6697" w:rsidRPr="004B6697" w:rsidTr="002D53F2">
        <w:trPr>
          <w:jc w:val="center"/>
        </w:trPr>
        <w:tc>
          <w:tcPr>
            <w:tcW w:w="3282" w:type="dxa"/>
          </w:tcPr>
          <w:p w:rsidR="004B6697" w:rsidRPr="002D53F2" w:rsidRDefault="007E5B53" w:rsidP="004B669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hyperlink r:id="rId6" w:history="1">
              <w:r w:rsidR="004B6697" w:rsidRPr="002D53F2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"Российская электронная школа"</w:t>
              </w:r>
            </w:hyperlink>
          </w:p>
        </w:tc>
        <w:tc>
          <w:tcPr>
            <w:tcW w:w="6714" w:type="dxa"/>
          </w:tcPr>
          <w:p w:rsidR="004B6697" w:rsidRPr="004B6697" w:rsidRDefault="004B6697" w:rsidP="00D31387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697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D31387">
              <w:rPr>
                <w:rFonts w:ascii="Times New Roman" w:hAnsi="Times New Roman" w:cs="Times New Roman"/>
                <w:color w:val="000000" w:themeColor="text1"/>
              </w:rPr>
              <w:t xml:space="preserve">олее </w:t>
            </w:r>
            <w:r w:rsidRPr="004B6697">
              <w:rPr>
                <w:rFonts w:ascii="Times New Roman" w:hAnsi="Times New Roman" w:cs="Times New Roman"/>
                <w:color w:val="000000" w:themeColor="text1"/>
              </w:rPr>
              <w:t>120 тысяч уникальных задач, тематически</w:t>
            </w:r>
            <w:r w:rsidR="007C21CF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D313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B6697">
              <w:rPr>
                <w:rFonts w:ascii="Times New Roman" w:hAnsi="Times New Roman" w:cs="Times New Roman"/>
                <w:color w:val="000000" w:themeColor="text1"/>
              </w:rPr>
              <w:t xml:space="preserve">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</w:t>
            </w:r>
            <w:r w:rsidR="007C21CF" w:rsidRPr="007E5B53">
              <w:rPr>
                <w:rFonts w:ascii="Times New Roman" w:hAnsi="Times New Roman" w:cs="Times New Roman"/>
              </w:rPr>
              <w:t>предметам</w:t>
            </w:r>
            <w:r w:rsidR="007E5B53">
              <w:rPr>
                <w:rFonts w:ascii="Times New Roman" w:hAnsi="Times New Roman" w:cs="Times New Roman"/>
              </w:rPr>
              <w:t>.</w:t>
            </w:r>
          </w:p>
          <w:p w:rsidR="004B6697" w:rsidRPr="004B6697" w:rsidRDefault="004B6697" w:rsidP="00D3138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6697" w:rsidRPr="004B6697" w:rsidTr="002D53F2">
        <w:trPr>
          <w:jc w:val="center"/>
        </w:trPr>
        <w:tc>
          <w:tcPr>
            <w:tcW w:w="3282" w:type="dxa"/>
          </w:tcPr>
          <w:p w:rsidR="004B6697" w:rsidRPr="002D53F2" w:rsidRDefault="007E5B53" w:rsidP="004B669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hyperlink r:id="rId7" w:tgtFrame="_blank" w:history="1">
              <w:r w:rsidR="004B6697" w:rsidRPr="002D53F2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"Московская электронная школа" </w:t>
              </w:r>
            </w:hyperlink>
          </w:p>
        </w:tc>
        <w:tc>
          <w:tcPr>
            <w:tcW w:w="6714" w:type="dxa"/>
          </w:tcPr>
          <w:p w:rsidR="00D31387" w:rsidRDefault="00D31387" w:rsidP="00D31387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</w:t>
            </w:r>
            <w:r w:rsidR="004B6697" w:rsidRPr="004B6697">
              <w:rPr>
                <w:rFonts w:ascii="Times New Roman" w:hAnsi="Times New Roman" w:cs="Times New Roman"/>
                <w:color w:val="000000" w:themeColor="text1"/>
              </w:rPr>
              <w:t>ирокий набор электронных учебников и тестов, интерактивны</w:t>
            </w: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="004B6697" w:rsidRPr="004B6697">
              <w:rPr>
                <w:rFonts w:ascii="Times New Roman" w:hAnsi="Times New Roman" w:cs="Times New Roman"/>
                <w:color w:val="000000" w:themeColor="text1"/>
              </w:rPr>
              <w:t xml:space="preserve"> сценари</w:t>
            </w:r>
            <w:r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="004B6697" w:rsidRPr="004B6697">
              <w:rPr>
                <w:rFonts w:ascii="Times New Roman" w:hAnsi="Times New Roman" w:cs="Times New Roman"/>
                <w:color w:val="000000" w:themeColor="text1"/>
              </w:rPr>
              <w:t xml:space="preserve"> уроков.  В библиотеку МЭШ загружено в открытом доступе более 769 тыс. аудио-, видео- и текстовых файлов, свыше 41 тыс. сценариев уроков, </w:t>
            </w:r>
          </w:p>
          <w:p w:rsidR="004B6697" w:rsidRPr="004B6697" w:rsidRDefault="004B6697" w:rsidP="00D31387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697">
              <w:rPr>
                <w:rFonts w:ascii="Times New Roman" w:hAnsi="Times New Roman" w:cs="Times New Roman"/>
                <w:color w:val="000000" w:themeColor="text1"/>
              </w:rPr>
              <w:t xml:space="preserve">более 1 тыс. учебных пособий </w:t>
            </w:r>
            <w:r w:rsidRPr="004B6697">
              <w:rPr>
                <w:rFonts w:ascii="Times New Roman" w:hAnsi="Times New Roman" w:cs="Times New Roman"/>
                <w:color w:val="000000" w:themeColor="text1"/>
              </w:rPr>
              <w:br/>
              <w:t>и 348 учебников издательств, более 95 тыс. образовательных приложений.</w:t>
            </w:r>
          </w:p>
          <w:p w:rsidR="004B6697" w:rsidRPr="004B6697" w:rsidRDefault="004B6697" w:rsidP="00D3138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6697" w:rsidRPr="004B6697" w:rsidTr="002D53F2">
        <w:trPr>
          <w:jc w:val="center"/>
        </w:trPr>
        <w:tc>
          <w:tcPr>
            <w:tcW w:w="3282" w:type="dxa"/>
          </w:tcPr>
          <w:p w:rsidR="004B6697" w:rsidRPr="002D53F2" w:rsidRDefault="007E5B53" w:rsidP="004B669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hyperlink r:id="rId8" w:tgtFrame="_blank" w:history="1">
              <w:proofErr w:type="spellStart"/>
              <w:r w:rsidR="004B6697" w:rsidRPr="002D53F2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Мособртв</w:t>
              </w:r>
              <w:proofErr w:type="spellEnd"/>
            </w:hyperlink>
          </w:p>
        </w:tc>
        <w:tc>
          <w:tcPr>
            <w:tcW w:w="6714" w:type="dxa"/>
          </w:tcPr>
          <w:p w:rsidR="004B6697" w:rsidRPr="004B6697" w:rsidRDefault="00D31387" w:rsidP="00D31387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4B6697" w:rsidRPr="004B6697">
              <w:rPr>
                <w:rFonts w:ascii="Times New Roman" w:hAnsi="Times New Roman" w:cs="Times New Roman"/>
                <w:color w:val="000000" w:themeColor="text1"/>
              </w:rPr>
              <w:t>ервое познавательное телевидение, где школьное расписание и уроки представлены в режиме прямого эфира.</w:t>
            </w:r>
          </w:p>
          <w:p w:rsidR="004B6697" w:rsidRPr="004B6697" w:rsidRDefault="004B6697" w:rsidP="00D3138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6697" w:rsidRPr="004B6697" w:rsidTr="002D53F2">
        <w:trPr>
          <w:jc w:val="center"/>
        </w:trPr>
        <w:tc>
          <w:tcPr>
            <w:tcW w:w="3282" w:type="dxa"/>
          </w:tcPr>
          <w:p w:rsidR="004B6697" w:rsidRPr="002D53F2" w:rsidRDefault="004B6697" w:rsidP="004B669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2D53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Профориентационный</w:t>
            </w:r>
            <w:proofErr w:type="spellEnd"/>
            <w:r w:rsidRPr="002D53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 </w:t>
            </w:r>
            <w:hyperlink r:id="rId9" w:tgtFrame="_blank" w:history="1">
              <w:r w:rsidRPr="002D53F2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портал "Билет в будущее"</w:t>
              </w:r>
            </w:hyperlink>
          </w:p>
        </w:tc>
        <w:tc>
          <w:tcPr>
            <w:tcW w:w="6714" w:type="dxa"/>
          </w:tcPr>
          <w:p w:rsidR="004B6697" w:rsidRPr="004B6697" w:rsidRDefault="00D31387" w:rsidP="00D31387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Видеоуроки </w:t>
            </w:r>
            <w:r w:rsidR="004B6697" w:rsidRPr="004B6697">
              <w:rPr>
                <w:rFonts w:ascii="Times New Roman" w:hAnsi="Times New Roman" w:cs="Times New Roman"/>
                <w:color w:val="000000" w:themeColor="text1"/>
              </w:rPr>
              <w:t xml:space="preserve">для средней и старшей школы, а также </w:t>
            </w:r>
            <w:bookmarkStart w:id="1" w:name="_GoBack"/>
            <w:r w:rsidR="004B6697" w:rsidRPr="007E5B53">
              <w:rPr>
                <w:rFonts w:ascii="Times New Roman" w:hAnsi="Times New Roman" w:cs="Times New Roman"/>
              </w:rPr>
              <w:t>расширенны</w:t>
            </w:r>
            <w:r w:rsidR="007E5B53" w:rsidRPr="007E5B53">
              <w:rPr>
                <w:rFonts w:ascii="Times New Roman" w:hAnsi="Times New Roman" w:cs="Times New Roman"/>
              </w:rPr>
              <w:t>е</w:t>
            </w:r>
            <w:r w:rsidR="004B6697" w:rsidRPr="007E5B53">
              <w:rPr>
                <w:rFonts w:ascii="Times New Roman" w:hAnsi="Times New Roman" w:cs="Times New Roman"/>
              </w:rPr>
              <w:t xml:space="preserve"> возможност</w:t>
            </w:r>
            <w:r w:rsidR="007E5B53" w:rsidRPr="007E5B53">
              <w:rPr>
                <w:rFonts w:ascii="Times New Roman" w:hAnsi="Times New Roman" w:cs="Times New Roman"/>
              </w:rPr>
              <w:t>и</w:t>
            </w:r>
            <w:r w:rsidR="004B6697" w:rsidRPr="004B66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bookmarkEnd w:id="1"/>
            <w:r w:rsidR="004B6697" w:rsidRPr="004B6697">
              <w:rPr>
                <w:rFonts w:ascii="Times New Roman" w:hAnsi="Times New Roman" w:cs="Times New Roman"/>
                <w:color w:val="000000" w:themeColor="text1"/>
              </w:rPr>
              <w:t>тестирования и погружения в различные специальности и направления подготовки уже на базе школьного образования.</w:t>
            </w:r>
          </w:p>
          <w:p w:rsidR="004B6697" w:rsidRPr="004B6697" w:rsidRDefault="004B6697" w:rsidP="00D3138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6697" w:rsidRPr="004B6697" w:rsidTr="002D53F2">
        <w:trPr>
          <w:jc w:val="center"/>
        </w:trPr>
        <w:tc>
          <w:tcPr>
            <w:tcW w:w="3282" w:type="dxa"/>
          </w:tcPr>
          <w:p w:rsidR="004B6697" w:rsidRPr="002D53F2" w:rsidRDefault="007E5B53" w:rsidP="004B669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hyperlink r:id="rId10" w:tgtFrame="_blank" w:history="1">
              <w:r w:rsidR="002D53F2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И</w:t>
              </w:r>
              <w:r w:rsidR="004B6697" w:rsidRPr="002D53F2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здательство "Просвещение"</w:t>
              </w:r>
            </w:hyperlink>
          </w:p>
        </w:tc>
        <w:tc>
          <w:tcPr>
            <w:tcW w:w="6714" w:type="dxa"/>
          </w:tcPr>
          <w:p w:rsidR="004B6697" w:rsidRPr="004B6697" w:rsidRDefault="004B6697" w:rsidP="007C21CF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697">
              <w:rPr>
                <w:rFonts w:ascii="Times New Roman" w:hAnsi="Times New Roman" w:cs="Times New Roman"/>
                <w:color w:val="000000" w:themeColor="text1"/>
              </w:rPr>
              <w:t>Бесплатный доступ к электронным версиям учебно-методических комплексов, входящих в Федеральный перечень</w:t>
            </w:r>
            <w:r w:rsidR="007C21C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4B6697">
              <w:rPr>
                <w:rFonts w:ascii="Times New Roman" w:hAnsi="Times New Roman" w:cs="Times New Roman"/>
                <w:color w:val="000000" w:themeColor="text1"/>
              </w:rPr>
              <w:t xml:space="preserve"> Доступ будет распространяться как на учебник, </w:t>
            </w:r>
            <w:r w:rsidRPr="004B6697">
              <w:rPr>
                <w:rFonts w:ascii="Times New Roman" w:hAnsi="Times New Roman" w:cs="Times New Roman"/>
                <w:color w:val="000000" w:themeColor="text1"/>
              </w:rPr>
              <w:br/>
              <w:t>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      </w:r>
          </w:p>
          <w:p w:rsidR="004B6697" w:rsidRPr="004B6697" w:rsidRDefault="004B6697" w:rsidP="00D3138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6697" w:rsidRPr="004B6697" w:rsidTr="002D53F2">
        <w:trPr>
          <w:jc w:val="center"/>
        </w:trPr>
        <w:tc>
          <w:tcPr>
            <w:tcW w:w="3282" w:type="dxa"/>
          </w:tcPr>
          <w:p w:rsidR="004B6697" w:rsidRPr="002D53F2" w:rsidRDefault="007E5B53" w:rsidP="004B669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hyperlink r:id="rId11" w:tgtFrame="_blank" w:history="1">
              <w:r w:rsidR="004B6697" w:rsidRPr="002D53F2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"</w:t>
              </w:r>
              <w:proofErr w:type="spellStart"/>
              <w:r w:rsidR="004B6697" w:rsidRPr="002D53F2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Маркетплейс</w:t>
              </w:r>
              <w:proofErr w:type="spellEnd"/>
              <w:r w:rsidR="004B6697" w:rsidRPr="002D53F2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 xml:space="preserve"> образовательных услуг"</w:t>
              </w:r>
            </w:hyperlink>
          </w:p>
        </w:tc>
        <w:tc>
          <w:tcPr>
            <w:tcW w:w="6714" w:type="dxa"/>
          </w:tcPr>
          <w:p w:rsidR="004B6697" w:rsidRDefault="00D31387" w:rsidP="00D3138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C2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редоставление</w:t>
            </w:r>
            <w:r w:rsidR="004B6697" w:rsidRPr="004B6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открытого бесплатного доступа к каталогу интерактивных образовательных материалов, учебной </w:t>
            </w:r>
            <w:r w:rsidR="004B6697" w:rsidRPr="004B6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литературе, электронным книгам, обучающим видео и курсам</w:t>
            </w:r>
          </w:p>
          <w:p w:rsidR="007C21CF" w:rsidRPr="004B6697" w:rsidRDefault="007C21CF" w:rsidP="00D3138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6697" w:rsidRPr="004B6697" w:rsidTr="002D53F2">
        <w:trPr>
          <w:jc w:val="center"/>
        </w:trPr>
        <w:tc>
          <w:tcPr>
            <w:tcW w:w="3282" w:type="dxa"/>
          </w:tcPr>
          <w:p w:rsidR="004B6697" w:rsidRPr="002D53F2" w:rsidRDefault="004B6697" w:rsidP="004B669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D53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"</w:t>
            </w:r>
            <w:proofErr w:type="spellStart"/>
            <w:r w:rsidRPr="002D53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Олимпиум</w:t>
            </w:r>
            <w:proofErr w:type="spellEnd"/>
            <w:r w:rsidRPr="002D53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"</w:t>
            </w:r>
          </w:p>
        </w:tc>
        <w:tc>
          <w:tcPr>
            <w:tcW w:w="6714" w:type="dxa"/>
          </w:tcPr>
          <w:p w:rsidR="004B6697" w:rsidRDefault="004B6697" w:rsidP="00D3138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Платформа для проведения олимпиад и курсов</w:t>
            </w:r>
            <w:r w:rsidR="007C2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D5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D53F2" w:rsidRPr="004B6697" w:rsidRDefault="002D53F2" w:rsidP="00D3138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6697" w:rsidRPr="004B6697" w:rsidTr="002D53F2">
        <w:trPr>
          <w:jc w:val="center"/>
        </w:trPr>
        <w:tc>
          <w:tcPr>
            <w:tcW w:w="3282" w:type="dxa"/>
          </w:tcPr>
          <w:p w:rsidR="004B6697" w:rsidRPr="002D53F2" w:rsidRDefault="007E5B53" w:rsidP="004B669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hyperlink r:id="rId12" w:tgtFrame="_blank" w:history="1">
              <w:r w:rsidR="004B6697" w:rsidRPr="002D53F2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"Урок цифры"</w:t>
              </w:r>
            </w:hyperlink>
            <w:r w:rsidR="004B6697" w:rsidRPr="002D53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 </w:t>
            </w:r>
          </w:p>
        </w:tc>
        <w:tc>
          <w:tcPr>
            <w:tcW w:w="6714" w:type="dxa"/>
          </w:tcPr>
          <w:p w:rsidR="004B6697" w:rsidRPr="004B6697" w:rsidRDefault="004B6697" w:rsidP="00D3138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образовательный проект позволяет школьникам</w:t>
            </w:r>
            <w:r w:rsidR="007C2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B6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выходя из дома</w:t>
            </w:r>
            <w:r w:rsidR="007C2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B6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знакомиться с основами цифровой экономики, цифровых технологий и программирования.</w:t>
            </w:r>
          </w:p>
        </w:tc>
      </w:tr>
      <w:tr w:rsidR="004B6697" w:rsidRPr="004B6697" w:rsidTr="002D53F2">
        <w:trPr>
          <w:jc w:val="center"/>
        </w:trPr>
        <w:tc>
          <w:tcPr>
            <w:tcW w:w="9996" w:type="dxa"/>
            <w:gridSpan w:val="2"/>
          </w:tcPr>
          <w:p w:rsidR="00D31387" w:rsidRDefault="00D31387" w:rsidP="00D313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</w:pPr>
          </w:p>
          <w:p w:rsidR="004B6697" w:rsidRPr="00D31387" w:rsidRDefault="004B6697" w:rsidP="00D313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D31387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>Перечень бесплатных платформ для проведения вебинаров</w:t>
            </w:r>
          </w:p>
          <w:p w:rsidR="004B6697" w:rsidRPr="004B6697" w:rsidRDefault="004B6697" w:rsidP="00D3138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6697" w:rsidRPr="004B6697" w:rsidTr="002D53F2">
        <w:trPr>
          <w:jc w:val="center"/>
        </w:trPr>
        <w:tc>
          <w:tcPr>
            <w:tcW w:w="3282" w:type="dxa"/>
          </w:tcPr>
          <w:p w:rsidR="004B6697" w:rsidRPr="004B6697" w:rsidRDefault="004B6697" w:rsidP="004B669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66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Zoom</w:t>
            </w:r>
            <w:proofErr w:type="spellEnd"/>
          </w:p>
          <w:p w:rsidR="004B6697" w:rsidRPr="004B6697" w:rsidRDefault="004B6697" w:rsidP="004B6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14" w:type="dxa"/>
          </w:tcPr>
          <w:p w:rsidR="00D31387" w:rsidRDefault="004B6697" w:rsidP="00D31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Благодаря бесплатному плану пользователи </w:t>
            </w:r>
          </w:p>
          <w:p w:rsidR="004B6697" w:rsidRPr="004B6697" w:rsidRDefault="004B6697" w:rsidP="00D31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могут принимать до 100 участников в течение 40 минут за один раз с неограниченными встречами "один на один".</w:t>
            </w:r>
          </w:p>
          <w:p w:rsidR="004B6697" w:rsidRPr="004B6697" w:rsidRDefault="004B6697" w:rsidP="00D31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6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Бесплатный вариант:</w:t>
            </w:r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Доступно для </w:t>
            </w:r>
            <w:proofErr w:type="spellStart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Windows</w:t>
            </w:r>
            <w:proofErr w:type="spellEnd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Mac</w:t>
            </w:r>
            <w:proofErr w:type="spellEnd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iOS</w:t>
            </w:r>
            <w:proofErr w:type="spellEnd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Android</w:t>
            </w:r>
            <w:proofErr w:type="spellEnd"/>
          </w:p>
          <w:p w:rsidR="004B6697" w:rsidRPr="004B6697" w:rsidRDefault="004B6697" w:rsidP="00D31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Характеристики:</w:t>
            </w:r>
            <w:r w:rsidR="00D313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одновременная трансляция экрана;</w:t>
            </w:r>
            <w:r w:rsidR="00D313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 активного спикера;</w:t>
            </w:r>
            <w:r w:rsidR="00D313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возможность присоединения по телефону;</w:t>
            </w:r>
          </w:p>
          <w:p w:rsidR="004B6697" w:rsidRPr="004B6697" w:rsidRDefault="004B6697" w:rsidP="00D31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совместная аннотация на общем экране;</w:t>
            </w:r>
            <w:r w:rsidR="00D313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</w:t>
            </w:r>
            <w:proofErr w:type="spellStart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hiteboarding</w:t>
            </w:r>
            <w:proofErr w:type="spellEnd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(электронная онлайн доска).</w:t>
            </w:r>
          </w:p>
          <w:p w:rsidR="004B6697" w:rsidRPr="004B6697" w:rsidRDefault="004B6697" w:rsidP="00D3138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6697" w:rsidRPr="004B6697" w:rsidTr="002D53F2">
        <w:trPr>
          <w:jc w:val="center"/>
        </w:trPr>
        <w:tc>
          <w:tcPr>
            <w:tcW w:w="3282" w:type="dxa"/>
          </w:tcPr>
          <w:p w:rsidR="004B6697" w:rsidRPr="004B6697" w:rsidRDefault="004B6697" w:rsidP="004B669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66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Skype</w:t>
            </w:r>
            <w:proofErr w:type="spellEnd"/>
          </w:p>
          <w:p w:rsidR="004B6697" w:rsidRPr="004B6697" w:rsidRDefault="004B6697" w:rsidP="004B669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14" w:type="dxa"/>
          </w:tcPr>
          <w:p w:rsidR="004B6697" w:rsidRPr="004B6697" w:rsidRDefault="004B6697" w:rsidP="00D31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Функции голосовых и </w:t>
            </w:r>
            <w:proofErr w:type="spellStart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видеозвонков</w:t>
            </w:r>
            <w:proofErr w:type="spellEnd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группы </w:t>
            </w:r>
            <w:proofErr w:type="spellStart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Skype</w:t>
            </w:r>
            <w:proofErr w:type="spellEnd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позволяют одновременно вмещать до 25 человек на </w:t>
            </w:r>
            <w:proofErr w:type="spellStart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вебинаре</w:t>
            </w:r>
            <w:proofErr w:type="spellEnd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Учитывая популярность </w:t>
            </w:r>
            <w:proofErr w:type="spellStart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Skype</w:t>
            </w:r>
            <w:proofErr w:type="spellEnd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ваша аудитория вероятно уже имеет установленное приложение, и это минус один дополнительный шаг между вами и участниками вашего мероприятия.</w:t>
            </w:r>
          </w:p>
          <w:p w:rsidR="004B6697" w:rsidRPr="004B6697" w:rsidRDefault="004B6697" w:rsidP="00D31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6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Бесплатный вариант:</w:t>
            </w:r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Доступно для </w:t>
            </w:r>
            <w:proofErr w:type="spellStart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Windows</w:t>
            </w:r>
            <w:proofErr w:type="spellEnd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Mac</w:t>
            </w:r>
            <w:proofErr w:type="spellEnd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iOS</w:t>
            </w:r>
            <w:proofErr w:type="spellEnd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Android</w:t>
            </w:r>
            <w:proofErr w:type="spellEnd"/>
          </w:p>
          <w:p w:rsidR="004B6697" w:rsidRPr="004B6697" w:rsidRDefault="004B6697" w:rsidP="00D31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Характеристики:</w:t>
            </w:r>
            <w:r w:rsidR="00D313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обмен файлами;</w:t>
            </w:r>
            <w:r w:rsidR="00D313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групповой чат;</w:t>
            </w:r>
            <w:r w:rsidR="00D313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6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совместное использование экрана.</w:t>
            </w:r>
          </w:p>
          <w:p w:rsidR="004B6697" w:rsidRPr="004B6697" w:rsidRDefault="004B6697" w:rsidP="00D31387">
            <w:pPr>
              <w:jc w:val="center"/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</w:rPr>
            </w:pPr>
          </w:p>
          <w:p w:rsidR="004B6697" w:rsidRPr="004B6697" w:rsidRDefault="004B6697" w:rsidP="00D31387">
            <w:pPr>
              <w:tabs>
                <w:tab w:val="left" w:pos="5387"/>
                <w:tab w:val="left" w:pos="9781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B6697" w:rsidRDefault="004B6697" w:rsidP="004B6697">
      <w:pPr>
        <w:tabs>
          <w:tab w:val="left" w:pos="5387"/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</w:p>
    <w:p w:rsidR="004B6697" w:rsidRPr="004B6697" w:rsidRDefault="004B6697" w:rsidP="004B6697">
      <w:pPr>
        <w:tabs>
          <w:tab w:val="left" w:pos="5387"/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</w:p>
    <w:sectPr w:rsidR="004B6697" w:rsidRPr="004B6697" w:rsidSect="002D53F2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389"/>
    <w:rsid w:val="001E0EC3"/>
    <w:rsid w:val="002D53F2"/>
    <w:rsid w:val="004B6697"/>
    <w:rsid w:val="00772389"/>
    <w:rsid w:val="007C21CF"/>
    <w:rsid w:val="007E5B53"/>
    <w:rsid w:val="00A3414C"/>
    <w:rsid w:val="00D31387"/>
    <w:rsid w:val="00E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B289B-ACD7-4C18-866A-7A6D8E3A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EC3"/>
  </w:style>
  <w:style w:type="paragraph" w:styleId="1">
    <w:name w:val="heading 1"/>
    <w:basedOn w:val="a"/>
    <w:link w:val="10"/>
    <w:uiPriority w:val="9"/>
    <w:qFormat/>
    <w:rsid w:val="00772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3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723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semiHidden/>
    <w:unhideWhenUsed/>
    <w:rsid w:val="00772389"/>
    <w:rPr>
      <w:color w:val="0000FF"/>
      <w:u w:val="single"/>
    </w:rPr>
  </w:style>
  <w:style w:type="character" w:customStyle="1" w:styleId="hl">
    <w:name w:val="hl"/>
    <w:basedOn w:val="a0"/>
    <w:rsid w:val="00772389"/>
  </w:style>
  <w:style w:type="table" w:styleId="a6">
    <w:name w:val="Table Grid"/>
    <w:basedOn w:val="a1"/>
    <w:uiPriority w:val="59"/>
    <w:rsid w:val="004B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бычный (веб) Знак"/>
    <w:aliases w:val="Обычный (Web)1 Знак,Обычный (Web)11 Знак"/>
    <w:link w:val="a8"/>
    <w:uiPriority w:val="99"/>
    <w:semiHidden/>
    <w:locked/>
    <w:rsid w:val="004B6697"/>
    <w:rPr>
      <w:sz w:val="24"/>
      <w:szCs w:val="24"/>
    </w:rPr>
  </w:style>
  <w:style w:type="paragraph" w:styleId="a8">
    <w:name w:val="Normal (Web)"/>
    <w:aliases w:val="Обычный (Web)1,Обычный (Web)11"/>
    <w:basedOn w:val="a"/>
    <w:link w:val="a7"/>
    <w:uiPriority w:val="99"/>
    <w:semiHidden/>
    <w:unhideWhenUsed/>
    <w:rsid w:val="004B6697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br.tv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chebnik.mos.ru/catalogue" TargetMode="External"/><Relationship Id="rId12" Type="http://schemas.openxmlformats.org/officeDocument/2006/relationships/hyperlink" Target="https://xn--h1adlhdnlo2c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elducation.ru/" TargetMode="External"/><Relationship Id="rId5" Type="http://schemas.openxmlformats.org/officeDocument/2006/relationships/hyperlink" Target="http://www.consultant.ru/document/cons_doc_LAW_140174/" TargetMode="External"/><Relationship Id="rId10" Type="http://schemas.openxmlformats.org/officeDocument/2006/relationships/hyperlink" Target="https://media.prosv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ite.bilet.worldskill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Сергеевна</dc:creator>
  <cp:keywords/>
  <dc:description/>
  <cp:lastModifiedBy>Иваненко</cp:lastModifiedBy>
  <cp:revision>6</cp:revision>
  <dcterms:created xsi:type="dcterms:W3CDTF">2020-04-08T08:41:00Z</dcterms:created>
  <dcterms:modified xsi:type="dcterms:W3CDTF">2020-04-14T07:32:00Z</dcterms:modified>
</cp:coreProperties>
</file>