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462" w:rsidRDefault="000F4462" w:rsidP="000F4462">
      <w:pPr>
        <w:jc w:val="center"/>
        <w:rPr>
          <w:b/>
        </w:rPr>
      </w:pPr>
      <w:r w:rsidRPr="00591BB6">
        <w:rPr>
          <w:b/>
        </w:rPr>
        <w:t xml:space="preserve">Аннотация </w:t>
      </w:r>
    </w:p>
    <w:p w:rsidR="000F4462" w:rsidRDefault="000F4462" w:rsidP="000F4462">
      <w:pPr>
        <w:jc w:val="center"/>
        <w:rPr>
          <w:b/>
        </w:rPr>
      </w:pPr>
      <w:r w:rsidRPr="00591BB6">
        <w:rPr>
          <w:b/>
        </w:rPr>
        <w:t xml:space="preserve">«Альтернативная коммуникация» </w:t>
      </w:r>
      <w:r w:rsidR="004D7C64">
        <w:rPr>
          <w:b/>
        </w:rPr>
        <w:t>6</w:t>
      </w:r>
      <w:r w:rsidR="0053624C">
        <w:rPr>
          <w:b/>
        </w:rPr>
        <w:t>в</w:t>
      </w:r>
      <w:r>
        <w:rPr>
          <w:b/>
        </w:rPr>
        <w:t xml:space="preserve"> класс</w:t>
      </w:r>
    </w:p>
    <w:p w:rsidR="00675E54" w:rsidRPr="00591BB6" w:rsidRDefault="00675E54" w:rsidP="000F4462">
      <w:pPr>
        <w:jc w:val="center"/>
        <w:rPr>
          <w:b/>
        </w:rPr>
      </w:pPr>
      <w:r>
        <w:rPr>
          <w:b/>
        </w:rPr>
        <w:t>2026-2027 г.</w:t>
      </w:r>
    </w:p>
    <w:p w:rsidR="000F4462" w:rsidRDefault="000F4462" w:rsidP="000F4462"/>
    <w:p w:rsidR="00675E54" w:rsidRDefault="00675E54" w:rsidP="00675E54">
      <w:pPr>
        <w:ind w:firstLine="440"/>
        <w:jc w:val="both"/>
        <w:rPr>
          <w:b/>
        </w:rPr>
      </w:pPr>
      <w:r w:rsidRPr="003F74A9">
        <w:t>Рабочая программа по коррекционному курсу «</w:t>
      </w:r>
      <w:r>
        <w:t xml:space="preserve">Альтернативная </w:t>
      </w:r>
      <w:proofErr w:type="gramStart"/>
      <w:r>
        <w:t>коммуникация</w:t>
      </w:r>
      <w:r w:rsidRPr="003F74A9">
        <w:t xml:space="preserve">» </w:t>
      </w:r>
      <w:r>
        <w:t xml:space="preserve"> </w:t>
      </w:r>
      <w:r w:rsidRPr="003F74A9">
        <w:t>для</w:t>
      </w:r>
      <w:proofErr w:type="gramEnd"/>
      <w:r>
        <w:t xml:space="preserve"> </w:t>
      </w:r>
      <w:r w:rsidRPr="003F74A9">
        <w:t xml:space="preserve"> </w:t>
      </w:r>
      <w:r>
        <w:t>6</w:t>
      </w:r>
      <w:r w:rsidR="0053624C">
        <w:t>в</w:t>
      </w:r>
      <w:r>
        <w:t xml:space="preserve"> </w:t>
      </w:r>
      <w:r w:rsidRPr="003F74A9">
        <w:t>класса</w:t>
      </w:r>
      <w:r>
        <w:t xml:space="preserve"> </w:t>
      </w:r>
      <w:r w:rsidRPr="003F74A9">
        <w:t xml:space="preserve">составлена на основе </w:t>
      </w:r>
      <w:r w:rsidRPr="00657814">
        <w:t xml:space="preserve">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</w:t>
      </w:r>
      <w:r>
        <w:t>2</w:t>
      </w:r>
      <w:r w:rsidRPr="00657814">
        <w:t>),  утвержденной  приказом  Министерства просвещения Р</w:t>
      </w:r>
      <w:r>
        <w:t xml:space="preserve">Ф </w:t>
      </w:r>
      <w:r w:rsidRPr="00657814">
        <w:t>от 24.11.2022 г.  № 1026</w:t>
      </w:r>
      <w:r>
        <w:t xml:space="preserve">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</w:t>
      </w:r>
      <w:r w:rsidRPr="004948FA">
        <w:t>.</w:t>
      </w:r>
    </w:p>
    <w:p w:rsidR="00675E54" w:rsidRPr="00BD7745" w:rsidRDefault="00675E54" w:rsidP="00675E5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745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рабочая программа по </w:t>
      </w:r>
      <w:r w:rsidRPr="00737E8F">
        <w:rPr>
          <w:rFonts w:ascii="Times New Roman" w:hAnsi="Times New Roman" w:cs="Times New Roman"/>
          <w:sz w:val="24"/>
          <w:szCs w:val="24"/>
        </w:rPr>
        <w:t xml:space="preserve">коррекционному курсу «Альтернативная коммуникация»  для  </w:t>
      </w:r>
      <w:r>
        <w:rPr>
          <w:rFonts w:ascii="Times New Roman" w:hAnsi="Times New Roman" w:cs="Times New Roman"/>
          <w:sz w:val="24"/>
          <w:szCs w:val="24"/>
        </w:rPr>
        <w:t>6</w:t>
      </w:r>
      <w:r w:rsidR="0053624C">
        <w:rPr>
          <w:rFonts w:ascii="Times New Roman" w:hAnsi="Times New Roman" w:cs="Times New Roman"/>
          <w:sz w:val="24"/>
          <w:szCs w:val="24"/>
        </w:rPr>
        <w:t>в</w:t>
      </w:r>
      <w:bookmarkStart w:id="0" w:name="_GoBack"/>
      <w:bookmarkEnd w:id="0"/>
      <w:r w:rsidRPr="00737E8F">
        <w:rPr>
          <w:rFonts w:ascii="Times New Roman" w:hAnsi="Times New Roman" w:cs="Times New Roman"/>
          <w:sz w:val="24"/>
          <w:szCs w:val="24"/>
        </w:rPr>
        <w:t xml:space="preserve"> класса рассчитана</w:t>
      </w:r>
      <w:r w:rsidRPr="00BD7745">
        <w:rPr>
          <w:rFonts w:ascii="Times New Roman" w:hAnsi="Times New Roman" w:cs="Times New Roman"/>
          <w:sz w:val="24"/>
          <w:szCs w:val="24"/>
        </w:rPr>
        <w:t xml:space="preserve"> на 34 учебные недели и составляет </w:t>
      </w:r>
      <w:r>
        <w:rPr>
          <w:rFonts w:ascii="Times New Roman" w:hAnsi="Times New Roman" w:cs="Times New Roman"/>
          <w:sz w:val="24"/>
          <w:szCs w:val="24"/>
        </w:rPr>
        <w:t>102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D7745">
        <w:rPr>
          <w:rFonts w:ascii="Times New Roman" w:hAnsi="Times New Roman" w:cs="Times New Roman"/>
          <w:sz w:val="24"/>
          <w:szCs w:val="24"/>
        </w:rPr>
        <w:t xml:space="preserve"> в год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часа в неделю). </w:t>
      </w:r>
    </w:p>
    <w:p w:rsidR="00675E54" w:rsidRPr="00BD7745" w:rsidRDefault="00675E54" w:rsidP="00675E54">
      <w:pPr>
        <w:ind w:firstLine="709"/>
        <w:jc w:val="both"/>
      </w:pPr>
      <w:r w:rsidRPr="00BD7745">
        <w:t xml:space="preserve">Федеральная адаптированная основная общеобразовательная программа определяет цель и задачи </w:t>
      </w:r>
      <w:r w:rsidRPr="00737E8F">
        <w:t>коррекционно</w:t>
      </w:r>
      <w:r>
        <w:t>го</w:t>
      </w:r>
      <w:r w:rsidRPr="00737E8F">
        <w:t xml:space="preserve"> курс</w:t>
      </w:r>
      <w:r>
        <w:t>а</w:t>
      </w:r>
      <w:r w:rsidRPr="00737E8F">
        <w:t xml:space="preserve"> «Альтернативная коммуникация»</w:t>
      </w:r>
      <w:r>
        <w:t>.</w:t>
      </w:r>
    </w:p>
    <w:p w:rsidR="00675E54" w:rsidRDefault="00675E54" w:rsidP="00675E54">
      <w:pPr>
        <w:ind w:firstLine="440"/>
        <w:jc w:val="both"/>
      </w:pPr>
      <w:r w:rsidRPr="00CA7DA4">
        <w:rPr>
          <w:b/>
        </w:rPr>
        <w:t>Цель курса</w:t>
      </w:r>
      <w:r w:rsidRPr="00030D50">
        <w:t xml:space="preserve"> </w:t>
      </w:r>
      <w:r w:rsidRPr="00CA7DA4">
        <w:rPr>
          <w:b/>
        </w:rPr>
        <w:t>«Альтернативная коммуникация»</w:t>
      </w:r>
      <w:r>
        <w:t xml:space="preserve"> - формировать коммуникативные</w:t>
      </w:r>
      <w:r w:rsidRPr="00030D50">
        <w:t xml:space="preserve"> и рече</w:t>
      </w:r>
      <w:r>
        <w:t>вые навыки с использованием средств вербальной и невербальной коммуникации.</w:t>
      </w:r>
    </w:p>
    <w:p w:rsidR="00675E54" w:rsidRDefault="00675E54" w:rsidP="00675E54">
      <w:pPr>
        <w:ind w:firstLine="440"/>
        <w:jc w:val="both"/>
      </w:pPr>
      <w:r w:rsidRPr="00CA7DA4">
        <w:rPr>
          <w:b/>
        </w:rPr>
        <w:t>Задачи курса «Альтернативная коммуникация»</w:t>
      </w:r>
      <w:r>
        <w:t>:</w:t>
      </w:r>
    </w:p>
    <w:p w:rsidR="00675E54" w:rsidRDefault="00675E54" w:rsidP="00675E54">
      <w:pPr>
        <w:widowControl w:val="0"/>
        <w:tabs>
          <w:tab w:val="left" w:pos="0"/>
          <w:tab w:val="left" w:pos="360"/>
          <w:tab w:val="left" w:pos="900"/>
        </w:tabs>
        <w:ind w:firstLine="440"/>
        <w:jc w:val="both"/>
      </w:pPr>
      <w:r>
        <w:rPr>
          <w:bCs/>
          <w:iCs/>
        </w:rPr>
        <w:t xml:space="preserve">- диагностировать </w:t>
      </w:r>
      <w:proofErr w:type="gramStart"/>
      <w:r>
        <w:rPr>
          <w:bCs/>
          <w:iCs/>
        </w:rPr>
        <w:t>и  корректировать</w:t>
      </w:r>
      <w:proofErr w:type="gramEnd"/>
      <w:r>
        <w:rPr>
          <w:bCs/>
          <w:iCs/>
        </w:rPr>
        <w:t xml:space="preserve"> нарушения</w:t>
      </w:r>
      <w:r w:rsidRPr="00953D43">
        <w:rPr>
          <w:bCs/>
          <w:iCs/>
        </w:rPr>
        <w:t xml:space="preserve"> в развитии устной </w:t>
      </w:r>
      <w:r>
        <w:rPr>
          <w:bCs/>
          <w:iCs/>
        </w:rPr>
        <w:t xml:space="preserve">речи </w:t>
      </w:r>
      <w:r w:rsidRPr="00953D43">
        <w:rPr>
          <w:bCs/>
          <w:iCs/>
        </w:rPr>
        <w:t>и предпосылок письменной речи у школьников;</w:t>
      </w:r>
    </w:p>
    <w:p w:rsidR="00675E54" w:rsidRDefault="00675E54" w:rsidP="00675E54">
      <w:pPr>
        <w:ind w:firstLine="440"/>
        <w:jc w:val="both"/>
      </w:pPr>
      <w:r>
        <w:t>- выбрать доступные ребёнку средства невербальной коммуникации;</w:t>
      </w:r>
    </w:p>
    <w:p w:rsidR="00675E54" w:rsidRDefault="00675E54" w:rsidP="00675E54">
      <w:pPr>
        <w:ind w:firstLine="440"/>
        <w:jc w:val="both"/>
      </w:pPr>
      <w:r>
        <w:t>- учить ребёнка пользоваться выбранными средствами невербальной коммуникации;</w:t>
      </w:r>
    </w:p>
    <w:p w:rsidR="00675E54" w:rsidRDefault="00675E54" w:rsidP="00675E54">
      <w:pPr>
        <w:ind w:firstLine="440"/>
        <w:jc w:val="both"/>
      </w:pPr>
      <w:r>
        <w:t>- учить ребёнка использовать выбранные средства невербальной коммуникации для решения необходимых жизненных задач.</w:t>
      </w:r>
    </w:p>
    <w:p w:rsidR="000F4462" w:rsidRDefault="000F4462" w:rsidP="000F4462"/>
    <w:p w:rsidR="000F4462" w:rsidRDefault="000F4462" w:rsidP="000F4462">
      <w:pPr>
        <w:ind w:firstLine="550"/>
        <w:rPr>
          <w:b/>
        </w:rPr>
      </w:pPr>
      <w:r w:rsidRPr="000508B4">
        <w:rPr>
          <w:b/>
        </w:rPr>
        <w:t>Содержание:</w:t>
      </w:r>
    </w:p>
    <w:p w:rsidR="007F4101" w:rsidRDefault="007F4101" w:rsidP="000F4462">
      <w:pPr>
        <w:ind w:firstLine="550"/>
        <w:rPr>
          <w:b/>
        </w:rPr>
      </w:pPr>
    </w:p>
    <w:tbl>
      <w:tblPr>
        <w:tblW w:w="7318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4"/>
        <w:gridCol w:w="1214"/>
      </w:tblGrid>
      <w:tr w:rsidR="007F4101" w:rsidTr="007F4101">
        <w:trPr>
          <w:trHeight w:val="276"/>
        </w:trPr>
        <w:tc>
          <w:tcPr>
            <w:tcW w:w="6104" w:type="dxa"/>
            <w:vMerge w:val="restart"/>
          </w:tcPr>
          <w:p w:rsidR="007F4101" w:rsidRDefault="007F4101" w:rsidP="00F33722">
            <w:pPr>
              <w:ind w:firstLine="440"/>
              <w:jc w:val="center"/>
            </w:pPr>
            <w:r>
              <w:t>Тема</w:t>
            </w:r>
          </w:p>
        </w:tc>
        <w:tc>
          <w:tcPr>
            <w:tcW w:w="1214" w:type="dxa"/>
            <w:vMerge w:val="restart"/>
          </w:tcPr>
          <w:p w:rsidR="007F4101" w:rsidRDefault="007F4101" w:rsidP="00F33722">
            <w:pPr>
              <w:ind w:firstLine="14"/>
              <w:jc w:val="center"/>
            </w:pPr>
            <w:r>
              <w:t>Кол-во</w:t>
            </w:r>
          </w:p>
          <w:p w:rsidR="007F4101" w:rsidRDefault="007F4101" w:rsidP="00F33722">
            <w:pPr>
              <w:ind w:firstLine="14"/>
              <w:jc w:val="center"/>
            </w:pPr>
            <w:r>
              <w:t>часов</w:t>
            </w:r>
          </w:p>
        </w:tc>
      </w:tr>
      <w:tr w:rsidR="007F4101" w:rsidTr="007F4101">
        <w:trPr>
          <w:trHeight w:val="276"/>
        </w:trPr>
        <w:tc>
          <w:tcPr>
            <w:tcW w:w="6104" w:type="dxa"/>
            <w:vMerge/>
          </w:tcPr>
          <w:p w:rsidR="007F4101" w:rsidRDefault="007F4101" w:rsidP="00F33722">
            <w:pPr>
              <w:ind w:firstLine="440"/>
              <w:jc w:val="center"/>
            </w:pPr>
          </w:p>
        </w:tc>
        <w:tc>
          <w:tcPr>
            <w:tcW w:w="1214" w:type="dxa"/>
            <w:vMerge/>
          </w:tcPr>
          <w:p w:rsidR="007F4101" w:rsidRDefault="007F4101" w:rsidP="00F33722">
            <w:pPr>
              <w:ind w:firstLine="440"/>
              <w:jc w:val="center"/>
            </w:pP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Правила техники безопасности и поведения на уроках. Обследование понимания речи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 xml:space="preserve">Обследование пассивного и активного словаря. 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Обследование навыка чтения и письма.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Обследование состояния общей и мелкой моторики.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Обследование уровня сенсорного развития.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Pr="00272D73" w:rsidRDefault="007F4101" w:rsidP="00F33722">
            <w:pPr>
              <w:jc w:val="both"/>
            </w:pPr>
            <w:r w:rsidRPr="00760708">
              <w:rPr>
                <w:rFonts w:eastAsia="Calibri"/>
              </w:rPr>
              <w:t>Приветствие с помощью слов, жестов и выражений (называние имен одноклассников).</w:t>
            </w:r>
            <w:r>
              <w:rPr>
                <w:rFonts w:eastAsia="Calibri"/>
              </w:rPr>
              <w:t xml:space="preserve"> Жесты «да», «нет».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Pr="005E03CE" w:rsidRDefault="007F4101" w:rsidP="00F33722">
            <w:pPr>
              <w:jc w:val="both"/>
              <w:rPr>
                <w:kern w:val="2"/>
              </w:rPr>
            </w:pPr>
            <w:r w:rsidRPr="00E60D70">
              <w:t xml:space="preserve">Коммуникативное </w:t>
            </w:r>
            <w:r>
              <w:t>взаимодействие по теме «Моё имя».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Pr="00760708" w:rsidRDefault="007F4101" w:rsidP="00F33722">
            <w:pPr>
              <w:jc w:val="both"/>
            </w:pPr>
            <w:r>
              <w:t>Коммуникативное взаимодействие по теме «Семья». Использование карточек с пиктограммами. Разыгрывание ситуации «Я еду домой».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272D73" w:rsidRDefault="007F4101" w:rsidP="00F33722">
            <w:pPr>
              <w:jc w:val="both"/>
            </w:pPr>
            <w:r>
              <w:t>Коммуникативное взаимодействие по теме «Школа». Использование карточек с пиктограммами. Разыгрывание ситуации. «Я еду в школу».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272D73" w:rsidRDefault="007F4101" w:rsidP="00F33722">
            <w:pPr>
              <w:jc w:val="both"/>
            </w:pPr>
            <w:r>
              <w:t xml:space="preserve">Коммуникативное взаимодействие по теме «Школьные принадлежности». Использование карточек с пиктограммами. </w:t>
            </w:r>
          </w:p>
        </w:tc>
        <w:tc>
          <w:tcPr>
            <w:tcW w:w="1214" w:type="dxa"/>
          </w:tcPr>
          <w:p w:rsidR="007F4101" w:rsidRDefault="0014376F" w:rsidP="0014376F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«Деревья».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lastRenderedPageBreak/>
              <w:t>Коммуникативное взаимодействие по теме «Грибы».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 xml:space="preserve">Активизация словаря по теме «Осень».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>ографий и иллюстраций по теме «О</w:t>
            </w:r>
            <w:r w:rsidRPr="00760708">
              <w:rPr>
                <w:rFonts w:eastAsia="Calibri"/>
              </w:rPr>
              <w:t>сень».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описательного рассказа по сюжетной картинке по теме «Осень».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rPr>
          <w:trHeight w:val="152"/>
        </w:trPr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«Фрукты».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Составление описательно рассказа по теме «Фрукты» с опорой на схему.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rPr>
          <w:trHeight w:val="152"/>
        </w:trPr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«Овощи».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Составление описательно рассказа по теме «Овощи» с опорой на схему.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Понимание слов, обозначающих предмет продукты питания.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«Продукты питания».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Pr="00F43D7F" w:rsidRDefault="007F4101" w:rsidP="00F33722">
            <w:pPr>
              <w:jc w:val="both"/>
            </w:pPr>
            <w:r w:rsidRPr="00F43D7F">
              <w:t>Коммуникативное взаимодействие по теме «Личные нужды». Жесты/символы «спасибо», «всё», «есть». Ситуация: «Я хочу есть»</w:t>
            </w:r>
            <w:r>
              <w:t>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F43D7F" w:rsidRDefault="007F4101" w:rsidP="00F33722">
            <w:pPr>
              <w:jc w:val="both"/>
            </w:pPr>
            <w:r w:rsidRPr="00F43D7F">
              <w:t>Коммуникативное взаимодействие по теме «Личные нужды». Жест/символ «пить». Ситуация: «Я хочу пить».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F43D7F" w:rsidRDefault="007F4101" w:rsidP="00F33722">
            <w:pPr>
              <w:jc w:val="both"/>
            </w:pPr>
            <w:r w:rsidRPr="00F43D7F">
              <w:t>Коммуникативное взаимодействие по теме «Личные нужды». Жест/символ «туалет». Ситуация: «Я хочу в туалет».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F43D7F" w:rsidRDefault="007F4101" w:rsidP="00F33722">
            <w:pPr>
              <w:jc w:val="both"/>
            </w:pPr>
            <w:r w:rsidRPr="00F43D7F">
              <w:t>Коммуникативное взаимодействие по теме «Личные нужды». Жест/символ «Мыть, мыть руки». Ситуация: «Мне надо вымыть руки».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F43D7F" w:rsidRDefault="007F4101" w:rsidP="00F33722">
            <w:pPr>
              <w:jc w:val="both"/>
            </w:pPr>
            <w:r w:rsidRPr="00F43D7F">
              <w:t>Коммуникативное взаимодействие по теме «Личные нужды». Ситуация: «Мне надо</w:t>
            </w:r>
            <w:r>
              <w:t xml:space="preserve"> переодеться</w:t>
            </w:r>
            <w:r w:rsidRPr="00F43D7F">
              <w:t>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C31DC9" w:rsidRDefault="007F4101" w:rsidP="00F33722">
            <w:pPr>
              <w:jc w:val="both"/>
            </w:pPr>
            <w:r>
              <w:t>Мимика лица. Разыгрывание ситуаций.</w:t>
            </w:r>
          </w:p>
        </w:tc>
        <w:tc>
          <w:tcPr>
            <w:tcW w:w="1214" w:type="dxa"/>
          </w:tcPr>
          <w:p w:rsidR="007F4101" w:rsidRDefault="0014376F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C31DC9" w:rsidRDefault="007F4101" w:rsidP="00F33722">
            <w:pPr>
              <w:jc w:val="both"/>
            </w:pPr>
            <w:r w:rsidRPr="00C31DC9">
              <w:t>Мимика и её роль в общении. Символ «Радость» Ситуация: «Я рад».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C31DC9" w:rsidRDefault="007F4101" w:rsidP="00F33722">
            <w:pPr>
              <w:jc w:val="both"/>
            </w:pPr>
            <w:r w:rsidRPr="00C31DC9">
              <w:t>Мимика и её роль в общении. Символ «Грусть» Ситуация: «Я грущу».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C31DC9" w:rsidRDefault="007F4101" w:rsidP="00F33722">
            <w:pPr>
              <w:jc w:val="both"/>
            </w:pPr>
            <w:r w:rsidRPr="00C31DC9">
              <w:t>Мимика и её роль в общении. Символ «Злость» Упражнения на проявления эмоций.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C31DC9" w:rsidRDefault="007F4101" w:rsidP="00F33722">
            <w:pPr>
              <w:jc w:val="both"/>
            </w:pPr>
            <w:r w:rsidRPr="00C31DC9">
              <w:t>Мимика и её роль в общении. Символ «Удивление» Упражнения на проявления эмоций.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lastRenderedPageBreak/>
              <w:t xml:space="preserve">Активизация словаря по теме «Зима».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>ографий и иллюстраций по теме «Зима</w:t>
            </w:r>
            <w:r w:rsidRPr="00760708">
              <w:rPr>
                <w:rFonts w:eastAsia="Calibri"/>
              </w:rPr>
              <w:t>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описательного рассказа с опорой на схему по теме «Зима».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описательного рассказа по сюжетной картинке по теме «Зима».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 xml:space="preserve">Активизация словаря по теме «Зимние забавы».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>ографий и иллюстраций по теме «</w:t>
            </w:r>
            <w:r>
              <w:t>Зимние забавы</w:t>
            </w:r>
            <w:r w:rsidRPr="00760708">
              <w:rPr>
                <w:rFonts w:eastAsia="Calibri"/>
              </w:rPr>
              <w:t>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 xml:space="preserve">Коммуникативное взаимодействие по теме «Новогодний праздник». 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E034FB" w:rsidRDefault="007F4101" w:rsidP="00F33722">
            <w:pPr>
              <w:jc w:val="both"/>
              <w:rPr>
                <w:sz w:val="20"/>
                <w:szCs w:val="20"/>
              </w:rPr>
            </w:pPr>
            <w:r w:rsidRPr="005E03CE">
              <w:rPr>
                <w:bCs/>
                <w:kern w:val="2"/>
              </w:rPr>
              <w:t>Понимание слов, обозначающих предмет.</w:t>
            </w:r>
            <w:r>
              <w:rPr>
                <w:bCs/>
                <w:kern w:val="2"/>
              </w:rPr>
              <w:t xml:space="preserve"> Слова, отвечающие на вопрос «Кто?», «Что?».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3</w:t>
            </w:r>
          </w:p>
        </w:tc>
      </w:tr>
      <w:tr w:rsidR="007F4101" w:rsidTr="007F4101">
        <w:tc>
          <w:tcPr>
            <w:tcW w:w="6104" w:type="dxa"/>
          </w:tcPr>
          <w:p w:rsidR="007F4101" w:rsidRPr="005E03CE" w:rsidRDefault="007F4101" w:rsidP="00F33722">
            <w:pPr>
              <w:jc w:val="both"/>
              <w:rPr>
                <w:bCs/>
                <w:kern w:val="2"/>
              </w:rPr>
            </w:pPr>
            <w:r w:rsidRPr="005E03CE">
              <w:rPr>
                <w:bCs/>
                <w:kern w:val="2"/>
              </w:rPr>
              <w:t>Понимание слов, обозначающих признак предмета.</w:t>
            </w:r>
            <w:r>
              <w:rPr>
                <w:bCs/>
                <w:kern w:val="2"/>
              </w:rPr>
              <w:t xml:space="preserve"> </w:t>
            </w:r>
            <w:r>
              <w:t>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3</w:t>
            </w:r>
          </w:p>
        </w:tc>
      </w:tr>
      <w:tr w:rsidR="007F4101" w:rsidTr="007F4101">
        <w:tc>
          <w:tcPr>
            <w:tcW w:w="6104" w:type="dxa"/>
          </w:tcPr>
          <w:p w:rsidR="007F4101" w:rsidRPr="005E03CE" w:rsidRDefault="007F4101" w:rsidP="00F33722">
            <w:pPr>
              <w:jc w:val="both"/>
              <w:rPr>
                <w:bCs/>
                <w:kern w:val="2"/>
              </w:rPr>
            </w:pPr>
            <w:r w:rsidRPr="005E03CE">
              <w:rPr>
                <w:bCs/>
                <w:kern w:val="2"/>
              </w:rPr>
              <w:t>Понимание слов, обозначающих действия предмета.</w:t>
            </w:r>
            <w:r>
              <w:rPr>
                <w:bCs/>
                <w:kern w:val="2"/>
              </w:rPr>
              <w:t xml:space="preserve"> </w:t>
            </w:r>
            <w:r>
              <w:t>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3</w:t>
            </w:r>
          </w:p>
        </w:tc>
      </w:tr>
      <w:tr w:rsidR="007F4101" w:rsidTr="007F4101">
        <w:tc>
          <w:tcPr>
            <w:tcW w:w="6104" w:type="dxa"/>
          </w:tcPr>
          <w:p w:rsidR="007F4101" w:rsidRPr="005E03CE" w:rsidRDefault="007F4101" w:rsidP="00F33722">
            <w:pPr>
              <w:jc w:val="both"/>
              <w:rPr>
                <w:bCs/>
                <w:kern w:val="2"/>
              </w:rPr>
            </w:pPr>
            <w:r w:rsidRPr="005E03CE">
              <w:rPr>
                <w:kern w:val="2"/>
              </w:rPr>
              <w:t>Понимание простых распространённых предложений.</w:t>
            </w:r>
            <w:r>
              <w:rPr>
                <w:kern w:val="2"/>
              </w:rPr>
              <w:t xml:space="preserve"> </w:t>
            </w:r>
            <w:r>
              <w:t>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3</w:t>
            </w:r>
          </w:p>
        </w:tc>
      </w:tr>
      <w:tr w:rsidR="007F4101" w:rsidTr="007F4101">
        <w:tc>
          <w:tcPr>
            <w:tcW w:w="6104" w:type="dxa"/>
          </w:tcPr>
          <w:p w:rsidR="007F4101" w:rsidRPr="005E03CE" w:rsidRDefault="007F4101" w:rsidP="00F33722">
            <w:pPr>
              <w:jc w:val="both"/>
              <w:rPr>
                <w:kern w:val="2"/>
              </w:rPr>
            </w:pPr>
            <w:r>
              <w:rPr>
                <w:kern w:val="2"/>
              </w:rPr>
              <w:t xml:space="preserve">Закрепление значений простых предлогов. </w:t>
            </w:r>
            <w:r>
              <w:t>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3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  <w:rPr>
                <w:kern w:val="2"/>
              </w:rPr>
            </w:pPr>
            <w:r>
              <w:rPr>
                <w:kern w:val="2"/>
              </w:rPr>
              <w:t xml:space="preserve">Закрепление значений сложных предлогов. </w:t>
            </w:r>
            <w:r>
              <w:t>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3</w:t>
            </w:r>
          </w:p>
        </w:tc>
      </w:tr>
      <w:tr w:rsidR="007F4101" w:rsidTr="007F4101">
        <w:trPr>
          <w:trHeight w:val="152"/>
        </w:trPr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«Посуда».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rPr>
          <w:trHeight w:val="152"/>
        </w:trPr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«Мебель».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rPr>
          <w:trHeight w:val="152"/>
        </w:trPr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«Одежда».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rPr>
          <w:trHeight w:val="152"/>
        </w:trPr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«Обувь».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rPr>
          <w:trHeight w:val="152"/>
        </w:trPr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«Головные уборы».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 xml:space="preserve">Активизация словаря по теме «Весна».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 xml:space="preserve">ографий и иллюстраций по теме </w:t>
            </w:r>
            <w:r>
              <w:t>«Весна»</w:t>
            </w:r>
            <w:r w:rsidRPr="00760708">
              <w:rPr>
                <w:rFonts w:eastAsia="Calibri"/>
              </w:rPr>
              <w:t>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lastRenderedPageBreak/>
              <w:t xml:space="preserve">Активизация словаря по теме «Весна. Перелётные птицы».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 xml:space="preserve">ографий и иллюстраций по теме </w:t>
            </w:r>
            <w:r>
              <w:t>«Весна. Перелётные птицы»</w:t>
            </w:r>
            <w:r w:rsidRPr="00760708">
              <w:rPr>
                <w:rFonts w:eastAsia="Calibri"/>
              </w:rPr>
              <w:t>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 рассказа по теме «Весна» по схеме.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 рассказа по теме «Весна» по сюжетной картинке.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Активизация словаря по теме «Транспорт». Виды транспорта.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«Наземный транспорт».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 рассказа по теме «Наземный транспорт» по сюжетной картинке.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«Подземный транспорт».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 рассказа по теме «Подземный транспорт» по сюжетной картинке.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«Воздушный транспорт».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 рассказа по теме «Воздушный транспорт» по сюжетной картинке.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«Водный транспорт».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 рассказа по теме «Водный транспорт» по сюжетной картинке.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rPr>
          <w:trHeight w:val="152"/>
        </w:trPr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Активизация словаря по теме «Профессии».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 xml:space="preserve">Коммуникативное взаимодействие по теме «Профессии». 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«Магазин».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«Больница».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«Парикмахерская».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«Почта».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Активизация словаря по теме «Насекомые».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 xml:space="preserve">Коммуникативное взаимодействие по теме «Насекомые». 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Активизация словаря по теме «Цветы».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 xml:space="preserve">Коммуникативное взаимодействие по теме «Цветы». 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Pr="00272D73" w:rsidRDefault="007F4101" w:rsidP="00F33722">
            <w:pPr>
              <w:jc w:val="both"/>
            </w:pPr>
            <w:r>
              <w:t>Активизация словаря по теме «Лето».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Итого</w:t>
            </w:r>
          </w:p>
        </w:tc>
        <w:tc>
          <w:tcPr>
            <w:tcW w:w="1214" w:type="dxa"/>
          </w:tcPr>
          <w:p w:rsidR="007F4101" w:rsidRDefault="0014376F" w:rsidP="00F33722">
            <w:pPr>
              <w:ind w:firstLine="440"/>
              <w:jc w:val="center"/>
            </w:pPr>
            <w:r>
              <w:t>102</w:t>
            </w:r>
          </w:p>
        </w:tc>
      </w:tr>
    </w:tbl>
    <w:p w:rsidR="007F4101" w:rsidRDefault="007F4101" w:rsidP="000F4462">
      <w:pPr>
        <w:ind w:firstLine="550"/>
        <w:rPr>
          <w:b/>
        </w:rPr>
      </w:pPr>
    </w:p>
    <w:p w:rsidR="005312F2" w:rsidRDefault="005312F2" w:rsidP="000F4462">
      <w:pPr>
        <w:ind w:firstLine="550"/>
        <w:rPr>
          <w:b/>
        </w:rPr>
      </w:pPr>
    </w:p>
    <w:p w:rsidR="005312F2" w:rsidRDefault="005312F2" w:rsidP="000F4462">
      <w:pPr>
        <w:ind w:firstLine="550"/>
        <w:rPr>
          <w:b/>
        </w:rPr>
      </w:pPr>
    </w:p>
    <w:p w:rsidR="005312F2" w:rsidRDefault="005312F2" w:rsidP="000F4462">
      <w:pPr>
        <w:ind w:firstLine="550"/>
        <w:rPr>
          <w:b/>
        </w:rPr>
      </w:pPr>
    </w:p>
    <w:p w:rsidR="0014376F" w:rsidRDefault="0014376F" w:rsidP="000F4462">
      <w:pPr>
        <w:ind w:firstLine="550"/>
        <w:rPr>
          <w:b/>
        </w:rPr>
      </w:pPr>
    </w:p>
    <w:p w:rsidR="0014376F" w:rsidRDefault="0014376F" w:rsidP="000F4462">
      <w:pPr>
        <w:ind w:firstLine="550"/>
        <w:rPr>
          <w:b/>
        </w:rPr>
      </w:pPr>
    </w:p>
    <w:p w:rsidR="0014376F" w:rsidRDefault="0014376F" w:rsidP="000F4462">
      <w:pPr>
        <w:ind w:firstLine="550"/>
        <w:rPr>
          <w:b/>
        </w:rPr>
      </w:pPr>
    </w:p>
    <w:p w:rsidR="000F4462" w:rsidRDefault="000F4462" w:rsidP="000F4462">
      <w:pPr>
        <w:ind w:firstLine="284"/>
        <w:jc w:val="center"/>
        <w:rPr>
          <w:b/>
        </w:rPr>
      </w:pPr>
      <w:r>
        <w:rPr>
          <w:b/>
        </w:rPr>
        <w:lastRenderedPageBreak/>
        <w:t>Личностные</w:t>
      </w:r>
      <w:r w:rsidRPr="00971C63">
        <w:rPr>
          <w:b/>
        </w:rPr>
        <w:t xml:space="preserve"> резуль</w:t>
      </w:r>
      <w:r>
        <w:rPr>
          <w:b/>
        </w:rPr>
        <w:t>таты освоения учебного предмета</w:t>
      </w:r>
    </w:p>
    <w:p w:rsidR="000F4462" w:rsidRPr="00ED04AC" w:rsidRDefault="000F4462" w:rsidP="000F4462">
      <w:pPr>
        <w:ind w:firstLine="567"/>
        <w:jc w:val="both"/>
      </w:pPr>
      <w:r w:rsidRPr="00ED04AC">
        <w:rPr>
          <w:b/>
          <w:i/>
        </w:rPr>
        <w:t>Личностные результаты</w:t>
      </w:r>
      <w:r w:rsidRPr="00ED04AC">
        <w:t xml:space="preserve"> включают индивидуально-личностные качества и социальные (жизненные) компетенции обучающегося, социально</w:t>
      </w:r>
      <w:r>
        <w:t xml:space="preserve"> значимые ценностные установки:</w:t>
      </w:r>
    </w:p>
    <w:p w:rsidR="000F4462" w:rsidRPr="00ED04AC" w:rsidRDefault="000F4462" w:rsidP="000F4462">
      <w:pPr>
        <w:numPr>
          <w:ilvl w:val="0"/>
          <w:numId w:val="1"/>
        </w:numPr>
        <w:spacing w:after="200" w:line="276" w:lineRule="auto"/>
        <w:ind w:left="142" w:firstLine="284"/>
        <w:contextualSpacing/>
        <w:jc w:val="both"/>
      </w:pPr>
      <w:r>
        <w:t>осознает себя учеником</w:t>
      </w:r>
      <w:r w:rsidRPr="00ED04AC">
        <w:t xml:space="preserve">; </w:t>
      </w:r>
    </w:p>
    <w:p w:rsidR="000F4462" w:rsidRPr="00ED04AC" w:rsidRDefault="000F4462" w:rsidP="000F4462">
      <w:pPr>
        <w:numPr>
          <w:ilvl w:val="0"/>
          <w:numId w:val="1"/>
        </w:numPr>
        <w:spacing w:after="200" w:line="276" w:lineRule="auto"/>
        <w:ind w:left="142" w:firstLine="284"/>
        <w:contextualSpacing/>
        <w:jc w:val="both"/>
      </w:pPr>
      <w:r>
        <w:t>владеет</w:t>
      </w:r>
      <w:r w:rsidRPr="00ED04AC">
        <w:t xml:space="preserve"> элементарными навыками коммуникации и принятыми ритуалами социального взаимодействия; </w:t>
      </w:r>
    </w:p>
    <w:p w:rsidR="000F4462" w:rsidRPr="00B542C8" w:rsidRDefault="000F4462" w:rsidP="000F4462">
      <w:pPr>
        <w:numPr>
          <w:ilvl w:val="0"/>
          <w:numId w:val="1"/>
        </w:numPr>
        <w:spacing w:after="200" w:line="276" w:lineRule="auto"/>
        <w:ind w:left="142" w:firstLine="284"/>
        <w:contextualSpacing/>
        <w:jc w:val="both"/>
      </w:pPr>
      <w:r>
        <w:t>имеет мотивацию к учебной деятельности, установку</w:t>
      </w:r>
      <w:r w:rsidRPr="00B542C8">
        <w:t xml:space="preserve"> на безопасный, здоровый образ жизни;</w:t>
      </w:r>
    </w:p>
    <w:p w:rsidR="000F4462" w:rsidRPr="00027441" w:rsidRDefault="000F4462" w:rsidP="000F4462">
      <w:pPr>
        <w:contextualSpacing/>
        <w:jc w:val="both"/>
      </w:pPr>
      <w:r>
        <w:t xml:space="preserve">      - способен</w:t>
      </w:r>
      <w:r w:rsidRPr="00027441">
        <w:t xml:space="preserve"> понимать и использовать доступные средства коммуникации для решения соответствующих возрасту житейских задач;</w:t>
      </w:r>
    </w:p>
    <w:p w:rsidR="000F4462" w:rsidRPr="00027441" w:rsidRDefault="000F4462" w:rsidP="000F4462">
      <w:pPr>
        <w:contextualSpacing/>
        <w:jc w:val="both"/>
      </w:pPr>
      <w:r>
        <w:t xml:space="preserve">      - имеет</w:t>
      </w:r>
      <w:r w:rsidRPr="00027441">
        <w:t xml:space="preserve"> потребность в коммуникации (познавательные интересы, общение и взаимодействие в разнообразных видах детской деятельности);</w:t>
      </w:r>
    </w:p>
    <w:p w:rsidR="000F4462" w:rsidRPr="00027441" w:rsidRDefault="000F4462" w:rsidP="000F4462">
      <w:pPr>
        <w:contextualSpacing/>
        <w:jc w:val="both"/>
      </w:pPr>
      <w:r>
        <w:t xml:space="preserve">      -  способен сотрудничать</w:t>
      </w:r>
      <w:r w:rsidRPr="00027441">
        <w:t xml:space="preserve"> с взрослыми и сверстниками в разных социальных ситуациях.</w:t>
      </w:r>
    </w:p>
    <w:p w:rsidR="000F4462" w:rsidRPr="00ED04AC" w:rsidRDefault="000F4462" w:rsidP="000F4462">
      <w:pPr>
        <w:contextualSpacing/>
        <w:jc w:val="both"/>
      </w:pPr>
      <w:r>
        <w:t xml:space="preserve">      -   имеет потребность к формированию готовности</w:t>
      </w:r>
      <w:r w:rsidRPr="004735C3">
        <w:t xml:space="preserve"> к самостоятельной жизни.</w:t>
      </w:r>
    </w:p>
    <w:p w:rsidR="0014376F" w:rsidRDefault="0014376F" w:rsidP="000F4462">
      <w:pPr>
        <w:ind w:firstLine="284"/>
        <w:jc w:val="center"/>
        <w:rPr>
          <w:b/>
        </w:rPr>
      </w:pPr>
    </w:p>
    <w:p w:rsidR="000F4462" w:rsidRPr="004735C3" w:rsidRDefault="000F4462" w:rsidP="000F4462">
      <w:pPr>
        <w:ind w:firstLine="284"/>
        <w:jc w:val="center"/>
        <w:rPr>
          <w:b/>
        </w:rPr>
      </w:pPr>
      <w:r>
        <w:rPr>
          <w:b/>
        </w:rPr>
        <w:t>Предметные</w:t>
      </w:r>
      <w:r w:rsidRPr="00971C63">
        <w:rPr>
          <w:b/>
        </w:rPr>
        <w:t xml:space="preserve"> резуль</w:t>
      </w:r>
      <w:r>
        <w:rPr>
          <w:b/>
        </w:rPr>
        <w:t>таты освоения учебного предмета</w:t>
      </w:r>
    </w:p>
    <w:p w:rsidR="000F4462" w:rsidRPr="00ED04AC" w:rsidRDefault="000F4462" w:rsidP="000F4462">
      <w:pPr>
        <w:tabs>
          <w:tab w:val="left" w:pos="142"/>
        </w:tabs>
        <w:spacing w:line="20" w:lineRule="atLeast"/>
        <w:ind w:left="142" w:firstLine="284"/>
        <w:jc w:val="both"/>
        <w:rPr>
          <w:rFonts w:cs="Calibri"/>
          <w:b/>
          <w:i/>
        </w:rPr>
      </w:pPr>
      <w:r>
        <w:rPr>
          <w:rFonts w:cs="Calibri"/>
          <w:b/>
          <w:i/>
        </w:rPr>
        <w:t xml:space="preserve"> Минимальный уровень</w:t>
      </w:r>
      <w:r w:rsidRPr="00ED04AC">
        <w:rPr>
          <w:rFonts w:cs="Calibri"/>
          <w:b/>
          <w:i/>
        </w:rPr>
        <w:t>:</w:t>
      </w:r>
    </w:p>
    <w:p w:rsidR="000F4462" w:rsidRPr="00ED04AC" w:rsidRDefault="000F4462" w:rsidP="000F4462">
      <w:pPr>
        <w:tabs>
          <w:tab w:val="left" w:pos="142"/>
          <w:tab w:val="left" w:pos="426"/>
        </w:tabs>
        <w:spacing w:line="20" w:lineRule="atLeast"/>
        <w:ind w:left="426"/>
        <w:jc w:val="both"/>
        <w:rPr>
          <w:rFonts w:cs="Calibri"/>
        </w:rPr>
      </w:pPr>
      <w:r>
        <w:rPr>
          <w:rFonts w:cs="Calibri"/>
        </w:rPr>
        <w:t>- понимает обращенную речь и смысл</w:t>
      </w:r>
      <w:r w:rsidRPr="00ED04AC">
        <w:rPr>
          <w:rFonts w:cs="Calibri"/>
        </w:rPr>
        <w:t xml:space="preserve"> доступных невербальных графических знаков (рисунков, фотографий, пиктограмм и других графических изображений), неспецифических жестов;  </w:t>
      </w:r>
    </w:p>
    <w:p w:rsidR="000F4462" w:rsidRPr="00ED04AC" w:rsidRDefault="000F4462" w:rsidP="000F4462">
      <w:pPr>
        <w:tabs>
          <w:tab w:val="left" w:pos="142"/>
          <w:tab w:val="left" w:pos="426"/>
          <w:tab w:val="left" w:pos="709"/>
        </w:tabs>
        <w:spacing w:line="20" w:lineRule="atLeast"/>
        <w:ind w:left="426"/>
        <w:jc w:val="both"/>
        <w:rPr>
          <w:rFonts w:cs="Calibri"/>
        </w:rPr>
      </w:pPr>
      <w:r>
        <w:rPr>
          <w:rFonts w:cs="Calibri"/>
        </w:rPr>
        <w:t>- умеет</w:t>
      </w:r>
      <w:r w:rsidRPr="00ED04AC">
        <w:rPr>
          <w:rFonts w:cs="Calibri"/>
        </w:rPr>
        <w:t xml:space="preserve"> вступать в контакт, поддерживать и завершать его, используя традиционные (вербальные) и альтернативные средства коммуникации, соблюдая общепринятые правила поведения;</w:t>
      </w:r>
    </w:p>
    <w:p w:rsidR="000F4462" w:rsidRPr="00ED04AC" w:rsidRDefault="000F4462" w:rsidP="000F4462">
      <w:pPr>
        <w:tabs>
          <w:tab w:val="left" w:pos="142"/>
          <w:tab w:val="left" w:pos="426"/>
          <w:tab w:val="left" w:pos="709"/>
        </w:tabs>
        <w:spacing w:line="20" w:lineRule="atLeast"/>
        <w:ind w:left="426"/>
        <w:jc w:val="both"/>
        <w:rPr>
          <w:rFonts w:cs="Calibri"/>
        </w:rPr>
      </w:pPr>
      <w:r>
        <w:rPr>
          <w:rFonts w:cs="Calibri"/>
        </w:rPr>
        <w:t>-умеет</w:t>
      </w:r>
      <w:r w:rsidRPr="00ED04AC">
        <w:rPr>
          <w:rFonts w:cs="Calibri"/>
        </w:rPr>
        <w:t xml:space="preserve"> пользоваться доступными средствами коммуникации в практике экспрессивной и </w:t>
      </w:r>
      <w:proofErr w:type="spellStart"/>
      <w:r w:rsidRPr="00ED04AC">
        <w:rPr>
          <w:rFonts w:cs="Calibri"/>
        </w:rPr>
        <w:t>импрессивной</w:t>
      </w:r>
      <w:proofErr w:type="spellEnd"/>
      <w:r w:rsidRPr="00ED04AC">
        <w:rPr>
          <w:rFonts w:cs="Calibri"/>
        </w:rPr>
        <w:t xml:space="preserve"> речи для решения соответствующих возрасту житейских задач;</w:t>
      </w:r>
    </w:p>
    <w:p w:rsidR="000F4462" w:rsidRPr="00ED04AC" w:rsidRDefault="000F4462" w:rsidP="000F4462">
      <w:pPr>
        <w:tabs>
          <w:tab w:val="left" w:pos="142"/>
          <w:tab w:val="left" w:pos="426"/>
        </w:tabs>
        <w:spacing w:line="20" w:lineRule="atLeast"/>
        <w:ind w:left="426"/>
        <w:jc w:val="both"/>
        <w:rPr>
          <w:rFonts w:cs="Calibri"/>
        </w:rPr>
      </w:pPr>
      <w:r>
        <w:rPr>
          <w:rFonts w:cs="Calibri"/>
        </w:rPr>
        <w:t xml:space="preserve"> -использует доступные</w:t>
      </w:r>
      <w:r w:rsidRPr="00ED04AC">
        <w:rPr>
          <w:rFonts w:cs="Calibri"/>
        </w:rPr>
        <w:t xml:space="preserve"> средств</w:t>
      </w:r>
      <w:r>
        <w:rPr>
          <w:rFonts w:cs="Calibri"/>
        </w:rPr>
        <w:t>а</w:t>
      </w:r>
      <w:r w:rsidRPr="00ED04AC">
        <w:rPr>
          <w:rFonts w:cs="Calibri"/>
        </w:rPr>
        <w:t xml:space="preserve"> коммуникации для передачи сообщения;</w:t>
      </w:r>
    </w:p>
    <w:p w:rsidR="000F4462" w:rsidRPr="00ED04AC" w:rsidRDefault="000F4462" w:rsidP="000F4462">
      <w:pPr>
        <w:tabs>
          <w:tab w:val="left" w:pos="142"/>
          <w:tab w:val="left" w:pos="426"/>
          <w:tab w:val="left" w:pos="709"/>
        </w:tabs>
        <w:spacing w:line="20" w:lineRule="atLeast"/>
        <w:ind w:left="426"/>
        <w:jc w:val="both"/>
        <w:rPr>
          <w:rFonts w:cs="Calibri"/>
        </w:rPr>
      </w:pPr>
      <w:r>
        <w:rPr>
          <w:rFonts w:cs="Calibri"/>
        </w:rPr>
        <w:t>- понимает</w:t>
      </w:r>
      <w:r w:rsidRPr="00ED04AC">
        <w:rPr>
          <w:rFonts w:cs="Calibri"/>
        </w:rPr>
        <w:t xml:space="preserve"> слов</w:t>
      </w:r>
      <w:r>
        <w:rPr>
          <w:rFonts w:cs="Calibri"/>
        </w:rPr>
        <w:t>а</w:t>
      </w:r>
      <w:r w:rsidRPr="00ED04AC">
        <w:rPr>
          <w:rFonts w:cs="Calibri"/>
        </w:rPr>
        <w:t>, обозначающие объекты и явления природы, объекты рукотворного мира и деятельность человека;</w:t>
      </w:r>
    </w:p>
    <w:p w:rsidR="000F4462" w:rsidRPr="00ED04AC" w:rsidRDefault="000F4462" w:rsidP="000F4462">
      <w:pPr>
        <w:tabs>
          <w:tab w:val="left" w:pos="0"/>
          <w:tab w:val="left" w:pos="142"/>
          <w:tab w:val="left" w:pos="426"/>
        </w:tabs>
        <w:spacing w:line="20" w:lineRule="atLeast"/>
        <w:ind w:left="426"/>
        <w:jc w:val="both"/>
        <w:rPr>
          <w:rFonts w:cs="Calibri"/>
        </w:rPr>
      </w:pPr>
      <w:r>
        <w:rPr>
          <w:rFonts w:cs="Calibri"/>
        </w:rPr>
        <w:t xml:space="preserve"> -узнает и называет буквы; читает простые гласные слоги</w:t>
      </w:r>
      <w:r w:rsidRPr="00ED04AC">
        <w:rPr>
          <w:rFonts w:cs="Calibri"/>
        </w:rPr>
        <w:t>;</w:t>
      </w:r>
    </w:p>
    <w:p w:rsidR="000F4462" w:rsidRPr="00B542C8" w:rsidRDefault="000F4462" w:rsidP="000F4462">
      <w:pPr>
        <w:tabs>
          <w:tab w:val="left" w:pos="142"/>
          <w:tab w:val="left" w:pos="426"/>
          <w:tab w:val="left" w:pos="709"/>
        </w:tabs>
        <w:spacing w:line="20" w:lineRule="atLeast"/>
        <w:ind w:left="426"/>
        <w:jc w:val="both"/>
        <w:rPr>
          <w:rFonts w:cs="Calibri"/>
        </w:rPr>
      </w:pPr>
      <w:r>
        <w:rPr>
          <w:rFonts w:cs="Calibri"/>
        </w:rPr>
        <w:t>-выполняет графические действия</w:t>
      </w:r>
      <w:r w:rsidRPr="00ED04AC">
        <w:rPr>
          <w:rFonts w:cs="Calibri"/>
        </w:rPr>
        <w:t xml:space="preserve"> с использованием элементов графе</w:t>
      </w:r>
      <w:r>
        <w:rPr>
          <w:rFonts w:cs="Calibri"/>
        </w:rPr>
        <w:t>м: обводка, штриховка, печатает</w:t>
      </w:r>
      <w:r w:rsidRPr="00ED04AC">
        <w:rPr>
          <w:rFonts w:cs="Calibri"/>
        </w:rPr>
        <w:t xml:space="preserve"> букв</w:t>
      </w:r>
      <w:r>
        <w:rPr>
          <w:rFonts w:cs="Calibri"/>
        </w:rPr>
        <w:t>ы</w:t>
      </w:r>
      <w:r w:rsidRPr="00ED04AC">
        <w:rPr>
          <w:rFonts w:cs="Calibri"/>
        </w:rPr>
        <w:t xml:space="preserve"> (слов</w:t>
      </w:r>
      <w:r>
        <w:rPr>
          <w:rFonts w:cs="Calibri"/>
        </w:rPr>
        <w:t>а), копирует с образца отдельные</w:t>
      </w:r>
      <w:r w:rsidRPr="00ED04AC">
        <w:rPr>
          <w:rFonts w:cs="Calibri"/>
        </w:rPr>
        <w:t xml:space="preserve"> букв</w:t>
      </w:r>
      <w:r>
        <w:rPr>
          <w:rFonts w:cs="Calibri"/>
        </w:rPr>
        <w:t>ы</w:t>
      </w:r>
      <w:r w:rsidRPr="00ED04AC">
        <w:rPr>
          <w:rFonts w:cs="Calibri"/>
        </w:rPr>
        <w:t>.</w:t>
      </w:r>
    </w:p>
    <w:p w:rsidR="000F4462" w:rsidRPr="004735C3" w:rsidRDefault="000F4462" w:rsidP="000F4462">
      <w:pPr>
        <w:tabs>
          <w:tab w:val="left" w:pos="142"/>
        </w:tabs>
        <w:spacing w:line="20" w:lineRule="atLeast"/>
        <w:jc w:val="both"/>
        <w:rPr>
          <w:rFonts w:cs="Calibri"/>
          <w:b/>
          <w:i/>
        </w:rPr>
      </w:pPr>
      <w:r>
        <w:rPr>
          <w:rFonts w:cs="Calibri"/>
          <w:b/>
          <w:i/>
        </w:rPr>
        <w:t xml:space="preserve">     Достаточный уровень</w:t>
      </w:r>
      <w:r w:rsidRPr="00ED04AC">
        <w:rPr>
          <w:rFonts w:cs="Calibri"/>
          <w:b/>
          <w:i/>
        </w:rPr>
        <w:t>:</w:t>
      </w:r>
    </w:p>
    <w:p w:rsidR="000F4462" w:rsidRPr="00971C63" w:rsidRDefault="000F4462" w:rsidP="000F4462">
      <w:pPr>
        <w:pStyle w:val="1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-согласовывает</w:t>
      </w:r>
      <w:r w:rsidRPr="00971C63">
        <w:rPr>
          <w:rFonts w:ascii="Times New Roman" w:hAnsi="Times New Roman"/>
          <w:sz w:val="24"/>
          <w:szCs w:val="24"/>
        </w:rPr>
        <w:t xml:space="preserve"> слова в словосочетании и предложении;</w:t>
      </w:r>
    </w:p>
    <w:p w:rsidR="000F4462" w:rsidRPr="00971C63" w:rsidRDefault="000F4462" w:rsidP="000F4462">
      <w:pPr>
        <w:pStyle w:val="1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-пользует</w:t>
      </w:r>
      <w:r w:rsidRPr="00971C63">
        <w:rPr>
          <w:rFonts w:ascii="Times New Roman" w:hAnsi="Times New Roman"/>
          <w:sz w:val="24"/>
          <w:szCs w:val="24"/>
        </w:rPr>
        <w:t>ся различными предлогами в уст</w:t>
      </w:r>
      <w:r>
        <w:rPr>
          <w:rFonts w:ascii="Times New Roman" w:hAnsi="Times New Roman"/>
          <w:sz w:val="24"/>
          <w:szCs w:val="24"/>
        </w:rPr>
        <w:t>ной и письменной речи, различает</w:t>
      </w:r>
      <w:r w:rsidRPr="00971C63">
        <w:rPr>
          <w:rFonts w:ascii="Times New Roman" w:hAnsi="Times New Roman"/>
          <w:sz w:val="24"/>
          <w:szCs w:val="24"/>
        </w:rPr>
        <w:t xml:space="preserve"> предлоги и приставки;</w:t>
      </w:r>
    </w:p>
    <w:p w:rsidR="000F4462" w:rsidRPr="00971C63" w:rsidRDefault="000F4462" w:rsidP="000F4462">
      <w:pPr>
        <w:pStyle w:val="1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-определяет</w:t>
      </w:r>
      <w:r w:rsidRPr="00971C63">
        <w:rPr>
          <w:rFonts w:ascii="Times New Roman" w:hAnsi="Times New Roman"/>
          <w:sz w:val="24"/>
          <w:szCs w:val="24"/>
        </w:rPr>
        <w:t xml:space="preserve"> тему рассказа, основную мысль текста;</w:t>
      </w:r>
    </w:p>
    <w:p w:rsidR="000F4462" w:rsidRPr="00971C63" w:rsidRDefault="000F4462" w:rsidP="000F4462">
      <w:pPr>
        <w:pStyle w:val="1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-составляет</w:t>
      </w:r>
      <w:r w:rsidRPr="00971C63">
        <w:rPr>
          <w:rFonts w:ascii="Times New Roman" w:hAnsi="Times New Roman"/>
          <w:sz w:val="24"/>
          <w:szCs w:val="24"/>
        </w:rPr>
        <w:t xml:space="preserve"> план связного высказывания;</w:t>
      </w:r>
    </w:p>
    <w:p w:rsidR="000F4462" w:rsidRPr="00971C63" w:rsidRDefault="000F4462" w:rsidP="000F4462">
      <w:pPr>
        <w:pStyle w:val="1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-конструирует повествовательное сообщение;</w:t>
      </w:r>
    </w:p>
    <w:p w:rsidR="000F4462" w:rsidRDefault="000F4462" w:rsidP="000F4462">
      <w:pPr>
        <w:pStyle w:val="1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-дифференцирует шипящие</w:t>
      </w:r>
      <w:r w:rsidRPr="00971C63">
        <w:rPr>
          <w:rFonts w:ascii="Times New Roman" w:hAnsi="Times New Roman"/>
          <w:sz w:val="24"/>
          <w:szCs w:val="24"/>
        </w:rPr>
        <w:t xml:space="preserve"> - звуки и буквы</w:t>
      </w:r>
      <w:r>
        <w:rPr>
          <w:rFonts w:ascii="Times New Roman" w:hAnsi="Times New Roman"/>
          <w:sz w:val="24"/>
          <w:szCs w:val="24"/>
        </w:rPr>
        <w:t>.</w:t>
      </w:r>
    </w:p>
    <w:p w:rsidR="000F4462" w:rsidRDefault="000F4462" w:rsidP="000F4462"/>
    <w:p w:rsidR="0014376F" w:rsidRDefault="0014376F" w:rsidP="000F4462">
      <w:pPr>
        <w:jc w:val="center"/>
      </w:pPr>
    </w:p>
    <w:p w:rsidR="0014376F" w:rsidRDefault="0014376F" w:rsidP="000F4462">
      <w:pPr>
        <w:jc w:val="center"/>
      </w:pPr>
    </w:p>
    <w:p w:rsidR="0014376F" w:rsidRDefault="0014376F" w:rsidP="000F4462">
      <w:pPr>
        <w:jc w:val="center"/>
      </w:pPr>
    </w:p>
    <w:p w:rsidR="0014376F" w:rsidRDefault="0014376F" w:rsidP="000F4462">
      <w:pPr>
        <w:jc w:val="center"/>
      </w:pPr>
    </w:p>
    <w:p w:rsidR="00246320" w:rsidRDefault="00246320" w:rsidP="000F4462">
      <w:pPr>
        <w:jc w:val="center"/>
        <w:rPr>
          <w:b/>
        </w:rPr>
      </w:pPr>
    </w:p>
    <w:p w:rsidR="000F4462" w:rsidRPr="0014376F" w:rsidRDefault="000F4462" w:rsidP="000F4462">
      <w:pPr>
        <w:jc w:val="center"/>
        <w:rPr>
          <w:b/>
        </w:rPr>
      </w:pPr>
      <w:r w:rsidRPr="0014376F">
        <w:rPr>
          <w:b/>
        </w:rPr>
        <w:lastRenderedPageBreak/>
        <w:t>Учебно-методический комплекс</w:t>
      </w:r>
    </w:p>
    <w:tbl>
      <w:tblPr>
        <w:tblW w:w="9595" w:type="dxa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1585"/>
        <w:gridCol w:w="3365"/>
        <w:gridCol w:w="1967"/>
        <w:gridCol w:w="1800"/>
      </w:tblGrid>
      <w:tr w:rsidR="000F4462" w:rsidRPr="009F36B3" w:rsidTr="000F4462">
        <w:tc>
          <w:tcPr>
            <w:tcW w:w="9595" w:type="dxa"/>
            <w:gridSpan w:val="5"/>
          </w:tcPr>
          <w:p w:rsidR="000F4462" w:rsidRPr="009F36B3" w:rsidRDefault="000F4462" w:rsidP="000F4462">
            <w:r w:rsidRPr="009F36B3">
              <w:t>Учебный предмет: «Альтернативная коммуникация»</w:t>
            </w:r>
          </w:p>
        </w:tc>
      </w:tr>
      <w:tr w:rsidR="000F4462" w:rsidRPr="009F36B3" w:rsidTr="000F4462">
        <w:trPr>
          <w:trHeight w:val="268"/>
        </w:trPr>
        <w:tc>
          <w:tcPr>
            <w:tcW w:w="878" w:type="dxa"/>
            <w:vMerge w:val="restart"/>
          </w:tcPr>
          <w:p w:rsidR="000F4462" w:rsidRPr="009F36B3" w:rsidRDefault="000F4462" w:rsidP="000F4462">
            <w:pPr>
              <w:ind w:right="-108"/>
            </w:pPr>
            <w:r w:rsidRPr="009F36B3">
              <w:t>класс</w:t>
            </w:r>
          </w:p>
        </w:tc>
        <w:tc>
          <w:tcPr>
            <w:tcW w:w="1585" w:type="dxa"/>
            <w:vMerge w:val="restart"/>
          </w:tcPr>
          <w:p w:rsidR="000F4462" w:rsidRPr="009F36B3" w:rsidRDefault="000F4462" w:rsidP="000F4462">
            <w:r w:rsidRPr="009F36B3">
              <w:t>программа</w:t>
            </w:r>
          </w:p>
        </w:tc>
        <w:tc>
          <w:tcPr>
            <w:tcW w:w="3365" w:type="dxa"/>
            <w:vMerge w:val="restart"/>
          </w:tcPr>
          <w:p w:rsidR="000F4462" w:rsidRPr="009F36B3" w:rsidRDefault="000F4462" w:rsidP="000F4462">
            <w:r w:rsidRPr="009F36B3">
              <w:t>Учебники, учебные  и методические пособия</w:t>
            </w:r>
          </w:p>
        </w:tc>
        <w:tc>
          <w:tcPr>
            <w:tcW w:w="1967" w:type="dxa"/>
          </w:tcPr>
          <w:p w:rsidR="000F4462" w:rsidRPr="009F36B3" w:rsidRDefault="000F4462" w:rsidP="000F4462">
            <w:r w:rsidRPr="009F36B3">
              <w:t>Дидактические материалы</w:t>
            </w:r>
          </w:p>
        </w:tc>
        <w:tc>
          <w:tcPr>
            <w:tcW w:w="1800" w:type="dxa"/>
          </w:tcPr>
          <w:p w:rsidR="000F4462" w:rsidRPr="009F36B3" w:rsidRDefault="000F4462" w:rsidP="000F4462"/>
        </w:tc>
      </w:tr>
      <w:tr w:rsidR="000F4462" w:rsidRPr="009F36B3" w:rsidTr="000F4462">
        <w:trPr>
          <w:trHeight w:val="285"/>
        </w:trPr>
        <w:tc>
          <w:tcPr>
            <w:tcW w:w="878" w:type="dxa"/>
            <w:vMerge/>
          </w:tcPr>
          <w:p w:rsidR="000F4462" w:rsidRPr="009F36B3" w:rsidRDefault="000F4462" w:rsidP="000F4462"/>
        </w:tc>
        <w:tc>
          <w:tcPr>
            <w:tcW w:w="1585" w:type="dxa"/>
            <w:vMerge/>
          </w:tcPr>
          <w:p w:rsidR="000F4462" w:rsidRPr="009F36B3" w:rsidRDefault="000F4462" w:rsidP="000F4462"/>
        </w:tc>
        <w:tc>
          <w:tcPr>
            <w:tcW w:w="3365" w:type="dxa"/>
            <w:vMerge/>
          </w:tcPr>
          <w:p w:rsidR="000F4462" w:rsidRPr="009F36B3" w:rsidRDefault="000F4462" w:rsidP="000F4462"/>
        </w:tc>
        <w:tc>
          <w:tcPr>
            <w:tcW w:w="1967" w:type="dxa"/>
          </w:tcPr>
          <w:p w:rsidR="000F4462" w:rsidRPr="009F36B3" w:rsidRDefault="000F4462" w:rsidP="000F4462">
            <w:r w:rsidRPr="009F36B3">
              <w:t>общие</w:t>
            </w:r>
          </w:p>
        </w:tc>
        <w:tc>
          <w:tcPr>
            <w:tcW w:w="1800" w:type="dxa"/>
          </w:tcPr>
          <w:p w:rsidR="000F4462" w:rsidRPr="009F36B3" w:rsidRDefault="000F4462" w:rsidP="000F4462">
            <w:r w:rsidRPr="009F36B3">
              <w:t>разработанные учителем</w:t>
            </w:r>
          </w:p>
        </w:tc>
      </w:tr>
      <w:tr w:rsidR="000F4462" w:rsidRPr="009F36B3" w:rsidTr="000F4462">
        <w:tc>
          <w:tcPr>
            <w:tcW w:w="878" w:type="dxa"/>
          </w:tcPr>
          <w:p w:rsidR="000F4462" w:rsidRPr="009F36B3" w:rsidRDefault="000F4462" w:rsidP="000F4462">
            <w:pPr>
              <w:ind w:left="-110" w:right="-108"/>
            </w:pPr>
            <w:r w:rsidRPr="009F36B3">
              <w:t xml:space="preserve">     4б</w:t>
            </w:r>
          </w:p>
        </w:tc>
        <w:tc>
          <w:tcPr>
            <w:tcW w:w="1585" w:type="dxa"/>
          </w:tcPr>
          <w:p w:rsidR="000F4462" w:rsidRPr="009F36B3" w:rsidRDefault="000F4462" w:rsidP="000F4462">
            <w:r w:rsidRPr="009F36B3">
              <w:t>По «Альтернативной коммуникации» составленная на основе адаптированной общеобразовательной программы (АООП), вариант 2.</w:t>
            </w:r>
          </w:p>
        </w:tc>
        <w:tc>
          <w:tcPr>
            <w:tcW w:w="3365" w:type="dxa"/>
          </w:tcPr>
          <w:p w:rsidR="000F4462" w:rsidRPr="009F36B3" w:rsidRDefault="000F4462" w:rsidP="000F4462">
            <w:pPr>
              <w:pStyle w:val="10"/>
              <w:numPr>
                <w:ilvl w:val="0"/>
                <w:numId w:val="2"/>
              </w:numPr>
              <w:spacing w:after="0" w:line="240" w:lineRule="auto"/>
              <w:ind w:left="397"/>
              <w:rPr>
                <w:rFonts w:ascii="Times New Roman" w:hAnsi="Times New Roman"/>
                <w:sz w:val="24"/>
                <w:szCs w:val="24"/>
              </w:rPr>
            </w:pPr>
            <w:r w:rsidRPr="009F36B3">
              <w:rPr>
                <w:rFonts w:ascii="Times New Roman" w:hAnsi="Times New Roman"/>
                <w:sz w:val="24"/>
                <w:szCs w:val="24"/>
              </w:rPr>
              <w:t>Примерная адаптированная основная общеобразовательная программа образования обучающихся с умственной отсталостью (интеллектуальными нарушениями).</w:t>
            </w:r>
          </w:p>
          <w:p w:rsidR="000F4462" w:rsidRPr="009F36B3" w:rsidRDefault="000F4462" w:rsidP="000F4462">
            <w:pPr>
              <w:pStyle w:val="10"/>
              <w:numPr>
                <w:ilvl w:val="0"/>
                <w:numId w:val="2"/>
              </w:numPr>
              <w:spacing w:after="0" w:line="240" w:lineRule="auto"/>
              <w:ind w:left="3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36B3">
              <w:rPr>
                <w:rFonts w:ascii="Times New Roman" w:hAnsi="Times New Roman"/>
                <w:sz w:val="24"/>
                <w:szCs w:val="24"/>
              </w:rPr>
              <w:t>Штягинова</w:t>
            </w:r>
            <w:proofErr w:type="spellEnd"/>
            <w:r w:rsidRPr="009F36B3">
              <w:rPr>
                <w:rFonts w:ascii="Times New Roman" w:hAnsi="Times New Roman"/>
                <w:sz w:val="24"/>
                <w:szCs w:val="24"/>
              </w:rPr>
              <w:t xml:space="preserve">  Е.А. Альтернативная коммуникация. Методический сборник. Новосибирск: «Общество «Даун-синдром», 2012.</w:t>
            </w:r>
          </w:p>
          <w:p w:rsidR="000F4462" w:rsidRPr="009F36B3" w:rsidRDefault="000F4462" w:rsidP="000F4462">
            <w:pPr>
              <w:pStyle w:val="10"/>
              <w:numPr>
                <w:ilvl w:val="0"/>
                <w:numId w:val="2"/>
              </w:numPr>
              <w:spacing w:after="0" w:line="240" w:lineRule="auto"/>
              <w:ind w:left="397"/>
              <w:rPr>
                <w:rFonts w:ascii="Times New Roman" w:hAnsi="Times New Roman"/>
                <w:sz w:val="24"/>
                <w:szCs w:val="24"/>
              </w:rPr>
            </w:pPr>
            <w:r w:rsidRPr="009F36B3">
              <w:rPr>
                <w:rFonts w:ascii="Times New Roman" w:hAnsi="Times New Roman"/>
                <w:sz w:val="24"/>
                <w:szCs w:val="24"/>
              </w:rPr>
              <w:t>Альтернативная коммуникация. Технологии невербальной коммуникации. Информационно-методические матери алы. С-</w:t>
            </w:r>
            <w:proofErr w:type="gramStart"/>
            <w:r w:rsidRPr="009F36B3">
              <w:rPr>
                <w:rFonts w:ascii="Times New Roman" w:hAnsi="Times New Roman"/>
                <w:sz w:val="24"/>
                <w:szCs w:val="24"/>
              </w:rPr>
              <w:t>Пб.:</w:t>
            </w:r>
            <w:proofErr w:type="gramEnd"/>
            <w:r w:rsidRPr="009F36B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9F36B3">
              <w:rPr>
                <w:rFonts w:ascii="Times New Roman" w:hAnsi="Times New Roman"/>
                <w:sz w:val="24"/>
                <w:szCs w:val="24"/>
              </w:rPr>
              <w:t>СПбГБУ</w:t>
            </w:r>
            <w:proofErr w:type="spellEnd"/>
            <w:r w:rsidRPr="009F36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F4462" w:rsidRPr="009F36B3" w:rsidRDefault="000F4462" w:rsidP="000F4462">
            <w:pPr>
              <w:pStyle w:val="10"/>
              <w:spacing w:after="0" w:line="240" w:lineRule="auto"/>
              <w:ind w:left="37"/>
              <w:rPr>
                <w:rFonts w:ascii="Times New Roman" w:hAnsi="Times New Roman"/>
                <w:sz w:val="24"/>
                <w:szCs w:val="24"/>
              </w:rPr>
            </w:pPr>
            <w:r w:rsidRPr="009F36B3">
              <w:rPr>
                <w:rFonts w:ascii="Times New Roman" w:hAnsi="Times New Roman"/>
                <w:sz w:val="24"/>
                <w:szCs w:val="24"/>
              </w:rPr>
              <w:t>«Городской информационно-методический центр «Семья».</w:t>
            </w:r>
          </w:p>
          <w:p w:rsidR="000F4462" w:rsidRPr="009F36B3" w:rsidRDefault="000F4462" w:rsidP="000F4462">
            <w:pPr>
              <w:pStyle w:val="10"/>
              <w:numPr>
                <w:ilvl w:val="0"/>
                <w:numId w:val="2"/>
              </w:numPr>
              <w:spacing w:after="0" w:line="240" w:lineRule="auto"/>
              <w:ind w:left="3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36B3">
              <w:rPr>
                <w:rFonts w:ascii="Times New Roman" w:hAnsi="Times New Roman"/>
                <w:sz w:val="24"/>
                <w:szCs w:val="24"/>
              </w:rPr>
              <w:t>Чобот</w:t>
            </w:r>
            <w:proofErr w:type="spellEnd"/>
            <w:r w:rsidRPr="009F36B3">
              <w:rPr>
                <w:rFonts w:ascii="Times New Roman" w:hAnsi="Times New Roman"/>
                <w:sz w:val="24"/>
                <w:szCs w:val="24"/>
              </w:rPr>
              <w:t xml:space="preserve"> Ж.П. Альтернативная коммуникация. Учебно-методические материалы. Витебск: ВГУ, 2008.</w:t>
            </w:r>
          </w:p>
          <w:p w:rsidR="000F4462" w:rsidRPr="009F36B3" w:rsidRDefault="000F4462" w:rsidP="000F4462">
            <w:pPr>
              <w:pStyle w:val="10"/>
              <w:spacing w:after="0" w:line="240" w:lineRule="auto"/>
              <w:ind w:left="3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0F4462" w:rsidRPr="009F36B3" w:rsidRDefault="000F4462" w:rsidP="000F4462">
            <w:pPr>
              <w:tabs>
                <w:tab w:val="left" w:pos="27"/>
                <w:tab w:val="left" w:pos="627"/>
              </w:tabs>
            </w:pPr>
          </w:p>
          <w:p w:rsidR="000F4462" w:rsidRPr="009F36B3" w:rsidRDefault="000F4462" w:rsidP="000F4462">
            <w:pPr>
              <w:tabs>
                <w:tab w:val="left" w:pos="0"/>
                <w:tab w:val="left" w:pos="27"/>
              </w:tabs>
              <w:ind w:firstLine="27"/>
              <w:jc w:val="both"/>
            </w:pPr>
            <w:r w:rsidRPr="009F36B3">
              <w:t>- предметы;</w:t>
            </w:r>
          </w:p>
          <w:p w:rsidR="000F4462" w:rsidRPr="009F36B3" w:rsidRDefault="000F4462" w:rsidP="000F4462">
            <w:pPr>
              <w:tabs>
                <w:tab w:val="left" w:pos="0"/>
                <w:tab w:val="left" w:pos="27"/>
              </w:tabs>
              <w:ind w:hanging="83"/>
              <w:jc w:val="both"/>
            </w:pPr>
            <w:r w:rsidRPr="009F36B3">
              <w:t xml:space="preserve"> -графические изображения;</w:t>
            </w:r>
          </w:p>
          <w:p w:rsidR="000F4462" w:rsidRPr="009F36B3" w:rsidRDefault="000F4462" w:rsidP="000F4462">
            <w:pPr>
              <w:tabs>
                <w:tab w:val="left" w:pos="0"/>
                <w:tab w:val="left" w:pos="27"/>
              </w:tabs>
              <w:ind w:hanging="83"/>
              <w:jc w:val="both"/>
            </w:pPr>
            <w:r w:rsidRPr="009F36B3">
              <w:t>- знаковые системы;</w:t>
            </w:r>
          </w:p>
          <w:p w:rsidR="000F4462" w:rsidRPr="009F36B3" w:rsidRDefault="000F4462" w:rsidP="000F4462">
            <w:pPr>
              <w:tabs>
                <w:tab w:val="left" w:pos="0"/>
                <w:tab w:val="left" w:pos="27"/>
              </w:tabs>
              <w:ind w:hanging="83"/>
              <w:jc w:val="both"/>
            </w:pPr>
            <w:r w:rsidRPr="009F36B3">
              <w:t>- таблицы букв;</w:t>
            </w:r>
          </w:p>
          <w:p w:rsidR="000F4462" w:rsidRPr="009F36B3" w:rsidRDefault="000F4462" w:rsidP="000F4462">
            <w:pPr>
              <w:tabs>
                <w:tab w:val="left" w:pos="27"/>
                <w:tab w:val="left" w:pos="627"/>
              </w:tabs>
              <w:jc w:val="both"/>
            </w:pPr>
            <w:r w:rsidRPr="009F36B3">
              <w:t>- карточки с напечатанными словами;</w:t>
            </w:r>
          </w:p>
          <w:p w:rsidR="000F4462" w:rsidRPr="009F36B3" w:rsidRDefault="000F4462" w:rsidP="000F4462">
            <w:pPr>
              <w:tabs>
                <w:tab w:val="left" w:pos="27"/>
                <w:tab w:val="left" w:pos="627"/>
              </w:tabs>
              <w:jc w:val="both"/>
            </w:pPr>
            <w:r w:rsidRPr="009F36B3">
              <w:t>- наборы букв;</w:t>
            </w:r>
          </w:p>
          <w:p w:rsidR="000F4462" w:rsidRPr="009F36B3" w:rsidRDefault="000F4462" w:rsidP="000F4462">
            <w:pPr>
              <w:tabs>
                <w:tab w:val="left" w:pos="27"/>
                <w:tab w:val="left" w:pos="627"/>
              </w:tabs>
              <w:jc w:val="both"/>
            </w:pPr>
            <w:r w:rsidRPr="009F36B3">
              <w:t>- коммуникативные таблицы;</w:t>
            </w:r>
          </w:p>
          <w:p w:rsidR="000F4462" w:rsidRPr="009F36B3" w:rsidRDefault="000F4462" w:rsidP="000F4462">
            <w:pPr>
              <w:tabs>
                <w:tab w:val="left" w:pos="27"/>
                <w:tab w:val="left" w:pos="627"/>
              </w:tabs>
              <w:ind w:hanging="83"/>
              <w:jc w:val="both"/>
            </w:pPr>
            <w:r w:rsidRPr="009F36B3">
              <w:t>- коммуникативные тетради;</w:t>
            </w:r>
          </w:p>
          <w:p w:rsidR="000F4462" w:rsidRPr="009F36B3" w:rsidRDefault="000F4462" w:rsidP="000F4462">
            <w:pPr>
              <w:tabs>
                <w:tab w:val="left" w:pos="27"/>
                <w:tab w:val="left" w:pos="627"/>
              </w:tabs>
              <w:ind w:hanging="83"/>
              <w:jc w:val="both"/>
            </w:pPr>
            <w:r w:rsidRPr="009F36B3">
              <w:t>- записывающее и воспроизводящее устройство «Волшебное зеркало»;</w:t>
            </w:r>
          </w:p>
          <w:p w:rsidR="000F4462" w:rsidRPr="009F36B3" w:rsidRDefault="000F4462" w:rsidP="000F4462">
            <w:pPr>
              <w:tabs>
                <w:tab w:val="left" w:pos="27"/>
                <w:tab w:val="left" w:pos="627"/>
              </w:tabs>
              <w:ind w:hanging="83"/>
              <w:jc w:val="both"/>
            </w:pPr>
            <w:r w:rsidRPr="009F36B3">
              <w:t>- компьютерные программы.</w:t>
            </w:r>
          </w:p>
          <w:p w:rsidR="000F4462" w:rsidRPr="009F36B3" w:rsidRDefault="000F4462" w:rsidP="000F4462">
            <w:pPr>
              <w:tabs>
                <w:tab w:val="left" w:pos="27"/>
                <w:tab w:val="left" w:pos="627"/>
              </w:tabs>
            </w:pPr>
          </w:p>
        </w:tc>
        <w:tc>
          <w:tcPr>
            <w:tcW w:w="1800" w:type="dxa"/>
          </w:tcPr>
          <w:p w:rsidR="000F4462" w:rsidRPr="009F36B3" w:rsidRDefault="000F4462" w:rsidP="000F4462">
            <w:r w:rsidRPr="009F36B3">
              <w:t xml:space="preserve">- </w:t>
            </w:r>
            <w:proofErr w:type="spellStart"/>
            <w:proofErr w:type="gramStart"/>
            <w:r w:rsidRPr="009F36B3">
              <w:t>Демонст</w:t>
            </w:r>
            <w:proofErr w:type="spellEnd"/>
            <w:r w:rsidRPr="009F36B3">
              <w:t>-рационные</w:t>
            </w:r>
            <w:proofErr w:type="gramEnd"/>
            <w:r w:rsidRPr="009F36B3">
              <w:t xml:space="preserve"> карточки по основным лексическим темам;</w:t>
            </w:r>
          </w:p>
          <w:p w:rsidR="000F4462" w:rsidRPr="009F36B3" w:rsidRDefault="000F4462" w:rsidP="000F4462">
            <w:r w:rsidRPr="009F36B3">
              <w:t>- разрезные картинки;</w:t>
            </w:r>
          </w:p>
          <w:p w:rsidR="000F4462" w:rsidRPr="009F36B3" w:rsidRDefault="000F4462" w:rsidP="000F4462">
            <w:r w:rsidRPr="009F36B3">
              <w:t xml:space="preserve">- </w:t>
            </w:r>
            <w:proofErr w:type="spellStart"/>
            <w:proofErr w:type="gramStart"/>
            <w:r w:rsidRPr="009F36B3">
              <w:t>дидакти-ческие</w:t>
            </w:r>
            <w:proofErr w:type="spellEnd"/>
            <w:proofErr w:type="gramEnd"/>
            <w:r w:rsidRPr="009F36B3">
              <w:t xml:space="preserve"> игры;</w:t>
            </w:r>
          </w:p>
          <w:p w:rsidR="000F4462" w:rsidRPr="009F36B3" w:rsidRDefault="000F4462" w:rsidP="000F4462">
            <w:r w:rsidRPr="009F36B3">
              <w:t>- карточки «Четвёртый лишний»;</w:t>
            </w:r>
          </w:p>
          <w:p w:rsidR="000F4462" w:rsidRPr="009F36B3" w:rsidRDefault="000F4462" w:rsidP="000F4462">
            <w:r w:rsidRPr="009F36B3">
              <w:t>- схема для составления описательных рассказов;</w:t>
            </w:r>
          </w:p>
          <w:p w:rsidR="000F4462" w:rsidRPr="009F36B3" w:rsidRDefault="000F4462" w:rsidP="000F4462">
            <w:r w:rsidRPr="009F36B3">
              <w:t>- предметные и сюжетные картинки;</w:t>
            </w:r>
          </w:p>
          <w:p w:rsidR="000F4462" w:rsidRPr="009F36B3" w:rsidRDefault="000F4462" w:rsidP="000F4462">
            <w:r w:rsidRPr="009F36B3">
              <w:t>- настольный театр по сказкам «Репка», «Колобок», «Курочка Ряба».</w:t>
            </w:r>
          </w:p>
        </w:tc>
      </w:tr>
    </w:tbl>
    <w:p w:rsidR="000F4462" w:rsidRDefault="000F4462" w:rsidP="000F4462"/>
    <w:sectPr w:rsidR="000F4462" w:rsidSect="007636DB">
      <w:pgSz w:w="11906" w:h="16838"/>
      <w:pgMar w:top="1134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9F3548"/>
    <w:multiLevelType w:val="hybridMultilevel"/>
    <w:tmpl w:val="F5569F98"/>
    <w:lvl w:ilvl="0" w:tplc="E82473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BF533F3"/>
    <w:multiLevelType w:val="hybridMultilevel"/>
    <w:tmpl w:val="5E5442A8"/>
    <w:lvl w:ilvl="0" w:tplc="DF30F382">
      <w:start w:val="1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462"/>
    <w:rsid w:val="00021685"/>
    <w:rsid w:val="00041AC7"/>
    <w:rsid w:val="00082B4E"/>
    <w:rsid w:val="0008753E"/>
    <w:rsid w:val="000906D4"/>
    <w:rsid w:val="000A406B"/>
    <w:rsid w:val="000C6D12"/>
    <w:rsid w:val="000E117A"/>
    <w:rsid w:val="000F4462"/>
    <w:rsid w:val="00101BFE"/>
    <w:rsid w:val="00115A01"/>
    <w:rsid w:val="00116783"/>
    <w:rsid w:val="0014376F"/>
    <w:rsid w:val="00155850"/>
    <w:rsid w:val="0016023C"/>
    <w:rsid w:val="00180A59"/>
    <w:rsid w:val="001A44F6"/>
    <w:rsid w:val="001F27B9"/>
    <w:rsid w:val="00232E92"/>
    <w:rsid w:val="00236B82"/>
    <w:rsid w:val="00246320"/>
    <w:rsid w:val="0025450A"/>
    <w:rsid w:val="00260397"/>
    <w:rsid w:val="00263A67"/>
    <w:rsid w:val="00265A43"/>
    <w:rsid w:val="00267261"/>
    <w:rsid w:val="00270D76"/>
    <w:rsid w:val="002A0DCF"/>
    <w:rsid w:val="002F4EFA"/>
    <w:rsid w:val="002F7767"/>
    <w:rsid w:val="003A27B6"/>
    <w:rsid w:val="003D0A35"/>
    <w:rsid w:val="003D7055"/>
    <w:rsid w:val="003F3186"/>
    <w:rsid w:val="00422F7C"/>
    <w:rsid w:val="0047218F"/>
    <w:rsid w:val="00481072"/>
    <w:rsid w:val="00490460"/>
    <w:rsid w:val="004A2B09"/>
    <w:rsid w:val="004B10DC"/>
    <w:rsid w:val="004B39BB"/>
    <w:rsid w:val="004B4E21"/>
    <w:rsid w:val="004D7C64"/>
    <w:rsid w:val="005312F2"/>
    <w:rsid w:val="0053624C"/>
    <w:rsid w:val="00546578"/>
    <w:rsid w:val="00556E22"/>
    <w:rsid w:val="00576B60"/>
    <w:rsid w:val="005950C3"/>
    <w:rsid w:val="005C4790"/>
    <w:rsid w:val="00641AB7"/>
    <w:rsid w:val="006503C3"/>
    <w:rsid w:val="00664D92"/>
    <w:rsid w:val="00675E54"/>
    <w:rsid w:val="007636DB"/>
    <w:rsid w:val="00787CF1"/>
    <w:rsid w:val="007A033A"/>
    <w:rsid w:val="007A58D4"/>
    <w:rsid w:val="007B3CFE"/>
    <w:rsid w:val="007C6504"/>
    <w:rsid w:val="007F4101"/>
    <w:rsid w:val="00842BF0"/>
    <w:rsid w:val="00883228"/>
    <w:rsid w:val="00892431"/>
    <w:rsid w:val="008A21EB"/>
    <w:rsid w:val="0092175B"/>
    <w:rsid w:val="00927F3A"/>
    <w:rsid w:val="00933A60"/>
    <w:rsid w:val="00944C59"/>
    <w:rsid w:val="009523A9"/>
    <w:rsid w:val="00996586"/>
    <w:rsid w:val="00A16CFF"/>
    <w:rsid w:val="00A537FC"/>
    <w:rsid w:val="00A63155"/>
    <w:rsid w:val="00B453A3"/>
    <w:rsid w:val="00BA2BA4"/>
    <w:rsid w:val="00C11AEF"/>
    <w:rsid w:val="00C25669"/>
    <w:rsid w:val="00C36C1D"/>
    <w:rsid w:val="00C65443"/>
    <w:rsid w:val="00CA39B1"/>
    <w:rsid w:val="00CE0D4D"/>
    <w:rsid w:val="00CE2032"/>
    <w:rsid w:val="00CE21E9"/>
    <w:rsid w:val="00CE5C49"/>
    <w:rsid w:val="00D157D7"/>
    <w:rsid w:val="00D4380F"/>
    <w:rsid w:val="00DA66A4"/>
    <w:rsid w:val="00DC3905"/>
    <w:rsid w:val="00DE1799"/>
    <w:rsid w:val="00E32F8A"/>
    <w:rsid w:val="00E412FB"/>
    <w:rsid w:val="00E46C86"/>
    <w:rsid w:val="00EA4488"/>
    <w:rsid w:val="00F17A63"/>
    <w:rsid w:val="00F47269"/>
    <w:rsid w:val="00F56BAD"/>
    <w:rsid w:val="00F91FBE"/>
    <w:rsid w:val="00FC764B"/>
    <w:rsid w:val="00FF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0242D84-B0CA-48BE-A4E0-1CF3FD589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4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rsid w:val="000F4462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"/>
    <w:locked/>
    <w:rsid w:val="000F4462"/>
    <w:rPr>
      <w:rFonts w:ascii="Calibri" w:eastAsia="Calibri" w:hAnsi="Calibri"/>
      <w:sz w:val="22"/>
      <w:szCs w:val="22"/>
      <w:lang w:val="ru-RU" w:eastAsia="ru-RU" w:bidi="ar-SA"/>
    </w:rPr>
  </w:style>
  <w:style w:type="paragraph" w:styleId="a3">
    <w:name w:val="Body Text"/>
    <w:basedOn w:val="a"/>
    <w:link w:val="a4"/>
    <w:semiHidden/>
    <w:rsid w:val="000F4462"/>
    <w:pPr>
      <w:jc w:val="both"/>
    </w:pPr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semiHidden/>
    <w:locked/>
    <w:rsid w:val="000F4462"/>
    <w:rPr>
      <w:rFonts w:eastAsia="Calibri"/>
      <w:sz w:val="28"/>
      <w:szCs w:val="24"/>
      <w:lang w:val="ru-RU" w:eastAsia="ru-RU" w:bidi="ar-SA"/>
    </w:rPr>
  </w:style>
  <w:style w:type="paragraph" w:customStyle="1" w:styleId="10">
    <w:name w:val="Абзац списка1"/>
    <w:basedOn w:val="a"/>
    <w:rsid w:val="000F446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 Spacing"/>
    <w:link w:val="a6"/>
    <w:uiPriority w:val="1"/>
    <w:qFormat/>
    <w:rsid w:val="00675E54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character" w:customStyle="1" w:styleId="a6">
    <w:name w:val="Без интервала Знак"/>
    <w:link w:val="a5"/>
    <w:uiPriority w:val="1"/>
    <w:locked/>
    <w:rsid w:val="00675E54"/>
    <w:rPr>
      <w:rFonts w:ascii="Calibri" w:eastAsia="Calibri" w:hAnsi="Calibri" w:cs="Calibri"/>
      <w:kern w:val="3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1618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Аннотация</vt:lpstr>
    </vt:vector>
  </TitlesOfParts>
  <Company/>
  <LinksUpToDate>false</LinksUpToDate>
  <CharactersWithSpaces>10820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</dc:title>
  <dc:creator>Константин</dc:creator>
  <cp:lastModifiedBy>Admin</cp:lastModifiedBy>
  <cp:revision>3</cp:revision>
  <dcterms:created xsi:type="dcterms:W3CDTF">2026-09-16T12:29:00Z</dcterms:created>
  <dcterms:modified xsi:type="dcterms:W3CDTF">2026-09-16T12:30:00Z</dcterms:modified>
</cp:coreProperties>
</file>