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6FF" w:rsidRDefault="00BD16FF" w:rsidP="00BD16FF">
      <w:pPr>
        <w:spacing w:line="36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Аннотация к рабочей программе </w:t>
      </w:r>
    </w:p>
    <w:p w:rsidR="00BD16FF" w:rsidRDefault="00BD16FF" w:rsidP="00BD16FF">
      <w:pPr>
        <w:spacing w:line="36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коррекционного курса «Русский язык</w:t>
      </w:r>
      <w:r>
        <w:rPr>
          <w:rFonts w:ascii="Times New Roman" w:hAnsi="Times New Roman" w:cs="Times New Roman"/>
          <w:b/>
          <w:sz w:val="24"/>
          <w:szCs w:val="24"/>
        </w:rPr>
        <w:t xml:space="preserve">» в 3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классе.</w:t>
      </w:r>
    </w:p>
    <w:p w:rsidR="00BD16FF" w:rsidRDefault="00BD16FF" w:rsidP="00BD16F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Рабочая программа учебного предмета «Русский язык» (образовательная область «Язык и речевая практика») в 3 классе составлена в соответствии с Федеральным государственным образовательным стандартом для обучающихся с умственной отсталостью (интеллектуальными нарушениями) на основе Федеральной адаптированной основной общеобразовательной программы обучающихся с умственной отсталостью (интеллектуальными нарушениями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) .</w:t>
      </w:r>
      <w:proofErr w:type="gramEnd"/>
    </w:p>
    <w:p w:rsidR="00BD16FF" w:rsidRDefault="00BD16FF" w:rsidP="00BD16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         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>Основная цель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 обучения русскому языку детей с умственной отсталостью заключается в создании условий для максимального удовлетворения особых образовательных потребностей обучающихся, обеспечивающих усвоение ими социального и культурного опыта, подготовки их к жизни в современном обществе. </w:t>
      </w:r>
    </w:p>
    <w:p w:rsidR="00BD16FF" w:rsidRDefault="00BD16FF" w:rsidP="00BD16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Курс обучения русскому языку нацелен на решение следующих образовательных, воспитательных и коррекционных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>задач:</w:t>
      </w:r>
    </w:p>
    <w:p w:rsidR="00BD16FF" w:rsidRDefault="00BD16FF" w:rsidP="00BD16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-формировать у учащихся интерес к языку и первоначальные </w:t>
      </w:r>
      <w:proofErr w:type="gram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языковые  обобщения</w:t>
      </w:r>
      <w:proofErr w:type="gram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;</w:t>
      </w:r>
    </w:p>
    <w:p w:rsidR="00BD16FF" w:rsidRDefault="00BD16FF" w:rsidP="00BD16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-совершенствовать устную речь учащихся на уровне всех языковых единиц: закрепление правильного произношения звуков, работа над словообразованием и словоизменением, уточнение и обогащение словаря, отработка разных по структуре предложений, развитие связной устной речи;</w:t>
      </w:r>
    </w:p>
    <w:p w:rsidR="00BD16FF" w:rsidRDefault="00BD16FF" w:rsidP="00BD16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-обучить аккуратному и грамотному письму с применением изученных орфографических правил;</w:t>
      </w:r>
    </w:p>
    <w:p w:rsidR="00BD16FF" w:rsidRDefault="00BD16FF" w:rsidP="00BD16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-развивать умение пользоваться речью, подбирая для этого необходимый словарь, соблюдая правильность построения предложений;</w:t>
      </w:r>
    </w:p>
    <w:p w:rsidR="00BD16FF" w:rsidRDefault="00BD16FF" w:rsidP="00BD16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-познакомить детей со связной письменной речью как видом общения и </w:t>
      </w:r>
      <w:proofErr w:type="gram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формировать  у</w:t>
      </w:r>
      <w:proofErr w:type="gram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 них первоначальные умения в письменных высказываниях;</w:t>
      </w:r>
    </w:p>
    <w:p w:rsidR="00BD16FF" w:rsidRDefault="00BD16FF" w:rsidP="00BD16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-осуществлять нравственное, эстетическое и экологическое воспитание школьников.</w:t>
      </w:r>
    </w:p>
    <w:p w:rsidR="00BD16FF" w:rsidRDefault="00BD16FF" w:rsidP="00BD16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>Содержание учебного предмета</w:t>
      </w:r>
    </w:p>
    <w:p w:rsidR="00BD16FF" w:rsidRDefault="00BD16FF" w:rsidP="00BD16FF">
      <w:pPr>
        <w:pStyle w:val="a4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Программа включает следующие разделы: «Звуки и буквы», «Слово», «Предложение», «Письмо и чистописание», «Связная письменная речь».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Предложение (повторение)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Выделение предложения из текста. Предложение и его схема. Предложения-вопросы и предложения-ответы. Завершение начатого предложения. Различение набора слов и предложения. Порядок слов в предложении.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Звуки и буквы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Порядок слов в русской азбуке. Алфавит. Расположение в алфавитном порядке фамилий учеников класса. Знакомство со «Школьным орфографическим словарём». 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Звуки и буквы. Звуки гласные и согласные, их различение по наличию или отсутствию преграды. Гласные и согласные буквы. Условное обозначение гласных и согласных звуков и букв в схеме. 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Чёткое произнесение звуков слова, написание которого не расходится с произношением, последовательное обозначение каждого звука в схеме. Запись слова в тетради по схеме.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Сравнение слов, отличающихся одним звуком, количеством звуков, их расположением. Наглядное объяснение значения слова. </w:t>
      </w:r>
    </w:p>
    <w:p w:rsidR="00BD16FF" w:rsidRDefault="00BD16FF" w:rsidP="00BD16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Непроверяемые гласные и согласные в слове. Наблюдение за единообразным написанием и запоминание их написания в группе слов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-«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родственников». Восстановление в памяти слов из словаря, изученных в предыдущих классах, нахождение их в орфографическом словаре.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 xml:space="preserve"> 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Арбуз, вчера, город, дневник, дорога, завтра, класс, мебель, месяц, неделя, овощи, огород, одежда, погода, праздник, сапоги, сегодня, товарищ, учитель, яблоко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(20 слов).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Ударение в двусложных, а затем в трёхсложных словах. Знак ударения. Выделение ударного гласного по образцу и самостоятельно. Гласные ударные и безударные. Наблюдение за одинаковым написанием ударной и безударной гласной в группе слов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-«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родственников».    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Слог. Деление слов на слоги. Чёткое произнесение каждого слога. Составление слов из данных слогов. Наблюдение за количеством гласных в слове и количеством слогов. Слогообразующая роль гласных. Перенос слов. 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Буквы </w:t>
      </w:r>
      <w:r>
        <w:rPr>
          <w:rFonts w:ascii="Times New Roman" w:eastAsia="Calibri" w:hAnsi="Times New Roman" w:cs="Times New Roman"/>
          <w:i/>
          <w:sz w:val="24"/>
          <w:szCs w:val="24"/>
        </w:rPr>
        <w:t>е, ё, ю, 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начале слова или слога. Буквенная схема слов. Запоминание написания слов с данными буквами. Перенос части слова при письме.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Согласные твёрдые и мягкие, различение их на слух и в произношении. Определение значений слов. Обозначение мягкости согласных буквами </w:t>
      </w:r>
      <w:r>
        <w:rPr>
          <w:rFonts w:ascii="Times New Roman" w:eastAsia="Calibri" w:hAnsi="Times New Roman" w:cs="Times New Roman"/>
          <w:i/>
          <w:sz w:val="24"/>
          <w:szCs w:val="24"/>
        </w:rPr>
        <w:t>и, е, ё, ю, я,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твёрдости согласных –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буквами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</w:rPr>
        <w:t>а, о, у, ы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Буква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ь </w:t>
      </w:r>
      <w:r>
        <w:rPr>
          <w:rFonts w:ascii="Times New Roman" w:eastAsia="Calibri" w:hAnsi="Times New Roman" w:cs="Times New Roman"/>
          <w:sz w:val="24"/>
          <w:szCs w:val="24"/>
        </w:rPr>
        <w:t>для обозначения мягкости согласных на конце слова и в середине слова. Дифференциация слов с твёрдыми и мягкими согласными на конце и в середине слова. Объяснение написания орфограммы. Перенос слов с мягким знаком.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Согласные свистящие и шипящие, дифференциация их на слух и в произношении. Обозначение их буквами.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Звуко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-буквенный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анализ слов. Различение значений слов. Сочетание согласных с шипящими. Правописание </w:t>
      </w:r>
      <w:proofErr w:type="spellStart"/>
      <w:r>
        <w:rPr>
          <w:rFonts w:ascii="Times New Roman" w:eastAsia="Calibri" w:hAnsi="Times New Roman" w:cs="Times New Roman"/>
          <w:i/>
          <w:sz w:val="24"/>
          <w:szCs w:val="24"/>
        </w:rPr>
        <w:t>жи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</w:rPr>
        <w:t xml:space="preserve"> – ши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i/>
          <w:sz w:val="24"/>
          <w:szCs w:val="24"/>
        </w:rPr>
        <w:t>ча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</w:rPr>
        <w:t xml:space="preserve"> – ща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чу – </w:t>
      </w:r>
      <w:proofErr w:type="spellStart"/>
      <w:r>
        <w:rPr>
          <w:rFonts w:ascii="Times New Roman" w:eastAsia="Calibri" w:hAnsi="Times New Roman" w:cs="Times New Roman"/>
          <w:i/>
          <w:sz w:val="24"/>
          <w:szCs w:val="24"/>
        </w:rPr>
        <w:t>щу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Звонкие и глухие согласные, их различение. Обозначение в словах звонких и глухих согласных звуков соответствующими буквами (в сильной позиции – в начале слова или перед гласными). Дифференциация слов на слух и в произношении. Различение значений слов. Условное обозначение звонких и глухих согласных звуков.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Звуко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-буквенный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анализ слов. Чёткое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звуко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-слоговое проговаривание. Составление схемы. Запись слов. Несоответствие звука и буквы в словах со звонкой и глухой согласной на конце. Правописание звонких и глухих согласных на конце слова. Проверка написания путём изменения формы слова.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Слово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Названия предметов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Предмет и его название. Их различение. Называние предметов, отвечающих на вопросы </w:t>
      </w:r>
      <w:r>
        <w:rPr>
          <w:rFonts w:ascii="Times New Roman" w:eastAsia="Calibri" w:hAnsi="Times New Roman" w:cs="Times New Roman"/>
          <w:i/>
          <w:sz w:val="24"/>
          <w:szCs w:val="24"/>
        </w:rPr>
        <w:t>что? кто?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Выделение частей предмета и их названий. Постановка вопросов </w:t>
      </w:r>
      <w:r>
        <w:rPr>
          <w:rFonts w:ascii="Times New Roman" w:eastAsia="Calibri" w:hAnsi="Times New Roman" w:cs="Times New Roman"/>
          <w:i/>
          <w:sz w:val="24"/>
          <w:szCs w:val="24"/>
        </w:rPr>
        <w:t>что?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или </w:t>
      </w:r>
      <w:r>
        <w:rPr>
          <w:rFonts w:ascii="Times New Roman" w:eastAsia="Calibri" w:hAnsi="Times New Roman" w:cs="Times New Roman"/>
          <w:i/>
          <w:sz w:val="24"/>
          <w:szCs w:val="24"/>
        </w:rPr>
        <w:t>кто?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 слову и предмету. Угадывание предмета по названиям его частей.  Различение сходных по назначению и по форме предметов. Их точное называние. Обозначение обобщающим словом группы видовых предметов. Вопросы </w:t>
      </w:r>
      <w:r>
        <w:rPr>
          <w:rFonts w:ascii="Times New Roman" w:eastAsia="Calibri" w:hAnsi="Times New Roman" w:cs="Times New Roman"/>
          <w:i/>
          <w:sz w:val="24"/>
          <w:szCs w:val="24"/>
        </w:rPr>
        <w:t>что?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или </w:t>
      </w:r>
      <w:r>
        <w:rPr>
          <w:rFonts w:ascii="Times New Roman" w:eastAsia="Calibri" w:hAnsi="Times New Roman" w:cs="Times New Roman"/>
          <w:i/>
          <w:sz w:val="24"/>
          <w:szCs w:val="24"/>
        </w:rPr>
        <w:t>кто?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 группе предметов и к их обобщающему названию. Группировка предметов и их названий. Называние одного предмета и нескольких одинаковых предметов, отвечающих на вопросы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кто? что? </w:t>
      </w:r>
      <w:r>
        <w:rPr>
          <w:rFonts w:ascii="Times New Roman" w:eastAsia="Calibri" w:hAnsi="Times New Roman" w:cs="Times New Roman"/>
          <w:sz w:val="24"/>
          <w:szCs w:val="24"/>
        </w:rPr>
        <w:t>Подбор слов для обозначения большого и маленького предмета. Составление пар слов с ласкательным и уменьшительным значением. Выделение названия предмета из предложения.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Большая буква в именах, фамилиях и отчествах людей, кличках животных. 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Названия действий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Действие и его название. Различение действия и его названия.  Называние действий по вопросам </w:t>
      </w:r>
      <w:r>
        <w:rPr>
          <w:rFonts w:ascii="Times New Roman" w:eastAsia="Calibri" w:hAnsi="Times New Roman" w:cs="Times New Roman"/>
          <w:i/>
          <w:sz w:val="24"/>
          <w:szCs w:val="24"/>
        </w:rPr>
        <w:t>что делает? что делают?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Подбор и группировка слов, обозначающих действия, по их назначению. Различение названий предметов и название действий по вопросам.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Знакомство с новыми вопросами к названиям действий: </w:t>
      </w:r>
      <w:r>
        <w:rPr>
          <w:rFonts w:ascii="Times New Roman" w:eastAsia="Calibri" w:hAnsi="Times New Roman" w:cs="Times New Roman"/>
          <w:i/>
          <w:sz w:val="24"/>
          <w:szCs w:val="24"/>
        </w:rPr>
        <w:t>что делал? что сделал? что будет делать? что сделает?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Подбор названий действий по вопросам или по образцу. Согласование слов, обозначающих названия действий, с названиями предметов. Упражнения в составлении сочетаний слов по вопросам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кто что делает? кто что делают? кто что делал? кто что делала? кто что делали? </w:t>
      </w:r>
      <w:r>
        <w:rPr>
          <w:rFonts w:ascii="Times New Roman" w:eastAsia="Calibri" w:hAnsi="Times New Roman" w:cs="Times New Roman"/>
          <w:sz w:val="24"/>
          <w:szCs w:val="24"/>
        </w:rPr>
        <w:t>Отгадывание названия предмета по названиям действий. Подбор к названию предмета нескольких названий действий.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Названия признаков предмета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Определение признака предмета по вопросам </w:t>
      </w:r>
      <w:r>
        <w:rPr>
          <w:rFonts w:ascii="Times New Roman" w:eastAsia="Calibri" w:hAnsi="Times New Roman" w:cs="Times New Roman"/>
          <w:i/>
          <w:sz w:val="24"/>
          <w:szCs w:val="24"/>
        </w:rPr>
        <w:t>какой? какая? какое?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</w:rPr>
        <w:t>какие?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Название признаков, обозначающих цвет, форму, величину, материал и вкус предмета. Подбор слов,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обозначающих ряд признаков данного предмета. Отгадывание предмета по его признакам. Выделение названий признаков из предложений, постановка к ним вопросов.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Образование слов различных категорий по образцу или по вопросам. Группировка слов по категориям: названия предметов, действий и признаков. Постановка вопросов к словам в предложении. Составление словосочетаний по начальному слову и вопросу. Образование слов одной категории от другой по вопросу или образцу. Распространение предложений словами различных категорий.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Предлоги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Предлог как отдельное слово. 1-я группа: </w:t>
      </w:r>
      <w:r>
        <w:rPr>
          <w:rFonts w:ascii="Times New Roman" w:eastAsia="Calibri" w:hAnsi="Times New Roman" w:cs="Times New Roman"/>
          <w:i/>
          <w:sz w:val="24"/>
          <w:szCs w:val="24"/>
        </w:rPr>
        <w:t>в, из, на, у, с</w:t>
      </w:r>
      <w:r>
        <w:rPr>
          <w:rFonts w:ascii="Times New Roman" w:eastAsia="Calibri" w:hAnsi="Times New Roman" w:cs="Times New Roman"/>
          <w:sz w:val="24"/>
          <w:szCs w:val="24"/>
        </w:rPr>
        <w:t xml:space="preserve">; 2-я группа: </w:t>
      </w:r>
      <w:r>
        <w:rPr>
          <w:rFonts w:ascii="Times New Roman" w:eastAsia="Calibri" w:hAnsi="Times New Roman" w:cs="Times New Roman"/>
          <w:i/>
          <w:sz w:val="24"/>
          <w:szCs w:val="24"/>
        </w:rPr>
        <w:t>к, от, по, над, под, о.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Роль предлога в обозначении пространственного расположения предметов. Упражнения в использовании предлогов для соответствующего обозначения предмета в пространстве.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Составление предложений с использованием предлога.  Наблюдение за обозначением предлога в схеме и записи. 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Использование в словосочетаниях названий предметов в правильной форме (с ударными окончаниями) в зависимости от предлога.</w:t>
      </w:r>
    </w:p>
    <w:p w:rsidR="00BD16FF" w:rsidRDefault="00BD16FF" w:rsidP="00BD16FF">
      <w:pPr>
        <w:tabs>
          <w:tab w:val="left" w:pos="567"/>
          <w:tab w:val="center" w:pos="4677"/>
          <w:tab w:val="left" w:pos="6270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Предложение</w:t>
      </w:r>
    </w:p>
    <w:p w:rsidR="00BD16FF" w:rsidRDefault="00BD16FF" w:rsidP="00BD16FF">
      <w:pPr>
        <w:tabs>
          <w:tab w:val="left" w:pos="567"/>
          <w:tab w:val="center" w:pos="4677"/>
          <w:tab w:val="left" w:pos="6270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Составление предложений по предметной или сюжетной картинке, по вопросу, по теме, по образцу. Коллективное обсуждение темы предложения (о ком или о чём мы хотим сказать).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Выделение предложения из речи или из текста по заданию учителя. Графическое изображение предложения. Обозначение в схеме большой буквы в начале предложения и точки в конце. Сравнение оформления предложения в схеме и записи. 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Деление текста на предложения. Основные признаки предложения: законченность мысли, порядок слов в предложении, связь слов в предложении.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Сравнение разрозненных слов и предложения. Подведение учащихся к пониманию того, что набор слов не есть предложение.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Предложение законченное и незаконченное. Завершение начатого предложения с опорой на картинку и без неё. 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Распространение предложений по картинке и вопросам. Сравнение исходного и составленного предложений. Вывод о том, что нового узнали из дополненного предложения.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Работа с деформированным предложением (сначала слова даны в нужной форме, затем – в начальной форме с ударными окончаниями). Наблюдение за правильным порядком слов в предложении. Установление связи слов в предложении по вопросам.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Ответы на вопросы. Оформление ответа с ориентацией на вопрос. Вариативность ответов на один вопрос. 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Работа с диалогом (с постепенным увеличением количества реплик от 2 до 6). Различение вопросительной интонации в вопросе и повествовательной – в ответе. Составление диалогов из данных вопросов и ответов. Составление диалогов с дополнением ответа на вопрос собеседника. Правильная расстановка знаков препинания и точность интонирования реплик диалога при его чтении.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Письмо и чистописание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Выработка навыка правильного и аккуратного письма с дальнейшим ускорением темпа письма. 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Чёткое и графически правильное написание строчных и прописных букв и их соединений.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Списывание с рукописного и печатного текстов сначала по слогам, затем целыми словами. Предварительное слоговое проговаривание. Зрительный взаимоконтроль и самоконтроль.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Выполнение письменных упражнений в соответствии с заданием учителя или учебника после тщательного разбора задания.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Запись под диктовку простых по структуре предложений, состоящих из слов, написание которых не расходится с произношением. Письмо под диктовку предложений с соблюдением изученных правил правописания.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Контрольное списывание. 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Письмо по памяти.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Словарные (картинные), предупредительные зрительные и слуховые, объяснительные, выборочные диктанты. Контрольные диктанты.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Связная письменная речь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Последовательное расположение двух-трёх предложений на основе серии сюжетных картинок. Составление подписей к серии сюжетных картинок. Коллективный выбор заголовка из данных учителем. Коллективное составление рассказа по серии сюжетных картинок. Использование данных текстовых синонимов для называния действующего лица. Использование местоимений вместо существительного. 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Коллективное составление рассказа по сюжетной картинке и опорным словам.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Различение рассказа и набора предложений. Определение того, о ком или о чём рассказ. Коллективный подбор заголовка к рассказу. 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Работа с деформированным текстом. Его восстановление. Коллективная запись текста после его анализа.  Определение темы текста. Подбор заголовка.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Изложение текста, воспринятого зрительно, по вопросам. Коллективная запись каждого предложения. Составление вопросов к тексту с опорой на вопросительные слова. Письменный пересказ текста по составленным вопросам.</w:t>
      </w:r>
    </w:p>
    <w:p w:rsidR="00BD16FF" w:rsidRDefault="00BD16FF" w:rsidP="00BD16FF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Коллективное составление конца рассказа с последующей записью текста.</w:t>
      </w:r>
    </w:p>
    <w:p w:rsidR="00BD16FF" w:rsidRDefault="00BD16FF" w:rsidP="00BD16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</w:p>
    <w:p w:rsidR="00BD16FF" w:rsidRDefault="00BD16FF" w:rsidP="00BD16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 рассчитана на 102 часов, 3 часа в неделю.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1893"/>
        <w:gridCol w:w="1893"/>
        <w:gridCol w:w="1893"/>
        <w:gridCol w:w="1770"/>
      </w:tblGrid>
      <w:tr w:rsidR="00BD16FF" w:rsidTr="00BD16FF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FF" w:rsidRDefault="00BD16FF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FF" w:rsidRDefault="00BD16FF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FF" w:rsidRDefault="00BD16FF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FF" w:rsidRDefault="00BD16FF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FF" w:rsidRDefault="00BD16FF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 год</w:t>
            </w:r>
          </w:p>
        </w:tc>
      </w:tr>
      <w:tr w:rsidR="00BD16FF" w:rsidTr="00BD16FF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FF" w:rsidRDefault="00BD16FF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FF" w:rsidRDefault="00BD16FF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FF" w:rsidRDefault="00BD16FF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FF" w:rsidRDefault="00BD16FF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FF" w:rsidRDefault="00BD16FF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</w:tr>
    </w:tbl>
    <w:p w:rsidR="00BD16FF" w:rsidRDefault="00BD16FF" w:rsidP="00BD16FF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D16FF" w:rsidRDefault="00BD16FF" w:rsidP="00BD16FF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>Планируемые результаты освоения учебного предмета</w:t>
      </w:r>
    </w:p>
    <w:p w:rsidR="00BD16FF" w:rsidRDefault="00BD16FF" w:rsidP="00BD16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 xml:space="preserve">Личностные результаты </w:t>
      </w:r>
    </w:p>
    <w:p w:rsidR="00BD16FF" w:rsidRDefault="00BD16FF" w:rsidP="00BD16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Обучающиеся должны уметь:</w:t>
      </w:r>
    </w:p>
    <w:p w:rsidR="00BD16FF" w:rsidRDefault="00BD16FF" w:rsidP="00BD16FF">
      <w:pPr>
        <w:pStyle w:val="a4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проявлять устойчивое внимание к слову, как к объекту изучения и использования в речи; </w:t>
      </w:r>
    </w:p>
    <w:p w:rsidR="00BD16FF" w:rsidRDefault="00BD16FF" w:rsidP="00BD16FF">
      <w:pPr>
        <w:pStyle w:val="a4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активно проявлять желание придумывать разные предложения с данным словом, распространять предложения, используя приём «</w:t>
      </w:r>
      <w:proofErr w:type="gram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постепенного  ступенчатого</w:t>
      </w:r>
      <w:proofErr w:type="gram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 распространения предложения с помощью картинки, вопроса, условного изображения»;</w:t>
      </w:r>
    </w:p>
    <w:p w:rsidR="00BD16FF" w:rsidRDefault="00BD16FF" w:rsidP="00BD16FF">
      <w:pPr>
        <w:pStyle w:val="a4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проявлять интерес к речевому материалу дидактических игр, желание оказывать помощь товарищу в игре;</w:t>
      </w:r>
    </w:p>
    <w:p w:rsidR="00BD16FF" w:rsidRDefault="00BD16FF" w:rsidP="00BD16FF">
      <w:pPr>
        <w:pStyle w:val="a4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принимать активное участие в выборе игровых упражнений, данных в «Рабочих тетрадях»;  </w:t>
      </w:r>
    </w:p>
    <w:p w:rsidR="00BD16FF" w:rsidRDefault="00BD16FF" w:rsidP="00BD16FF">
      <w:pPr>
        <w:pStyle w:val="a4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уметь работать у доски в паре, не мешая напарнику делать запись на доске и не отвлекаясь от выполнения собственного задания; </w:t>
      </w:r>
    </w:p>
    <w:p w:rsidR="00BD16FF" w:rsidRDefault="00BD16FF" w:rsidP="00BD16FF">
      <w:pPr>
        <w:pStyle w:val="a4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стремиться  расшифровать</w:t>
      </w:r>
      <w:proofErr w:type="gram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 словарную головоломку;</w:t>
      </w:r>
    </w:p>
    <w:p w:rsidR="00BD16FF" w:rsidRDefault="00BD16FF" w:rsidP="00BD16FF">
      <w:pPr>
        <w:pStyle w:val="a4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понимать важность овладения грамотным письмом;</w:t>
      </w:r>
    </w:p>
    <w:p w:rsidR="00BD16FF" w:rsidRDefault="00BD16FF" w:rsidP="00BD16FF">
      <w:pPr>
        <w:pStyle w:val="a4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соблюдать формы записи простейшего диалога, правильное интонирование предложения вопроса и предложения-ответа;</w:t>
      </w:r>
    </w:p>
    <w:p w:rsidR="00BD16FF" w:rsidRDefault="00BD16FF" w:rsidP="00BD16FF">
      <w:pPr>
        <w:pStyle w:val="a4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уметь объяснить, чем понравился герой записанного рассказа;</w:t>
      </w:r>
    </w:p>
    <w:p w:rsidR="00BD16FF" w:rsidRDefault="00BD16FF" w:rsidP="00BD16FF">
      <w:pPr>
        <w:pStyle w:val="a4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lastRenderedPageBreak/>
        <w:t>уметь элементарно оценить проделанную на уроке работу (Какое задание было самым интересным? Что в нём понравилось? Какое задание оказалось трудным? Как удалось справиться с трудностями? Кто помог?)</w:t>
      </w:r>
    </w:p>
    <w:p w:rsidR="00BD16FF" w:rsidRDefault="00BD16FF" w:rsidP="00BD16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 xml:space="preserve">Предметные результаты </w:t>
      </w:r>
    </w:p>
    <w:p w:rsidR="00BD16FF" w:rsidRDefault="00BD16FF" w:rsidP="00BD16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Обучающиеся должны уметь:</w:t>
      </w:r>
    </w:p>
    <w:p w:rsidR="00BD16FF" w:rsidRDefault="00BD16FF" w:rsidP="00BD16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 w:bidi="ru-RU"/>
        </w:rPr>
        <w:t>Минимальный уровень:</w:t>
      </w:r>
    </w:p>
    <w:p w:rsidR="00BD16FF" w:rsidRDefault="00BD16FF" w:rsidP="00BD16FF">
      <w:pPr>
        <w:pStyle w:val="a4"/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знать буквы, обозначать звуки буквами;</w:t>
      </w:r>
    </w:p>
    <w:p w:rsidR="00BD16FF" w:rsidRDefault="00BD16FF" w:rsidP="00BD16FF">
      <w:pPr>
        <w:pStyle w:val="a4"/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находить начало и конец предложения (большая буква в начале и точка в конце);</w:t>
      </w:r>
    </w:p>
    <w:p w:rsidR="00BD16FF" w:rsidRDefault="00BD16FF" w:rsidP="00BD16FF">
      <w:pPr>
        <w:pStyle w:val="a4"/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участвовать в подборе слов к предметным картинкам;</w:t>
      </w:r>
    </w:p>
    <w:p w:rsidR="00BD16FF" w:rsidRDefault="00BD16FF" w:rsidP="00BD16FF">
      <w:pPr>
        <w:pStyle w:val="a4"/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делить слова на слоги для переноса;</w:t>
      </w:r>
    </w:p>
    <w:p w:rsidR="00BD16FF" w:rsidRDefault="00BD16FF" w:rsidP="00BD16FF">
      <w:pPr>
        <w:pStyle w:val="a4"/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списывать по слогам с рукописного и печатного текста отдельные слова, предложения с орфографическим проговариванием;</w:t>
      </w:r>
    </w:p>
    <w:p w:rsidR="00BD16FF" w:rsidRDefault="00BD16FF" w:rsidP="00BD16FF">
      <w:pPr>
        <w:pStyle w:val="a4"/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записывать под диктовку слова и короткие предложения (3-4 слова) с изученными орфограммами;</w:t>
      </w:r>
    </w:p>
    <w:p w:rsidR="00BD16FF" w:rsidRDefault="00BD16FF" w:rsidP="00BD16FF">
      <w:pPr>
        <w:pStyle w:val="a4"/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записывать по памяти отдельные короткие </w:t>
      </w:r>
      <w:proofErr w:type="gram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слова  (</w:t>
      </w:r>
      <w:proofErr w:type="gram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из 2-3 букв);</w:t>
      </w:r>
    </w:p>
    <w:p w:rsidR="00BD16FF" w:rsidRDefault="00BD16FF" w:rsidP="00BD16FF">
      <w:pPr>
        <w:pStyle w:val="a4"/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дифференцировать и подбирать слова, обозначающие предметы, действия, признаки;</w:t>
      </w:r>
    </w:p>
    <w:p w:rsidR="00BD16FF" w:rsidRDefault="00BD16FF" w:rsidP="00BD16FF">
      <w:pPr>
        <w:pStyle w:val="a4"/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выделять из текста предложения на заданную тему; </w:t>
      </w:r>
    </w:p>
    <w:p w:rsidR="00BD16FF" w:rsidRDefault="00BD16FF" w:rsidP="00BD16FF">
      <w:pPr>
        <w:pStyle w:val="a4"/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участвовать в обсуждении темы текста и выбора заголовка к нему.</w:t>
      </w:r>
    </w:p>
    <w:p w:rsidR="00BD16FF" w:rsidRDefault="00BD16FF" w:rsidP="00BD16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 w:bidi="ru-RU"/>
        </w:rPr>
        <w:t>Достаточный уровень:</w:t>
      </w:r>
    </w:p>
    <w:p w:rsidR="00BD16FF" w:rsidRDefault="00BD16FF" w:rsidP="00BD16FF">
      <w:pPr>
        <w:pStyle w:val="a4"/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списывать с рукописного и печатного текста по слогам и целыми словами с орфографическим проговариванием;</w:t>
      </w:r>
    </w:p>
    <w:p w:rsidR="00BD16FF" w:rsidRDefault="00BD16FF" w:rsidP="00BD16FF">
      <w:pPr>
        <w:pStyle w:val="a4"/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переносить по слогам слова с одной строки на другую;</w:t>
      </w:r>
    </w:p>
    <w:p w:rsidR="00BD16FF" w:rsidRDefault="00BD16FF" w:rsidP="00BD16FF">
      <w:pPr>
        <w:pStyle w:val="a4"/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сверять свою запись с образцом;</w:t>
      </w:r>
    </w:p>
    <w:p w:rsidR="00BD16FF" w:rsidRDefault="00BD16FF" w:rsidP="00BD16FF">
      <w:pPr>
        <w:pStyle w:val="a4"/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писать по памяти короткие четверостишия;</w:t>
      </w:r>
    </w:p>
    <w:p w:rsidR="00BD16FF" w:rsidRDefault="00BD16FF" w:rsidP="00BD16FF">
      <w:pPr>
        <w:pStyle w:val="a4"/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записывать слова из словаря, опираясь на предметные картинки; </w:t>
      </w:r>
    </w:p>
    <w:p w:rsidR="00BD16FF" w:rsidRDefault="00BD16FF" w:rsidP="00BD16FF">
      <w:pPr>
        <w:pStyle w:val="a4"/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чертить схемы предложений;</w:t>
      </w:r>
    </w:p>
    <w:p w:rsidR="00BD16FF" w:rsidRDefault="00BD16FF" w:rsidP="00BD16FF">
      <w:pPr>
        <w:pStyle w:val="a4"/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записывать под диктовку текст, включающий слова с изученными орфограммами;</w:t>
      </w:r>
    </w:p>
    <w:p w:rsidR="00BD16FF" w:rsidRDefault="00BD16FF" w:rsidP="00BD16FF">
      <w:pPr>
        <w:pStyle w:val="a4"/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составлять диалоги из данных вопросов и ответов, правильно записывать их и прочитывать с соблюдением нужной интонации;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 xml:space="preserve"> </w:t>
      </w:r>
    </w:p>
    <w:p w:rsidR="00BD16FF" w:rsidRDefault="00BD16FF" w:rsidP="00BD16FF">
      <w:pPr>
        <w:pStyle w:val="a4"/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с помощью вопроса дифференцировать и подбирать слова различных категорий (название предметов, действий и признаков предметов);</w:t>
      </w:r>
    </w:p>
    <w:p w:rsidR="00BD16FF" w:rsidRDefault="00BD16FF" w:rsidP="00BD16FF">
      <w:pPr>
        <w:pStyle w:val="a4"/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lastRenderedPageBreak/>
        <w:t xml:space="preserve">составлять и распространять предложения, устанавливать связи между словами по </w:t>
      </w:r>
      <w:proofErr w:type="gram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вопросам,  ставить</w:t>
      </w:r>
      <w:proofErr w:type="gram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 знаки препинания в конце предложения (точка, вопросительный и восклицательный знак); </w:t>
      </w:r>
    </w:p>
    <w:p w:rsidR="00BD16FF" w:rsidRDefault="00BD16FF" w:rsidP="00BD16FF">
      <w:pPr>
        <w:pStyle w:val="a4"/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делить текст на предложения;</w:t>
      </w:r>
    </w:p>
    <w:p w:rsidR="00BD16FF" w:rsidRDefault="00BD16FF" w:rsidP="00BD16FF">
      <w:pPr>
        <w:pStyle w:val="a4"/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выделять тему текста (о чём идёт речь), выбирать один </w:t>
      </w:r>
      <w:proofErr w:type="gram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заголовок  из</w:t>
      </w:r>
      <w:proofErr w:type="gram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 нескольких, подходящих по смыслу.</w:t>
      </w:r>
    </w:p>
    <w:p w:rsidR="00BD16FF" w:rsidRDefault="00BD16FF" w:rsidP="00BD16FF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обеспечение:</w:t>
      </w:r>
    </w:p>
    <w:p w:rsidR="00BD16FF" w:rsidRDefault="00BD16FF" w:rsidP="00BD16FF">
      <w:pPr>
        <w:pStyle w:val="a3"/>
        <w:numPr>
          <w:ilvl w:val="0"/>
          <w:numId w:val="4"/>
        </w:num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Якубовская Э. В. Русский язык. 3 класс. Учебник для общеобразовательных организа</w:t>
      </w:r>
      <w:r>
        <w:rPr>
          <w:rFonts w:ascii="Times New Roman" w:hAnsi="Times New Roman" w:cs="Times New Roman"/>
          <w:sz w:val="24"/>
          <w:szCs w:val="24"/>
        </w:rPr>
        <w:softHyphen/>
        <w:t>ций, реализующих адаптированные основные общеобразовательные программы. В 2 ч.</w:t>
      </w:r>
    </w:p>
    <w:p w:rsidR="00BD16FF" w:rsidRDefault="00BD16FF" w:rsidP="00BD16FF">
      <w:pPr>
        <w:pStyle w:val="a3"/>
        <w:numPr>
          <w:ilvl w:val="0"/>
          <w:numId w:val="4"/>
        </w:num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Читай, думай, пиши. Рабочая тетрадь. 3 класс. Учебное пособие для общеобразовательных организаций, реализующих адаптированные основные общеобразовательные программы. В 2 ч.</w:t>
      </w:r>
    </w:p>
    <w:p w:rsidR="00BD16FF" w:rsidRDefault="00BD16FF" w:rsidP="00BD16FF">
      <w:pPr>
        <w:pStyle w:val="a3"/>
        <w:numPr>
          <w:ilvl w:val="0"/>
          <w:numId w:val="4"/>
        </w:num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Русский язык. Методические рекомендации. 2-4 класс: учебное пособие для общеобразовательных организаций, реализующих адаптированные основные общеобразовательные программы. /Э.В. Якубовская</w:t>
      </w:r>
    </w:p>
    <w:p w:rsidR="00BD16FF" w:rsidRDefault="00BD16FF" w:rsidP="00BD16FF">
      <w:pPr>
        <w:pStyle w:val="a3"/>
        <w:numPr>
          <w:ilvl w:val="0"/>
          <w:numId w:val="4"/>
        </w:num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Русский язык. 3 класс. Проверочные работы (для обучающихся с интеллектуальными нарушениями). Шишкова М. И.</w:t>
      </w:r>
    </w:p>
    <w:p w:rsidR="00473DA0" w:rsidRPr="00BD16FF" w:rsidRDefault="00473DA0">
      <w:pPr>
        <w:rPr>
          <w:rFonts w:ascii="Times New Roman" w:hAnsi="Times New Roman" w:cs="Times New Roman"/>
          <w:sz w:val="24"/>
          <w:szCs w:val="24"/>
        </w:rPr>
      </w:pPr>
    </w:p>
    <w:sectPr w:rsidR="00473DA0" w:rsidRPr="00BD1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083599"/>
    <w:multiLevelType w:val="hybridMultilevel"/>
    <w:tmpl w:val="D95AF70A"/>
    <w:lvl w:ilvl="0" w:tplc="239C8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2C46BA"/>
    <w:multiLevelType w:val="hybridMultilevel"/>
    <w:tmpl w:val="3FAADE66"/>
    <w:lvl w:ilvl="0" w:tplc="239C8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F7CD4"/>
    <w:multiLevelType w:val="hybridMultilevel"/>
    <w:tmpl w:val="30D0FDE0"/>
    <w:lvl w:ilvl="0" w:tplc="239C8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693D1E"/>
    <w:multiLevelType w:val="hybridMultilevel"/>
    <w:tmpl w:val="AAE83B46"/>
    <w:lvl w:ilvl="0" w:tplc="239C8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1D2"/>
    <w:rsid w:val="00473DA0"/>
    <w:rsid w:val="009141D2"/>
    <w:rsid w:val="00BD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65998C-EB55-419F-91AE-568278B09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6F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16F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D16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9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2230</Words>
  <Characters>12712</Characters>
  <Application>Microsoft Office Word</Application>
  <DocSecurity>0</DocSecurity>
  <Lines>105</Lines>
  <Paragraphs>29</Paragraphs>
  <ScaleCrop>false</ScaleCrop>
  <Company/>
  <LinksUpToDate>false</LinksUpToDate>
  <CharactersWithSpaces>14913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Колян</dc:creator>
  <cp:keywords/>
  <dc:description/>
  <cp:lastModifiedBy>Колян</cp:lastModifiedBy>
  <cp:revision>2</cp:revision>
  <dcterms:created xsi:type="dcterms:W3CDTF">2026-09-09T18:25:00Z</dcterms:created>
  <dcterms:modified xsi:type="dcterms:W3CDTF">2026-09-09T18:29:00Z</dcterms:modified>
</cp:coreProperties>
</file>