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CF" w:rsidRDefault="008221CF" w:rsidP="008221CF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2pt;margin-top:103.05pt;width:51.75pt;height:18pt;z-index:251658240" strokecolor="white [3212]">
            <v:textbox>
              <w:txbxContent>
                <w:p w:rsidR="008221CF" w:rsidRDefault="008221CF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2228850" cy="1472633"/>
            <wp:effectExtent l="19050" t="0" r="0" b="0"/>
            <wp:docPr id="1" name="Рисунок 1" descr="C:\Users\User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1CF" w:rsidRDefault="008221CF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ПОЛОЖЕНИЕ</w:t>
      </w:r>
    </w:p>
    <w:p w:rsidR="00730AA7" w:rsidRDefault="00730AA7" w:rsidP="00730AA7">
      <w:pPr>
        <w:spacing w:line="360" w:lineRule="auto"/>
        <w:ind w:firstLine="709"/>
        <w:contextualSpacing/>
        <w:jc w:val="center"/>
        <w:rPr>
          <w:sz w:val="28"/>
          <w:szCs w:val="28"/>
          <w:u w:val="single"/>
        </w:rPr>
      </w:pPr>
      <w:r w:rsidRPr="008707E5">
        <w:rPr>
          <w:sz w:val="28"/>
          <w:szCs w:val="28"/>
          <w:u w:val="single"/>
        </w:rPr>
        <w:t>о проведение соревнований по волейболу</w:t>
      </w:r>
      <w:r>
        <w:rPr>
          <w:sz w:val="28"/>
          <w:szCs w:val="28"/>
          <w:u w:val="single"/>
        </w:rPr>
        <w:t xml:space="preserve"> «Золотая осень» </w:t>
      </w:r>
    </w:p>
    <w:p w:rsidR="00730AA7" w:rsidRPr="008707E5" w:rsidRDefault="00730AA7" w:rsidP="00730AA7">
      <w:pPr>
        <w:spacing w:line="360" w:lineRule="auto"/>
        <w:ind w:firstLine="709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среди команд юношей и девушек </w:t>
      </w:r>
      <w:r w:rsidRPr="008707E5">
        <w:rPr>
          <w:sz w:val="28"/>
          <w:szCs w:val="28"/>
          <w:u w:val="single"/>
        </w:rPr>
        <w:t xml:space="preserve"> 200</w:t>
      </w:r>
      <w:r>
        <w:rPr>
          <w:sz w:val="28"/>
          <w:szCs w:val="28"/>
          <w:u w:val="single"/>
        </w:rPr>
        <w:t>3</w:t>
      </w:r>
      <w:r w:rsidRPr="008707E5">
        <w:rPr>
          <w:sz w:val="28"/>
          <w:szCs w:val="28"/>
          <w:u w:val="single"/>
        </w:rPr>
        <w:t xml:space="preserve"> г.р. </w:t>
      </w:r>
      <w:r>
        <w:rPr>
          <w:sz w:val="28"/>
          <w:szCs w:val="28"/>
          <w:u w:val="single"/>
        </w:rPr>
        <w:t>и младше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D6DA2">
        <w:rPr>
          <w:b/>
          <w:bCs/>
          <w:sz w:val="28"/>
          <w:szCs w:val="28"/>
        </w:rPr>
        <w:t>1.ЦЕЛИ И ЗАДАЧИ</w:t>
      </w:r>
    </w:p>
    <w:p w:rsidR="00730AA7" w:rsidRPr="00CD6DA2" w:rsidRDefault="00730AA7" w:rsidP="00730AA7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пропаганда здорового образа жизни среди подрастающего поколения;</w:t>
      </w:r>
    </w:p>
    <w:p w:rsidR="00730AA7" w:rsidRPr="00CD6DA2" w:rsidRDefault="00730AA7" w:rsidP="00730AA7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привлечение детей к занятиям физической культурой и спортом;</w:t>
      </w:r>
    </w:p>
    <w:p w:rsidR="00730AA7" w:rsidRPr="00CD6DA2" w:rsidRDefault="00730AA7" w:rsidP="00730AA7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пропаганда и популяризация волейбола;</w:t>
      </w:r>
    </w:p>
    <w:p w:rsidR="00730AA7" w:rsidRPr="00CD6DA2" w:rsidRDefault="00730AA7" w:rsidP="00730AA7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повышение спортивного мастерства начинающих </w:t>
      </w:r>
      <w:r>
        <w:rPr>
          <w:sz w:val="28"/>
          <w:szCs w:val="28"/>
        </w:rPr>
        <w:t>спортсменов</w:t>
      </w:r>
      <w:r w:rsidRPr="00CD6DA2">
        <w:rPr>
          <w:sz w:val="28"/>
          <w:szCs w:val="28"/>
        </w:rPr>
        <w:t>;</w:t>
      </w:r>
    </w:p>
    <w:p w:rsidR="00730AA7" w:rsidRPr="00CD6DA2" w:rsidRDefault="00730AA7" w:rsidP="00730AA7">
      <w:pPr>
        <w:numPr>
          <w:ilvl w:val="0"/>
          <w:numId w:val="1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приобретение соревновательного опыта.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МЕСТО И СРОКИ ПРОВЕДЕНИЯ</w:t>
      </w:r>
    </w:p>
    <w:p w:rsidR="006F23C1" w:rsidRDefault="006F23C1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Соревнования состоятся </w:t>
      </w:r>
      <w:r w:rsidRPr="00591A86">
        <w:rPr>
          <w:sz w:val="28"/>
          <w:szCs w:val="28"/>
        </w:rPr>
        <w:t xml:space="preserve">в с. Казанское </w:t>
      </w:r>
      <w:r>
        <w:rPr>
          <w:sz w:val="28"/>
          <w:szCs w:val="28"/>
        </w:rPr>
        <w:t>на стадионе «Юность»:</w:t>
      </w:r>
      <w:proofErr w:type="gramEnd"/>
    </w:p>
    <w:p w:rsidR="006F23C1" w:rsidRDefault="006F23C1" w:rsidP="006F23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для команд девушек 2003 г.р. и младше – 16 ноября 2016 года;</w:t>
      </w:r>
    </w:p>
    <w:p w:rsidR="006F23C1" w:rsidRPr="00CD6DA2" w:rsidRDefault="006F23C1" w:rsidP="006F23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для команд юношей 2003 г.р. и младше – 17 ноября 2016 года.</w:t>
      </w:r>
      <w:r w:rsidRPr="00591A86">
        <w:rPr>
          <w:sz w:val="28"/>
          <w:szCs w:val="28"/>
        </w:rPr>
        <w:t xml:space="preserve"> </w:t>
      </w:r>
    </w:p>
    <w:p w:rsidR="006F23C1" w:rsidRDefault="006F23C1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1A86">
        <w:rPr>
          <w:sz w:val="28"/>
          <w:szCs w:val="28"/>
        </w:rPr>
        <w:t>Начало соревнований в 1</w:t>
      </w:r>
      <w:r>
        <w:rPr>
          <w:sz w:val="28"/>
          <w:szCs w:val="28"/>
        </w:rPr>
        <w:t>5</w:t>
      </w:r>
      <w:r w:rsidRPr="00591A86">
        <w:rPr>
          <w:sz w:val="28"/>
          <w:szCs w:val="28"/>
        </w:rPr>
        <w:t>:00 ч.</w:t>
      </w:r>
      <w:r w:rsidRPr="00CD6DA2">
        <w:rPr>
          <w:sz w:val="28"/>
          <w:szCs w:val="28"/>
        </w:rPr>
        <w:t xml:space="preserve">   </w:t>
      </w:r>
      <w:r w:rsidRPr="00CD6DA2">
        <w:rPr>
          <w:sz w:val="28"/>
          <w:szCs w:val="28"/>
        </w:rPr>
        <w:tab/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CD6DA2">
        <w:rPr>
          <w:b/>
          <w:bCs/>
          <w:sz w:val="28"/>
          <w:szCs w:val="28"/>
        </w:rPr>
        <w:t>3. УЧАСТНИКИ СОРЕВНОВАНИЙ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К участию в соревнованиях допускаются </w:t>
      </w:r>
      <w:r>
        <w:rPr>
          <w:sz w:val="28"/>
          <w:szCs w:val="28"/>
        </w:rPr>
        <w:t>сборные команды девочек и мальчиков 2003 г.р. и младше.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 команды 9</w:t>
      </w:r>
      <w:r w:rsidRPr="00CD6DA2">
        <w:rPr>
          <w:sz w:val="28"/>
          <w:szCs w:val="28"/>
        </w:rPr>
        <w:t xml:space="preserve"> участников и 1 представитель.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4. РУКОВ</w:t>
      </w:r>
      <w:r>
        <w:rPr>
          <w:b/>
          <w:bCs/>
          <w:sz w:val="28"/>
          <w:szCs w:val="28"/>
        </w:rPr>
        <w:t>ОДСТВО ПРОВЕДЕНИЕМ СОРЕВНОВАНИЙ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lastRenderedPageBreak/>
        <w:t>Общее руководство подготовкой и проведением соревнований осуществляет МАУ ДО «</w:t>
      </w:r>
      <w:proofErr w:type="gramStart"/>
      <w:r w:rsidRPr="00CD6DA2">
        <w:rPr>
          <w:sz w:val="28"/>
          <w:szCs w:val="28"/>
        </w:rPr>
        <w:t>Казанская</w:t>
      </w:r>
      <w:proofErr w:type="gramEnd"/>
      <w:r w:rsidRPr="00CD6DA2">
        <w:rPr>
          <w:sz w:val="28"/>
          <w:szCs w:val="28"/>
        </w:rPr>
        <w:t xml:space="preserve"> районная ДЮСШ». </w:t>
      </w:r>
    </w:p>
    <w:p w:rsidR="006F23C1" w:rsidRDefault="006F23C1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5. УСЛОВИЯ ПРОВЕДЕНИЯ СОРЕВНОВАНИЙ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CD6DA2">
        <w:rPr>
          <w:sz w:val="28"/>
          <w:szCs w:val="28"/>
        </w:rPr>
        <w:t>Соревнования проводятся по круговой системе в один круг.</w:t>
      </w:r>
      <w:r w:rsidRPr="00CD6DA2">
        <w:rPr>
          <w:color w:val="333333"/>
          <w:sz w:val="28"/>
          <w:szCs w:val="28"/>
          <w:shd w:val="clear" w:color="auto" w:fill="FFFFFF"/>
        </w:rPr>
        <w:t xml:space="preserve"> </w:t>
      </w:r>
      <w:r w:rsidRPr="00CD6DA2">
        <w:rPr>
          <w:sz w:val="28"/>
          <w:szCs w:val="28"/>
          <w:shd w:val="clear" w:color="auto" w:fill="FFFFFF"/>
        </w:rPr>
        <w:t>При равенстве очков у двух команд, преимущество отдаётся команде, выигравшей</w:t>
      </w:r>
      <w:r w:rsidRPr="00CD6DA2">
        <w:rPr>
          <w:rStyle w:val="apple-converted-space"/>
          <w:sz w:val="28"/>
          <w:szCs w:val="28"/>
          <w:shd w:val="clear" w:color="auto" w:fill="FFFFFF"/>
        </w:rPr>
        <w:t> </w:t>
      </w:r>
      <w:r w:rsidRPr="00CD6DA2">
        <w:rPr>
          <w:sz w:val="28"/>
          <w:szCs w:val="28"/>
          <w:shd w:val="clear" w:color="auto" w:fill="FFFFFF"/>
        </w:rPr>
        <w:t> встречу между ними. За победу присуждается 2 очка, за проигрыш 1 очко.</w:t>
      </w: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НАГРАЖДЕНИЕ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CD6DA2">
        <w:rPr>
          <w:sz w:val="28"/>
          <w:szCs w:val="28"/>
        </w:rPr>
        <w:t>Победители и призеры</w:t>
      </w:r>
      <w:r>
        <w:rPr>
          <w:sz w:val="28"/>
          <w:szCs w:val="28"/>
        </w:rPr>
        <w:t xml:space="preserve"> соревнований</w:t>
      </w:r>
      <w:r w:rsidRPr="00CD6DA2">
        <w:rPr>
          <w:sz w:val="28"/>
          <w:szCs w:val="28"/>
        </w:rPr>
        <w:t xml:space="preserve"> награждаются </w:t>
      </w:r>
      <w:r>
        <w:rPr>
          <w:sz w:val="28"/>
          <w:szCs w:val="28"/>
        </w:rPr>
        <w:t xml:space="preserve">призами </w:t>
      </w:r>
      <w:r w:rsidRPr="00CD6DA2">
        <w:rPr>
          <w:sz w:val="28"/>
          <w:szCs w:val="28"/>
        </w:rPr>
        <w:t>и грамотами соответствующих степеней.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 xml:space="preserve"> </w:t>
      </w: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CD6DA2">
        <w:rPr>
          <w:b/>
          <w:bCs/>
          <w:sz w:val="28"/>
          <w:szCs w:val="28"/>
        </w:rPr>
        <w:t>7.</w:t>
      </w:r>
      <w:r>
        <w:rPr>
          <w:b/>
          <w:bCs/>
          <w:sz w:val="28"/>
          <w:szCs w:val="28"/>
        </w:rPr>
        <w:t xml:space="preserve"> ФИНАНСИРОВАНИЕ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CD6DA2">
        <w:rPr>
          <w:sz w:val="28"/>
          <w:szCs w:val="28"/>
        </w:rPr>
        <w:t>МАУ ДО «</w:t>
      </w:r>
      <w:proofErr w:type="gramStart"/>
      <w:r w:rsidRPr="00CD6DA2">
        <w:rPr>
          <w:sz w:val="28"/>
          <w:szCs w:val="28"/>
        </w:rPr>
        <w:t>Казанская</w:t>
      </w:r>
      <w:proofErr w:type="gramEnd"/>
      <w:r w:rsidRPr="00CD6DA2">
        <w:rPr>
          <w:sz w:val="28"/>
          <w:szCs w:val="28"/>
        </w:rPr>
        <w:t xml:space="preserve"> районная ДЮСШ» несет расходы по награждению победителей и призеров соревнований.  </w:t>
      </w:r>
    </w:p>
    <w:p w:rsidR="00730AA7" w:rsidRPr="00CD6DA2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AA7" w:rsidRPr="00CD6DA2" w:rsidRDefault="00730AA7" w:rsidP="00730AA7">
      <w:pPr>
        <w:spacing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ФОРМЫ ДОКУМЕНТОВ И СРОКИ ИХ ПРЕДОСТАВЛЕНИЯ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заявка команд производится до 14 ноября (включительно) по телефону 8-982-985-81-94 – Мария Ивановна Сотникова.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6DA2">
        <w:rPr>
          <w:sz w:val="28"/>
          <w:szCs w:val="28"/>
        </w:rPr>
        <w:t>Заявки на участие по установленной форме (фамилия, имя, отчество, дата рождения, паспортные данные</w:t>
      </w:r>
      <w:r>
        <w:rPr>
          <w:sz w:val="28"/>
          <w:szCs w:val="28"/>
        </w:rPr>
        <w:t xml:space="preserve"> (свидетельства о рождении)</w:t>
      </w:r>
      <w:r w:rsidRPr="00CD6DA2">
        <w:rPr>
          <w:sz w:val="28"/>
          <w:szCs w:val="28"/>
        </w:rPr>
        <w:t xml:space="preserve">, домашний адрес, </w:t>
      </w:r>
      <w:r>
        <w:rPr>
          <w:sz w:val="28"/>
          <w:szCs w:val="28"/>
        </w:rPr>
        <w:t>отметка</w:t>
      </w:r>
      <w:r w:rsidRPr="00CD6DA2">
        <w:rPr>
          <w:sz w:val="28"/>
          <w:szCs w:val="28"/>
        </w:rPr>
        <w:t xml:space="preserve"> врача) подаются в судейскую коллегию в день приезда.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30AA7" w:rsidRPr="000C1DB9" w:rsidRDefault="00730AA7" w:rsidP="00730AA7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C1DB9">
        <w:rPr>
          <w:b/>
          <w:sz w:val="28"/>
          <w:szCs w:val="28"/>
        </w:rPr>
        <w:t>ДАННОЕ ПОЛОЖЕНИЕ ЯВЛЯЕТСЯ ОФИЦИАЛЬНЫМ ВЫЗОВОМ НА СОРЕВНОВАНИЯ!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FC5CC9">
        <w:rPr>
          <w:sz w:val="24"/>
          <w:szCs w:val="24"/>
        </w:rPr>
        <w:t xml:space="preserve"> </w:t>
      </w: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730AA7" w:rsidRDefault="00730AA7" w:rsidP="00730AA7">
      <w:pPr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565807" w:rsidRDefault="00565807"/>
    <w:sectPr w:rsidR="00565807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2CB7"/>
    <w:multiLevelType w:val="hybridMultilevel"/>
    <w:tmpl w:val="43706FB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AA7"/>
    <w:rsid w:val="000222A1"/>
    <w:rsid w:val="004142F6"/>
    <w:rsid w:val="00565807"/>
    <w:rsid w:val="006D193A"/>
    <w:rsid w:val="006F0FB5"/>
    <w:rsid w:val="006F23C1"/>
    <w:rsid w:val="00730AA7"/>
    <w:rsid w:val="007E47A2"/>
    <w:rsid w:val="008221CF"/>
    <w:rsid w:val="00A161DF"/>
    <w:rsid w:val="00C727E9"/>
    <w:rsid w:val="00CF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30AA7"/>
  </w:style>
  <w:style w:type="table" w:styleId="a3">
    <w:name w:val="Table Grid"/>
    <w:basedOn w:val="a1"/>
    <w:uiPriority w:val="59"/>
    <w:rsid w:val="00730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2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2016-10-21T01:12:00Z</dcterms:created>
  <dcterms:modified xsi:type="dcterms:W3CDTF">2016-11-07T04:39:00Z</dcterms:modified>
</cp:coreProperties>
</file>