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36"/>
          <w:szCs w:val="28"/>
          <w:u w:val="single"/>
          <w:lang w:eastAsia="ru-RU"/>
        </w:rPr>
      </w:pPr>
      <w:r>
        <w:rPr>
          <w:rFonts w:hint="default" w:ascii="Times New Roman" w:hAnsi="Times New Roman" w:cs="Times New Roman"/>
          <w:b/>
          <w:sz w:val="36"/>
          <w:szCs w:val="28"/>
          <w:lang w:eastAsia="ru-RU"/>
        </w:rPr>
        <w:t xml:space="preserve">МУНИЦИПАЛЬНОЕ АВТОНОМНОЕ УЧРЕЖДЕНИЕ ДОПОЛНИТЕЛЬНОГО ОБРАЗОВАНИЯ «СПОРТИВНАЯ ШКОЛА КАЗАНСКОГО РАЙОНА ИМЕНИ ГЕРОЯ </w:t>
      </w:r>
      <w:r>
        <w:rPr>
          <w:rFonts w:hint="default" w:ascii="Times New Roman" w:hAnsi="Times New Roman" w:cs="Times New Roman"/>
          <w:b/>
          <w:sz w:val="36"/>
          <w:szCs w:val="28"/>
          <w:u w:val="single"/>
          <w:lang w:eastAsia="ru-RU"/>
        </w:rPr>
        <w:t>РОССИИ РАИЗОВА ЖУМАБАЯ НУРБАЕВИЧА»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vertAlign w:val="superscript"/>
        </w:rPr>
      </w:pPr>
      <w:r>
        <w:rPr>
          <w:rFonts w:hint="default" w:ascii="Times New Roman" w:hAnsi="Times New Roman" w:cs="Times New Roman"/>
          <w:b/>
          <w:sz w:val="28"/>
          <w:szCs w:val="28"/>
          <w:vertAlign w:val="superscript"/>
          <w:lang w:eastAsia="ru-RU"/>
        </w:rPr>
        <w:t>627420 Тюменская область, Казанский район, с. Казанское, ул. Больничная 52, тел/факс 4-15-44</w:t>
      </w:r>
    </w:p>
    <w:p>
      <w:pPr>
        <w:pStyle w:val="4"/>
        <w:jc w:val="center"/>
        <w:rPr>
          <w:b/>
          <w:bCs/>
          <w:sz w:val="23"/>
          <w:szCs w:val="23"/>
        </w:rPr>
      </w:pPr>
    </w:p>
    <w:p>
      <w:pPr>
        <w:pStyle w:val="4"/>
        <w:jc w:val="center"/>
        <w:rPr>
          <w:b/>
          <w:bCs/>
          <w:sz w:val="23"/>
          <w:szCs w:val="23"/>
        </w:rPr>
      </w:pPr>
      <w:r>
        <w:rPr>
          <w:rFonts w:hint="default"/>
          <w:lang w:val="ru-RU"/>
        </w:rPr>
        <w:drawing>
          <wp:inline distT="0" distB="0" distL="114300" distR="114300">
            <wp:extent cx="6387465" cy="3385185"/>
            <wp:effectExtent l="0" t="0" r="13335" b="5715"/>
            <wp:docPr id="1" name="Изображение 1" descr="т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л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b/>
          <w:bCs/>
          <w:sz w:val="23"/>
          <w:szCs w:val="23"/>
        </w:rPr>
      </w:pPr>
    </w:p>
    <w:p>
      <w:pPr>
        <w:pStyle w:val="4"/>
        <w:jc w:val="center"/>
        <w:rPr>
          <w:b/>
          <w:bCs/>
          <w:sz w:val="23"/>
          <w:szCs w:val="23"/>
        </w:rPr>
      </w:pPr>
    </w:p>
    <w:p>
      <w:pPr>
        <w:pStyle w:val="4"/>
        <w:jc w:val="center"/>
        <w:rPr>
          <w:b/>
          <w:bCs/>
          <w:sz w:val="23"/>
          <w:szCs w:val="23"/>
        </w:rPr>
      </w:pPr>
    </w:p>
    <w:p>
      <w:pPr>
        <w:pStyle w:val="4"/>
        <w:jc w:val="center"/>
        <w:rPr>
          <w:b/>
          <w:bCs/>
          <w:sz w:val="23"/>
          <w:szCs w:val="23"/>
        </w:rPr>
      </w:pPr>
    </w:p>
    <w:p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применении дистанционных образовательных технологий</w:t>
      </w:r>
    </w:p>
    <w:p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реализации дополнительных общеобразовательных</w:t>
      </w: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 </w:t>
      </w: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ru-RU"/>
        </w:rPr>
        <w:t>1</w:t>
      </w:r>
      <w:r>
        <w:rPr>
          <w:rFonts w:ascii="Times New Roman" w:hAnsi="Times New Roman" w:cs="Times New Roman"/>
          <w:b/>
          <w:bCs/>
        </w:rPr>
        <w:t>. Общие положения</w:t>
      </w:r>
    </w:p>
    <w:p>
      <w:pPr>
        <w:pStyle w:val="4"/>
        <w:jc w:val="both"/>
        <w:rPr>
          <w:rFonts w:ascii="Times New Roman" w:hAnsi="Times New Roman" w:cs="Times New Roman"/>
        </w:rPr>
      </w:pP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Настоящее Положение (далее – Положение) регулирует применение дистанционных образовательных технологий (далее – ДОТ) при освоении обучающимися дополнительных общеобразовательных программ в МАУ ДО «</w:t>
      </w:r>
      <w:r>
        <w:rPr>
          <w:rFonts w:ascii="Times New Roman" w:hAnsi="Times New Roman" w:cs="Times New Roman"/>
          <w:lang w:val="ru-RU"/>
        </w:rPr>
        <w:t>СШ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Казанск</w:t>
      </w:r>
      <w:r>
        <w:rPr>
          <w:rFonts w:ascii="Times New Roman" w:hAnsi="Times New Roman" w:cs="Times New Roman"/>
          <w:lang w:val="ru-RU"/>
        </w:rPr>
        <w:t>ого</w:t>
      </w:r>
      <w:r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  <w:lang w:val="ru-RU"/>
        </w:rPr>
        <w:t>а</w:t>
      </w:r>
      <w:r>
        <w:rPr>
          <w:rFonts w:hint="default" w:ascii="Times New Roman" w:hAnsi="Times New Roman" w:cs="Times New Roman"/>
          <w:lang w:val="ru-RU"/>
        </w:rPr>
        <w:t xml:space="preserve"> имени ГР Раизова Ж.Н</w:t>
      </w:r>
      <w:r>
        <w:rPr>
          <w:rFonts w:ascii="Times New Roman" w:hAnsi="Times New Roman" w:cs="Times New Roman"/>
        </w:rPr>
        <w:t xml:space="preserve">».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Настоящее Положение разработано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и локальными нормативными актами МАУ ДО «</w:t>
      </w:r>
      <w:r>
        <w:rPr>
          <w:rFonts w:ascii="Times New Roman" w:hAnsi="Times New Roman" w:cs="Times New Roman"/>
          <w:lang w:val="ru-RU"/>
        </w:rPr>
        <w:t>СШ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Казанск</w:t>
      </w:r>
      <w:r>
        <w:rPr>
          <w:rFonts w:ascii="Times New Roman" w:hAnsi="Times New Roman" w:cs="Times New Roman"/>
          <w:lang w:val="ru-RU"/>
        </w:rPr>
        <w:t>ого</w:t>
      </w:r>
      <w:r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  <w:lang w:val="ru-RU"/>
        </w:rPr>
        <w:t>а</w:t>
      </w:r>
      <w:r>
        <w:rPr>
          <w:rFonts w:hint="default" w:ascii="Times New Roman" w:hAnsi="Times New Roman" w:cs="Times New Roman"/>
          <w:lang w:val="ru-RU"/>
        </w:rPr>
        <w:t xml:space="preserve"> имени ГР Раизова Ж.Н</w:t>
      </w:r>
      <w:r>
        <w:rPr>
          <w:rFonts w:ascii="Times New Roman" w:hAnsi="Times New Roman" w:cs="Times New Roman"/>
        </w:rPr>
        <w:t xml:space="preserve">» (далее – Учреждение), регламентирующими образовательную деятельность в Учреждении.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Настоящее Положение определяет цели, порядок организации и условия применения в Учреждении ДОТ при реализации дополнительных общеобразовательных  программ. </w:t>
      </w: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Целями применения ДОТ при реализации дополнительных  </w:t>
      </w:r>
      <w:r>
        <w:rPr>
          <w:rFonts w:ascii="Times New Roman" w:hAnsi="Times New Roman" w:cs="Times New Roman"/>
          <w:lang w:val="ru-RU"/>
        </w:rPr>
        <w:t>общеобразовательных</w:t>
      </w:r>
      <w:r>
        <w:rPr>
          <w:rFonts w:ascii="Times New Roman" w:hAnsi="Times New Roman" w:cs="Times New Roman"/>
        </w:rPr>
        <w:t xml:space="preserve">программ в Учреждении являются: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повышение качества обучения за счет применения средств современных информационных и коммуникационных технологий;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предоставление возможности освоения дополнительных программ по месту жительства обучающегося или его временного пребывания (нахождения), а также предоставление условий для обучения с учетом особенностей психофизического развития и состояния здоровья обучающихся, обучения по индивидуальному учебному плану;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повышение уровня доступности качественного образования для различных категорий обучающихся с учетом их индивидуальных образовательных потребностей;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повышение эффективности организации образовательного процесса и учебной деятельности обучающихся, в том числе усиление личностной направленности процесса обучения, интенсификации самостоятельной работы обучающихся, обеспечение открытого доступа к различным информационным ресурсам для образовательного процесса в любое удобное для обучающихся время;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оказание информационно-методической поддержки участникам образовательных отношений; </w:t>
      </w: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интенсификация использования научно-методического потенциала Учреждения.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Учреждение реализует дополнительные образовательные программы или их части с применением ДОТ во всех предусмотренных законодательством Российской Федерации формах получения образования и формах обучения и при их сочетании, при проведении различных видов учебных занятий, организации самостоятельной работы обучающихся, индивидуальных и групповых консультаций, текущего контроля успеваемости. </w:t>
      </w: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При реализации дополнительных  программ с применением ДОТ Учреждение обеспечивает защиту сведений, составляющих государственную или иную охраняемую законом тайну. </w:t>
      </w:r>
    </w:p>
    <w:p>
      <w:pPr>
        <w:pStyle w:val="4"/>
        <w:jc w:val="both"/>
        <w:rPr>
          <w:rFonts w:ascii="Times New Roman" w:hAnsi="Times New Roman" w:cs="Times New Roman"/>
        </w:rPr>
      </w:pPr>
    </w:p>
    <w:p>
      <w:pPr>
        <w:pStyle w:val="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Основные понятия</w:t>
      </w:r>
    </w:p>
    <w:p>
      <w:pPr>
        <w:pStyle w:val="4"/>
        <w:jc w:val="both"/>
        <w:rPr>
          <w:rFonts w:ascii="Times New Roman" w:hAnsi="Times New Roman" w:cs="Times New Roman"/>
        </w:rPr>
      </w:pP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b/>
          <w:bCs/>
        </w:rPr>
        <w:t xml:space="preserve">Дистанционные образовательные технологии </w:t>
      </w:r>
      <w:r>
        <w:rPr>
          <w:rFonts w:ascii="Times New Roman" w:hAnsi="Times New Roman" w:cs="Times New Roman"/>
        </w:rPr>
        <w:t xml:space="preserve">– образовательные технологии, реализуемые в основном с применением информационно-коммуникационных сетей при опосредованном (на расстоянии) взаимодействии обучающихся и педагогических работников.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  <w:b/>
          <w:bCs/>
        </w:rPr>
        <w:t xml:space="preserve">Электронная информационно-образовательная среда (далее – ЭИОС) </w:t>
      </w:r>
      <w:r>
        <w:rPr>
          <w:rFonts w:ascii="Times New Roman" w:hAnsi="Times New Roman" w:cs="Times New Roman"/>
        </w:rPr>
        <w:t xml:space="preserve">– совокупность электронных информационных ресурсов, электронных образовательных ресурсов, информационных технологий, соответствующих технических средств, обеспечивающая освоение обучающимися образовательных программ в полном объеме, независимо от их места нахождения.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>
        <w:rPr>
          <w:rFonts w:ascii="Times New Roman" w:hAnsi="Times New Roman" w:cs="Times New Roman"/>
          <w:b/>
          <w:bCs/>
        </w:rPr>
        <w:t xml:space="preserve">Электронные информационные ресурсы (ЭИР) </w:t>
      </w:r>
      <w:r>
        <w:rPr>
          <w:rFonts w:ascii="Times New Roman" w:hAnsi="Times New Roman" w:cs="Times New Roman"/>
        </w:rPr>
        <w:t xml:space="preserve">– источники информации, пользование которыми возможно только при помощи компьютера или подключенного к нему периферийного устройства.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>
        <w:rPr>
          <w:rFonts w:ascii="Times New Roman" w:hAnsi="Times New Roman" w:cs="Times New Roman"/>
          <w:b/>
          <w:bCs/>
        </w:rPr>
        <w:t xml:space="preserve">Электронные образовательные ресурсы (ЭОР) </w:t>
      </w:r>
      <w:r>
        <w:rPr>
          <w:rFonts w:ascii="Times New Roman" w:hAnsi="Times New Roman" w:cs="Times New Roman"/>
        </w:rPr>
        <w:t xml:space="preserve">– совокупность представленных в электронно-цифровой форме средств обучения, включающих в себя структурированное предметное содержание (определяемое функциональным назначением и спецификой применения), которое представлено в стандартизированной форме, позволяющей осуществлять поиск ЭОР посредством технологической системы обучения.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>
        <w:rPr>
          <w:rFonts w:ascii="Times New Roman" w:hAnsi="Times New Roman" w:cs="Times New Roman"/>
          <w:b/>
          <w:bCs/>
        </w:rPr>
        <w:t xml:space="preserve">Информационные технологии дистанционного обучения </w:t>
      </w:r>
      <w:r>
        <w:rPr>
          <w:rFonts w:ascii="Times New Roman" w:hAnsi="Times New Roman" w:cs="Times New Roman"/>
        </w:rPr>
        <w:t xml:space="preserve">– технологии создания, передачи, хранения и воспроизведения (отображения) учебных материалов, организации и сопровождения учебного процесса обучения с применением дистанционных образовательных технологий. </w:t>
      </w: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</w:t>
      </w:r>
      <w:r>
        <w:rPr>
          <w:rFonts w:ascii="Times New Roman" w:hAnsi="Times New Roman" w:cs="Times New Roman"/>
          <w:b/>
          <w:bCs/>
        </w:rPr>
        <w:t xml:space="preserve">Телекоммуникационная технология </w:t>
      </w:r>
      <w:r>
        <w:rPr>
          <w:rFonts w:ascii="Times New Roman" w:hAnsi="Times New Roman" w:cs="Times New Roman"/>
        </w:rPr>
        <w:t xml:space="preserve">– вид дистанционной технологии обучения, базирующейся на использовании сетей телекоммуникации для обеспечения обучающихся учебными материалами и интерактивного взаимодействия между педагогическим работником и обучающимся. </w:t>
      </w:r>
    </w:p>
    <w:p>
      <w:pPr>
        <w:pStyle w:val="4"/>
        <w:jc w:val="both"/>
        <w:rPr>
          <w:rFonts w:ascii="Times New Roman" w:hAnsi="Times New Roman" w:cs="Times New Roman"/>
        </w:rPr>
      </w:pPr>
    </w:p>
    <w:p>
      <w:pPr>
        <w:pStyle w:val="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Порядок организации образовате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льной деятельности с применением ДОТ</w:t>
      </w:r>
    </w:p>
    <w:p>
      <w:pPr>
        <w:pStyle w:val="4"/>
        <w:jc w:val="both"/>
        <w:rPr>
          <w:rFonts w:ascii="Times New Roman" w:hAnsi="Times New Roman" w:cs="Times New Roman"/>
        </w:rPr>
      </w:pP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Организация образовательного процесса с применением ДОТ производится в соответствии с действующими нормативно-правовыми актами в области образования и локальными актами Учреждения. При использовании ДОТ по дополнительным образовательным программам, по которым не установлены государственные образовательные стандарты, формирование учебно-методического комплекса осуществляется с использованием соответствующих требований к минимуму содержания образовательных программ дополнительного образования.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ДОТ при реализации программ дополнительного образования, в том числе в сетевой форме, могут использоваться как частично, так и полностью, а образовательный процесс с использованием ДОТ может быть кратковременным или долговременным.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ДОТ обучения может быть использована Учреждением в случаях, если образовательный процесс невозможно организовать по причинам отмены учебных занятий в актированные дни, приостановления учебного процесса в связи с введением карантинных мероприятий, чрезвычайных ситуаций и др.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Дистанционные образовательные технологии обучения могут быть использованы в процессе обучения одного обучающегося или группы.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Использование в образовательном процессе ДОТ определяется наличием необходимых условий для обеспечения прав обучающихся на получение качественного образования и должно обеспечивать реализацию в полном объеме образовательных программ, соответствия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 и потребностям обучающихся. </w:t>
      </w:r>
    </w:p>
    <w:p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3.6. Обучение с применением ДОТ, осуществляется только при наличии необходимой материально-технической базы, учебно-методического и кадрового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обеспечения, а также доступа к электронным и информационным образовательным ресурсам, необходимым для качественного освоения соответствующей образовательной программы.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При реализации образовательных программ или их частей с применением ДОТ: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Учреждение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Учреждение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допускается отсутствие аудиторных занятий;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местом осуществления образовательной деятельности является место нахождения Учреждения независимо от места нахождения обучающихся.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Обучение по образовательным программам с применением ДОТ основывается на обязательном сочетании активных форм дистанционных занятий и самостоятельной работы обучающихся. </w:t>
      </w: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3.9. Учебный процесс с использованием ДОТ реализуется в следующих формах взаимодействия обучающихся с педагогом Учреждения: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асинхронной организации учебного процесса, которая обеспечивает обучающемуся возможность освоения учебного материала в любое удобное для него время и общение с педагогом с использование средств телекоммуникаций в режиме отложенного времени; </w:t>
      </w: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синхронной организации учебного процесса, которая предусматривает проведение учебных мероприятий и общение обучающегося с педагогом в режиме реального времени средствами ИКТ. </w:t>
      </w: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3.10. Учебный процесс с применением ДОТ может быть организован в следующих формах: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чат-занятия – учебные занятия, осуществляемые с использованием чат-технологий. Чат-занятия проводятся синхронно, то есть все участники имеют одновременный доступ к чату;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веб-занятия – дистанционные занятия, лекции и другие формы учебных занятий, проводимых on-line или off-line с помощью средств телекоммуникаций и других возможностей Интернет;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консультации – форма индивидуального взаимодействия педагога с обучающимся; </w:t>
      </w:r>
    </w:p>
    <w:p>
      <w:pPr>
        <w:pStyle w:val="4"/>
        <w:spacing w:after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переписка посредством электронной почты с целью индивидуального и группового общения; </w:t>
      </w: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самостоятельное изучение учебного материала. Время на самостоятельное изучение учебного материала определяется программой обучения с использованием ДОТ. </w:t>
      </w:r>
    </w:p>
    <w:p>
      <w:pPr>
        <w:pStyle w:val="4"/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3.11. При организации учебного процесса с применением ДОТ используются специализированные ресурсы Интернет, предназначенные для дистанционного обучения, и иные информационные источники (электронные библиотеки, банки данных и т.д.) – в соответствии с целями и задачами изучаемой образовательной программы и возрастными особенностями обучающихся. Кроме образовательных ресурсов Интернет, в процессе дистанционного обучения могут использоваться традиционные информационные источники, в том числе учебные пособия прикладные программные средства и пр. </w:t>
      </w:r>
    </w:p>
    <w:p>
      <w:pPr>
        <w:pStyle w:val="4"/>
        <w:jc w:val="both"/>
      </w:pPr>
      <w:r>
        <w:rPr>
          <w:rFonts w:ascii="Times New Roman" w:hAnsi="Times New Roman" w:cs="Times New Roman"/>
        </w:rPr>
        <w:t>3.12. Обучающиеся и родители (законные представители) должны быть ознакомлены с перечнем образовательных ресурсов по осваиваемой</w:t>
      </w:r>
      <w:r>
        <w:t xml:space="preserve"> </w:t>
      </w:r>
      <w:r>
        <w:rPr>
          <w:rFonts w:ascii="Times New Roman" w:hAnsi="Times New Roman" w:cs="Times New Roman"/>
        </w:rPr>
        <w:t xml:space="preserve">образовательной программе. Учреждение не берет на себя обязательств по обеспечению обучающихся аппаратно-программными средствами и каналом доступа в Интернет.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3.13. Кратковременный образовательные процесс с использованием ДОТ по инициативе Учреждения осуществляется в следующем порядке: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директор Учреждения издает приказ об организации кратковременного образовательного процесса с использованием ДОТ с указанием причины организации;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обеспечивается информирование обучающихся и их родителей (законных представителей) об организации кратковременного образовательного процесса с использованием ДОТ;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учебный процесс с использованием ДОТ организуется в соответствии с учебным планом и расписанием; </w:t>
      </w:r>
    </w:p>
    <w:p>
      <w:pPr>
        <w:pStyle w:val="4"/>
        <w:spacing w:after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педагоги Учреждения разрабатывают материалы для осуществления образовательного процесса с использованием ДОТ, с помощью которых организуют учебный процесс; </w:t>
      </w:r>
    </w:p>
    <w:p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педагоги Учреждения ведут учетную документацию по проведению учебных занятий (журналы, автоматизированные информационные системы), в соответствии с локальными нормативными актами Учреждения, рабочей программой и утвержденным расписанием. </w:t>
      </w:r>
    </w:p>
    <w:p>
      <w:pPr>
        <w:pStyle w:val="4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учебного процесса с использованием ДОТ допускается внесение изменений в рабочие программы, которое проводится в соответствии с локальными нормативными актам Учреждения.</w:t>
      </w:r>
    </w:p>
    <w:sectPr>
      <w:pgSz w:w="11906" w:h="16838"/>
      <w:pgMar w:top="1134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55"/>
    <w:rsid w:val="000E32D3"/>
    <w:rsid w:val="005B0053"/>
    <w:rsid w:val="008C00BE"/>
    <w:rsid w:val="00B93DE9"/>
    <w:rsid w:val="00C85FD8"/>
    <w:rsid w:val="00D01455"/>
    <w:rsid w:val="5C89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1653</Words>
  <Characters>9423</Characters>
  <Lines>78</Lines>
  <Paragraphs>22</Paragraphs>
  <TotalTime>3</TotalTime>
  <ScaleCrop>false</ScaleCrop>
  <LinksUpToDate>false</LinksUpToDate>
  <CharactersWithSpaces>11054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2020-06-09T04:29:00Z</dcterms:created>
  <dc:creator>ДЮСШ 2</dc:creator>
  <cp:lastModifiedBy>Александр Сотни�</cp:lastModifiedBy>
  <dcterms:modified xsi:type="dcterms:W3CDTF">2024-02-05T08:07:40Z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4823D09A3DC349348BB7137BA1F931FC_12</vt:lpwstr>
  </property>
</Properties>
</file>