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51"/>
        <w:gridCol w:w="4126"/>
      </w:tblGrid>
      <w:tr w:rsidR="00F219B7" w:rsidTr="007C1A58">
        <w:tc>
          <w:tcPr>
            <w:tcW w:w="4786" w:type="dxa"/>
          </w:tcPr>
          <w:p w:rsidR="00F219B7" w:rsidRPr="00697643" w:rsidRDefault="00F219B7" w:rsidP="007C1A58">
            <w:pPr>
              <w:tabs>
                <w:tab w:val="left" w:pos="3878"/>
                <w:tab w:val="left" w:pos="7320"/>
              </w:tabs>
              <w:ind w:right="57"/>
              <w:rPr>
                <w:rFonts w:ascii="Times New Roman" w:hAnsi="Times New Roman" w:cs="Times New Roman"/>
                <w:color w:val="FFFFFF" w:themeColor="background1"/>
                <w:sz w:val="28"/>
                <w:szCs w:val="28"/>
              </w:rPr>
            </w:pPr>
            <w:r w:rsidRPr="00697643">
              <w:rPr>
                <w:rFonts w:ascii="Times New Roman" w:hAnsi="Times New Roman" w:cs="Times New Roman"/>
                <w:color w:val="FFFFFF" w:themeColor="background1"/>
                <w:sz w:val="28"/>
                <w:szCs w:val="28"/>
              </w:rPr>
              <w:t>СОГЛАСОВАНО</w:t>
            </w:r>
          </w:p>
          <w:p w:rsidR="00F219B7" w:rsidRPr="00697643" w:rsidRDefault="00F219B7" w:rsidP="007C1A58">
            <w:pPr>
              <w:tabs>
                <w:tab w:val="left" w:pos="3878"/>
                <w:tab w:val="left" w:pos="7320"/>
              </w:tabs>
              <w:ind w:right="57"/>
              <w:rPr>
                <w:rFonts w:ascii="Times New Roman" w:hAnsi="Times New Roman" w:cs="Times New Roman"/>
                <w:color w:val="FFFFFF" w:themeColor="background1"/>
                <w:sz w:val="28"/>
                <w:szCs w:val="28"/>
              </w:rPr>
            </w:pPr>
            <w:r w:rsidRPr="00697643">
              <w:rPr>
                <w:rFonts w:ascii="Times New Roman" w:hAnsi="Times New Roman" w:cs="Times New Roman"/>
                <w:color w:val="FFFFFF" w:themeColor="background1"/>
                <w:sz w:val="28"/>
                <w:szCs w:val="28"/>
              </w:rPr>
              <w:t>Начальник отдела по культуре, спорту и молодежной политике администрации Казанского</w:t>
            </w:r>
          </w:p>
          <w:p w:rsidR="00F219B7" w:rsidRPr="00697643" w:rsidRDefault="00F219B7" w:rsidP="007C1A58">
            <w:pPr>
              <w:tabs>
                <w:tab w:val="left" w:pos="3878"/>
                <w:tab w:val="left" w:pos="7320"/>
              </w:tabs>
              <w:ind w:right="57"/>
              <w:rPr>
                <w:rFonts w:ascii="Times New Roman" w:hAnsi="Times New Roman" w:cs="Times New Roman"/>
                <w:color w:val="FFFFFF" w:themeColor="background1"/>
                <w:sz w:val="28"/>
                <w:szCs w:val="28"/>
              </w:rPr>
            </w:pPr>
            <w:r w:rsidRPr="00697643">
              <w:rPr>
                <w:rFonts w:ascii="Times New Roman" w:hAnsi="Times New Roman" w:cs="Times New Roman"/>
                <w:color w:val="FFFFFF" w:themeColor="background1"/>
                <w:sz w:val="28"/>
                <w:szCs w:val="28"/>
              </w:rPr>
              <w:t>муниципального района</w:t>
            </w:r>
          </w:p>
          <w:p w:rsidR="00F219B7" w:rsidRPr="00697643" w:rsidRDefault="00F219B7" w:rsidP="007C1A58">
            <w:pPr>
              <w:tabs>
                <w:tab w:val="left" w:pos="3878"/>
                <w:tab w:val="left" w:pos="7320"/>
              </w:tabs>
              <w:ind w:right="57"/>
              <w:rPr>
                <w:rFonts w:ascii="Times New Roman" w:hAnsi="Times New Roman" w:cs="Times New Roman"/>
                <w:color w:val="FFFFFF" w:themeColor="background1"/>
                <w:sz w:val="28"/>
                <w:szCs w:val="28"/>
              </w:rPr>
            </w:pPr>
            <w:r w:rsidRPr="00697643">
              <w:rPr>
                <w:rFonts w:ascii="Times New Roman" w:hAnsi="Times New Roman" w:cs="Times New Roman"/>
                <w:color w:val="FFFFFF" w:themeColor="background1"/>
                <w:sz w:val="28"/>
                <w:szCs w:val="28"/>
              </w:rPr>
              <w:t>_______________ Е.В. Ященко</w:t>
            </w:r>
          </w:p>
          <w:p w:rsidR="00F219B7" w:rsidRDefault="00F219B7" w:rsidP="007C1A58">
            <w:pPr>
              <w:tabs>
                <w:tab w:val="left" w:pos="3878"/>
                <w:tab w:val="left" w:pos="7320"/>
              </w:tabs>
              <w:ind w:right="57"/>
              <w:rPr>
                <w:rFonts w:ascii="Times New Roman" w:hAnsi="Times New Roman" w:cs="Times New Roman"/>
                <w:sz w:val="28"/>
                <w:szCs w:val="28"/>
              </w:rPr>
            </w:pPr>
            <w:r w:rsidRPr="00697643">
              <w:rPr>
                <w:rFonts w:ascii="Times New Roman" w:hAnsi="Times New Roman" w:cs="Times New Roman"/>
                <w:color w:val="FFFFFF" w:themeColor="background1"/>
                <w:sz w:val="28"/>
                <w:szCs w:val="28"/>
              </w:rPr>
              <w:t xml:space="preserve"> _____________ 20___ г.</w:t>
            </w:r>
          </w:p>
        </w:tc>
        <w:tc>
          <w:tcPr>
            <w:tcW w:w="567" w:type="dxa"/>
          </w:tcPr>
          <w:p w:rsidR="00F219B7" w:rsidRDefault="00F219B7" w:rsidP="007C1A58">
            <w:pPr>
              <w:tabs>
                <w:tab w:val="left" w:pos="3878"/>
                <w:tab w:val="left" w:pos="7320"/>
              </w:tabs>
              <w:ind w:right="57"/>
              <w:rPr>
                <w:rFonts w:ascii="Times New Roman" w:hAnsi="Times New Roman" w:cs="Times New Roman"/>
                <w:sz w:val="28"/>
                <w:szCs w:val="28"/>
              </w:rPr>
            </w:pPr>
          </w:p>
        </w:tc>
        <w:tc>
          <w:tcPr>
            <w:tcW w:w="4218" w:type="dxa"/>
          </w:tcPr>
          <w:p w:rsidR="00F219B7" w:rsidRDefault="00F219B7" w:rsidP="007C1A58">
            <w:pPr>
              <w:tabs>
                <w:tab w:val="left" w:pos="3878"/>
                <w:tab w:val="left" w:pos="7320"/>
              </w:tabs>
              <w:spacing w:line="276" w:lineRule="auto"/>
              <w:ind w:right="57"/>
              <w:jc w:val="center"/>
              <w:rPr>
                <w:rFonts w:ascii="Times New Roman" w:hAnsi="Times New Roman" w:cs="Times New Roman"/>
                <w:sz w:val="28"/>
                <w:szCs w:val="28"/>
              </w:rPr>
            </w:pPr>
            <w:r>
              <w:rPr>
                <w:rFonts w:ascii="Times New Roman" w:hAnsi="Times New Roman" w:cs="Times New Roman"/>
                <w:sz w:val="28"/>
                <w:szCs w:val="28"/>
              </w:rPr>
              <w:t>УТВЕРЖДЕНО</w:t>
            </w:r>
          </w:p>
          <w:p w:rsidR="00F219B7" w:rsidRDefault="00F219B7" w:rsidP="007C1A58">
            <w:pPr>
              <w:tabs>
                <w:tab w:val="left" w:pos="3878"/>
                <w:tab w:val="left" w:pos="7320"/>
              </w:tabs>
              <w:spacing w:line="276" w:lineRule="auto"/>
              <w:ind w:right="57"/>
              <w:jc w:val="center"/>
              <w:rPr>
                <w:rFonts w:ascii="Times New Roman" w:hAnsi="Times New Roman" w:cs="Times New Roman"/>
                <w:sz w:val="28"/>
                <w:szCs w:val="28"/>
              </w:rPr>
            </w:pPr>
            <w:r>
              <w:rPr>
                <w:rFonts w:ascii="Times New Roman" w:hAnsi="Times New Roman" w:cs="Times New Roman"/>
                <w:sz w:val="28"/>
                <w:szCs w:val="28"/>
              </w:rPr>
              <w:t>приказом МАУ ДО</w:t>
            </w:r>
          </w:p>
          <w:p w:rsidR="00F219B7" w:rsidRDefault="00F219B7" w:rsidP="007C1A58">
            <w:pPr>
              <w:tabs>
                <w:tab w:val="left" w:pos="3878"/>
                <w:tab w:val="left" w:pos="7320"/>
              </w:tabs>
              <w:spacing w:line="276" w:lineRule="auto"/>
              <w:ind w:right="57"/>
              <w:jc w:val="center"/>
              <w:rPr>
                <w:rFonts w:ascii="Times New Roman" w:hAnsi="Times New Roman" w:cs="Times New Roman"/>
                <w:sz w:val="28"/>
                <w:szCs w:val="28"/>
              </w:rPr>
            </w:pPr>
            <w:r>
              <w:rPr>
                <w:rFonts w:ascii="Times New Roman" w:hAnsi="Times New Roman" w:cs="Times New Roman"/>
                <w:sz w:val="28"/>
                <w:szCs w:val="28"/>
              </w:rPr>
              <w:t>«</w:t>
            </w:r>
            <w:r w:rsidR="004428C7">
              <w:rPr>
                <w:rFonts w:ascii="Times New Roman" w:hAnsi="Times New Roman" w:cs="Times New Roman"/>
                <w:sz w:val="28"/>
                <w:szCs w:val="28"/>
              </w:rPr>
              <w:t>КСШ им.</w:t>
            </w:r>
            <w:r w:rsidR="00DC62C9">
              <w:rPr>
                <w:rFonts w:ascii="Times New Roman" w:hAnsi="Times New Roman" w:cs="Times New Roman"/>
                <w:sz w:val="28"/>
                <w:szCs w:val="28"/>
              </w:rPr>
              <w:t xml:space="preserve"> ГР Раизова Ж.Н</w:t>
            </w:r>
            <w:r w:rsidR="004428C7">
              <w:rPr>
                <w:rFonts w:ascii="Times New Roman" w:hAnsi="Times New Roman" w:cs="Times New Roman"/>
                <w:sz w:val="28"/>
                <w:szCs w:val="28"/>
              </w:rPr>
              <w:t>.</w:t>
            </w:r>
            <w:r>
              <w:rPr>
                <w:rFonts w:ascii="Times New Roman" w:hAnsi="Times New Roman" w:cs="Times New Roman"/>
                <w:sz w:val="28"/>
                <w:szCs w:val="28"/>
              </w:rPr>
              <w:t>»</w:t>
            </w:r>
          </w:p>
          <w:p w:rsidR="00F219B7" w:rsidRDefault="001A105B" w:rsidP="008B5A98">
            <w:pPr>
              <w:tabs>
                <w:tab w:val="left" w:pos="3878"/>
                <w:tab w:val="left" w:pos="7320"/>
              </w:tabs>
              <w:ind w:right="57"/>
              <w:jc w:val="center"/>
              <w:rPr>
                <w:rFonts w:ascii="Times New Roman" w:hAnsi="Times New Roman" w:cs="Times New Roman"/>
                <w:sz w:val="28"/>
                <w:szCs w:val="28"/>
              </w:rPr>
            </w:pPr>
            <w:r>
              <w:rPr>
                <w:rFonts w:ascii="Times New Roman" w:hAnsi="Times New Roman" w:cs="Times New Roman"/>
                <w:sz w:val="28"/>
                <w:szCs w:val="28"/>
              </w:rPr>
              <w:t>о</w:t>
            </w:r>
            <w:r w:rsidR="00F219B7">
              <w:rPr>
                <w:rFonts w:ascii="Times New Roman" w:hAnsi="Times New Roman" w:cs="Times New Roman"/>
                <w:sz w:val="28"/>
                <w:szCs w:val="28"/>
              </w:rPr>
              <w:t>т</w:t>
            </w:r>
            <w:r>
              <w:rPr>
                <w:rFonts w:ascii="Times New Roman" w:hAnsi="Times New Roman" w:cs="Times New Roman"/>
                <w:sz w:val="28"/>
                <w:szCs w:val="28"/>
              </w:rPr>
              <w:t xml:space="preserve"> </w:t>
            </w:r>
            <w:r w:rsidR="00E26279">
              <w:rPr>
                <w:rFonts w:ascii="Times New Roman" w:hAnsi="Times New Roman" w:cs="Times New Roman"/>
                <w:sz w:val="28"/>
                <w:szCs w:val="28"/>
              </w:rPr>
              <w:t>04</w:t>
            </w:r>
            <w:r w:rsidR="00F219B7">
              <w:rPr>
                <w:rFonts w:ascii="Times New Roman" w:hAnsi="Times New Roman" w:cs="Times New Roman"/>
                <w:sz w:val="28"/>
                <w:szCs w:val="28"/>
              </w:rPr>
              <w:t>.</w:t>
            </w:r>
            <w:r w:rsidR="00E26279">
              <w:rPr>
                <w:rFonts w:ascii="Times New Roman" w:hAnsi="Times New Roman" w:cs="Times New Roman"/>
                <w:sz w:val="28"/>
                <w:szCs w:val="28"/>
              </w:rPr>
              <w:t>03.</w:t>
            </w:r>
            <w:r w:rsidR="00F219B7">
              <w:rPr>
                <w:rFonts w:ascii="Times New Roman" w:hAnsi="Times New Roman" w:cs="Times New Roman"/>
                <w:sz w:val="28"/>
                <w:szCs w:val="28"/>
              </w:rPr>
              <w:t>202</w:t>
            </w:r>
            <w:r w:rsidR="00933879">
              <w:rPr>
                <w:rFonts w:ascii="Times New Roman" w:hAnsi="Times New Roman" w:cs="Times New Roman"/>
                <w:sz w:val="28"/>
                <w:szCs w:val="28"/>
              </w:rPr>
              <w:t>6</w:t>
            </w:r>
            <w:r w:rsidR="00F219B7">
              <w:rPr>
                <w:rFonts w:ascii="Times New Roman" w:hAnsi="Times New Roman" w:cs="Times New Roman"/>
                <w:sz w:val="28"/>
                <w:szCs w:val="28"/>
              </w:rPr>
              <w:t xml:space="preserve"> № </w:t>
            </w:r>
            <w:r w:rsidR="00E26279">
              <w:rPr>
                <w:rFonts w:ascii="Times New Roman" w:hAnsi="Times New Roman" w:cs="Times New Roman"/>
                <w:sz w:val="28"/>
                <w:szCs w:val="28"/>
              </w:rPr>
              <w:t>11/1</w:t>
            </w:r>
            <w:r w:rsidR="00F219B7">
              <w:rPr>
                <w:rFonts w:ascii="Times New Roman" w:hAnsi="Times New Roman" w:cs="Times New Roman"/>
                <w:sz w:val="28"/>
                <w:szCs w:val="28"/>
              </w:rPr>
              <w:t>-о/д</w:t>
            </w:r>
          </w:p>
        </w:tc>
      </w:tr>
    </w:tbl>
    <w:p w:rsidR="00F219B7" w:rsidRDefault="00F219B7" w:rsidP="00F219B7">
      <w:pPr>
        <w:tabs>
          <w:tab w:val="left" w:pos="3878"/>
          <w:tab w:val="left" w:pos="7320"/>
        </w:tabs>
        <w:spacing w:after="0"/>
        <w:ind w:right="57"/>
        <w:rPr>
          <w:rFonts w:ascii="Times New Roman" w:hAnsi="Times New Roman" w:cs="Times New Roman"/>
          <w:sz w:val="28"/>
          <w:szCs w:val="28"/>
        </w:rPr>
      </w:pPr>
    </w:p>
    <w:p w:rsidR="00F219B7" w:rsidRDefault="00F219B7" w:rsidP="00F219B7">
      <w:pPr>
        <w:tabs>
          <w:tab w:val="left" w:pos="3878"/>
          <w:tab w:val="left" w:pos="7320"/>
        </w:tabs>
        <w:spacing w:after="0"/>
        <w:ind w:right="57"/>
        <w:rPr>
          <w:rFonts w:ascii="Times New Roman" w:hAnsi="Times New Roman" w:cs="Times New Roman"/>
          <w:sz w:val="28"/>
          <w:szCs w:val="28"/>
        </w:rPr>
      </w:pPr>
    </w:p>
    <w:p w:rsidR="00F219B7" w:rsidRDefault="00F219B7" w:rsidP="00F219B7">
      <w:pPr>
        <w:tabs>
          <w:tab w:val="left" w:pos="1740"/>
        </w:tabs>
        <w:jc w:val="center"/>
        <w:rPr>
          <w:rFonts w:ascii="Times New Roman" w:hAnsi="Times New Roman" w:cs="Times New Roman"/>
          <w:sz w:val="32"/>
          <w:szCs w:val="32"/>
        </w:rPr>
      </w:pPr>
    </w:p>
    <w:p w:rsidR="00F219B7" w:rsidRDefault="00F219B7" w:rsidP="00F219B7">
      <w:pPr>
        <w:tabs>
          <w:tab w:val="left" w:pos="1740"/>
        </w:tabs>
        <w:jc w:val="center"/>
        <w:rPr>
          <w:rFonts w:ascii="Times New Roman" w:hAnsi="Times New Roman" w:cs="Times New Roman"/>
          <w:sz w:val="32"/>
          <w:szCs w:val="32"/>
        </w:rPr>
      </w:pPr>
    </w:p>
    <w:p w:rsidR="00F219B7" w:rsidRDefault="00F219B7" w:rsidP="00F219B7">
      <w:pPr>
        <w:tabs>
          <w:tab w:val="left" w:pos="1740"/>
        </w:tabs>
        <w:jc w:val="center"/>
        <w:rPr>
          <w:rFonts w:ascii="Times New Roman" w:hAnsi="Times New Roman" w:cs="Times New Roman"/>
          <w:sz w:val="32"/>
          <w:szCs w:val="32"/>
        </w:rPr>
      </w:pPr>
    </w:p>
    <w:p w:rsidR="00F219B7" w:rsidRPr="009E6835" w:rsidRDefault="00F219B7" w:rsidP="00F219B7">
      <w:pPr>
        <w:tabs>
          <w:tab w:val="left" w:pos="1740"/>
        </w:tabs>
        <w:jc w:val="center"/>
        <w:rPr>
          <w:rFonts w:ascii="Times New Roman" w:hAnsi="Times New Roman" w:cs="Times New Roman"/>
          <w:b/>
          <w:sz w:val="36"/>
          <w:szCs w:val="32"/>
        </w:rPr>
      </w:pPr>
      <w:r w:rsidRPr="009E6835">
        <w:rPr>
          <w:rFonts w:ascii="Times New Roman" w:hAnsi="Times New Roman" w:cs="Times New Roman"/>
          <w:b/>
          <w:sz w:val="36"/>
          <w:szCs w:val="32"/>
        </w:rPr>
        <w:t>ПОЛОЖЕНИЕ</w:t>
      </w:r>
    </w:p>
    <w:p w:rsidR="00F219B7" w:rsidRPr="009E6835" w:rsidRDefault="00F219B7" w:rsidP="00F219B7">
      <w:pPr>
        <w:tabs>
          <w:tab w:val="left" w:pos="1740"/>
        </w:tabs>
        <w:spacing w:after="0"/>
        <w:jc w:val="center"/>
        <w:rPr>
          <w:rFonts w:ascii="Times New Roman" w:hAnsi="Times New Roman" w:cs="Times New Roman"/>
          <w:b/>
          <w:sz w:val="32"/>
          <w:szCs w:val="28"/>
        </w:rPr>
      </w:pPr>
      <w:r w:rsidRPr="009E6835">
        <w:rPr>
          <w:rFonts w:ascii="Times New Roman" w:hAnsi="Times New Roman" w:cs="Times New Roman"/>
          <w:b/>
          <w:sz w:val="32"/>
          <w:szCs w:val="28"/>
        </w:rPr>
        <w:t>об оказании платных образовательных</w:t>
      </w:r>
    </w:p>
    <w:p w:rsidR="00F219B7" w:rsidRPr="009E6835" w:rsidRDefault="00F219B7" w:rsidP="00F219B7">
      <w:pPr>
        <w:tabs>
          <w:tab w:val="left" w:pos="1740"/>
        </w:tabs>
        <w:jc w:val="center"/>
        <w:rPr>
          <w:rFonts w:ascii="Times New Roman" w:hAnsi="Times New Roman" w:cs="Times New Roman"/>
          <w:b/>
          <w:sz w:val="32"/>
          <w:szCs w:val="28"/>
        </w:rPr>
      </w:pPr>
      <w:r w:rsidRPr="009E6835">
        <w:rPr>
          <w:rFonts w:ascii="Times New Roman" w:hAnsi="Times New Roman" w:cs="Times New Roman"/>
          <w:b/>
          <w:sz w:val="32"/>
          <w:szCs w:val="28"/>
        </w:rPr>
        <w:t xml:space="preserve">и иных услуг Муниципальным автономным учреждением дополнительного образования </w:t>
      </w:r>
      <w:r w:rsidR="00EC24CA">
        <w:rPr>
          <w:rFonts w:ascii="Times New Roman" w:hAnsi="Times New Roman" w:cs="Times New Roman"/>
          <w:b/>
          <w:sz w:val="32"/>
          <w:szCs w:val="28"/>
        </w:rPr>
        <w:t>«</w:t>
      </w:r>
      <w:r w:rsidR="00933879">
        <w:rPr>
          <w:rFonts w:ascii="Times New Roman" w:hAnsi="Times New Roman" w:cs="Times New Roman"/>
          <w:b/>
          <w:sz w:val="32"/>
          <w:szCs w:val="28"/>
        </w:rPr>
        <w:t xml:space="preserve">Казанская спортивная </w:t>
      </w:r>
      <w:r w:rsidR="004428C7">
        <w:rPr>
          <w:rFonts w:ascii="Times New Roman" w:hAnsi="Times New Roman" w:cs="Times New Roman"/>
          <w:b/>
          <w:sz w:val="32"/>
          <w:szCs w:val="28"/>
        </w:rPr>
        <w:t xml:space="preserve">школа </w:t>
      </w:r>
      <w:r w:rsidR="004428C7" w:rsidRPr="00EC24CA">
        <w:rPr>
          <w:rFonts w:ascii="Times New Roman" w:hAnsi="Times New Roman" w:cs="Times New Roman"/>
          <w:b/>
          <w:sz w:val="32"/>
          <w:szCs w:val="28"/>
        </w:rPr>
        <w:t>имени</w:t>
      </w:r>
      <w:r w:rsidR="00EC24CA" w:rsidRPr="00EC24CA">
        <w:rPr>
          <w:rFonts w:ascii="Times New Roman" w:hAnsi="Times New Roman" w:cs="Times New Roman"/>
          <w:b/>
          <w:sz w:val="32"/>
          <w:szCs w:val="28"/>
        </w:rPr>
        <w:t xml:space="preserve"> Героя Ро</w:t>
      </w:r>
      <w:r w:rsidR="00EC24CA">
        <w:rPr>
          <w:rFonts w:ascii="Times New Roman" w:hAnsi="Times New Roman" w:cs="Times New Roman"/>
          <w:b/>
          <w:sz w:val="32"/>
          <w:szCs w:val="28"/>
        </w:rPr>
        <w:t xml:space="preserve">ссии Раизова </w:t>
      </w:r>
      <w:proofErr w:type="spellStart"/>
      <w:r w:rsidR="00EC24CA">
        <w:rPr>
          <w:rFonts w:ascii="Times New Roman" w:hAnsi="Times New Roman" w:cs="Times New Roman"/>
          <w:b/>
          <w:sz w:val="32"/>
          <w:szCs w:val="28"/>
        </w:rPr>
        <w:t>Жумабая</w:t>
      </w:r>
      <w:proofErr w:type="spellEnd"/>
      <w:r w:rsidR="00EC24CA">
        <w:rPr>
          <w:rFonts w:ascii="Times New Roman" w:hAnsi="Times New Roman" w:cs="Times New Roman"/>
          <w:b/>
          <w:sz w:val="32"/>
          <w:szCs w:val="28"/>
        </w:rPr>
        <w:t xml:space="preserve"> </w:t>
      </w:r>
      <w:proofErr w:type="spellStart"/>
      <w:r w:rsidR="00EC24CA">
        <w:rPr>
          <w:rFonts w:ascii="Times New Roman" w:hAnsi="Times New Roman" w:cs="Times New Roman"/>
          <w:b/>
          <w:sz w:val="32"/>
          <w:szCs w:val="28"/>
        </w:rPr>
        <w:t>Нурбаевича</w:t>
      </w:r>
      <w:proofErr w:type="spellEnd"/>
      <w:r w:rsidR="00EC24CA">
        <w:rPr>
          <w:rFonts w:ascii="Times New Roman" w:hAnsi="Times New Roman" w:cs="Times New Roman"/>
          <w:b/>
          <w:sz w:val="32"/>
          <w:szCs w:val="28"/>
        </w:rPr>
        <w:t>»</w:t>
      </w:r>
    </w:p>
    <w:p w:rsidR="00F219B7" w:rsidRDefault="00F219B7" w:rsidP="00F219B7">
      <w:pPr>
        <w:rPr>
          <w:rFonts w:ascii="Times New Roman" w:hAnsi="Times New Roman" w:cs="Times New Roman"/>
          <w:sz w:val="28"/>
          <w:szCs w:val="28"/>
        </w:rPr>
      </w:pPr>
    </w:p>
    <w:p w:rsidR="00F219B7" w:rsidRDefault="00F219B7" w:rsidP="00F219B7">
      <w:pPr>
        <w:rPr>
          <w:rFonts w:ascii="Times New Roman" w:hAnsi="Times New Roman" w:cs="Times New Roman"/>
        </w:rPr>
      </w:pPr>
    </w:p>
    <w:p w:rsidR="00F219B7" w:rsidRDefault="00F219B7" w:rsidP="00F219B7">
      <w:pPr>
        <w:rPr>
          <w:rFonts w:ascii="Times New Roman" w:hAnsi="Times New Roman" w:cs="Times New Roman"/>
        </w:rPr>
      </w:pPr>
    </w:p>
    <w:p w:rsidR="00F219B7" w:rsidRDefault="00F219B7" w:rsidP="00F219B7">
      <w:pPr>
        <w:rPr>
          <w:rFonts w:ascii="Times New Roman" w:hAnsi="Times New Roman" w:cs="Times New Roman"/>
        </w:rPr>
      </w:pPr>
    </w:p>
    <w:p w:rsidR="00F219B7" w:rsidRDefault="00F219B7" w:rsidP="00F219B7">
      <w:pPr>
        <w:rPr>
          <w:rFonts w:ascii="Times New Roman" w:hAnsi="Times New Roman" w:cs="Times New Roman"/>
        </w:rPr>
      </w:pPr>
    </w:p>
    <w:p w:rsidR="00F219B7" w:rsidRDefault="00F219B7" w:rsidP="00F219B7"/>
    <w:p w:rsidR="00F219B7" w:rsidRDefault="00F219B7" w:rsidP="00F219B7"/>
    <w:p w:rsidR="00F219B7" w:rsidRDefault="00F219B7" w:rsidP="00F219B7"/>
    <w:p w:rsidR="00F219B7" w:rsidRDefault="00F219B7" w:rsidP="00F219B7"/>
    <w:p w:rsidR="00F219B7" w:rsidRDefault="00F219B7">
      <w:r>
        <w:br w:type="page"/>
      </w:r>
    </w:p>
    <w:p w:rsidR="00716380" w:rsidRDefault="00373ABD" w:rsidP="00716380">
      <w:pPr>
        <w:ind w:right="283"/>
        <w:jc w:val="center"/>
        <w:rPr>
          <w:rFonts w:ascii="Times New Roman" w:hAnsi="Times New Roman" w:cs="Times New Roman"/>
          <w:b/>
          <w:sz w:val="26"/>
          <w:szCs w:val="26"/>
        </w:rPr>
      </w:pPr>
      <w:r>
        <w:rPr>
          <w:rFonts w:ascii="Times New Roman" w:hAnsi="Times New Roman" w:cs="Times New Roman"/>
          <w:b/>
          <w:sz w:val="26"/>
          <w:szCs w:val="26"/>
        </w:rPr>
        <w:lastRenderedPageBreak/>
        <w:t>Общие положения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1.1. Настоящее Положение разработано в соответствии со следующими нормативными правовыми актами:</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w:t>
      </w:r>
      <w:r w:rsidR="009E6835">
        <w:rPr>
          <w:rFonts w:ascii="Times New Roman" w:hAnsi="Times New Roman" w:cs="Times New Roman"/>
          <w:sz w:val="26"/>
          <w:szCs w:val="26"/>
        </w:rPr>
        <w:t xml:space="preserve"> </w:t>
      </w:r>
      <w:proofErr w:type="gramStart"/>
      <w:r>
        <w:rPr>
          <w:rFonts w:ascii="Times New Roman" w:hAnsi="Times New Roman" w:cs="Times New Roman"/>
          <w:sz w:val="26"/>
          <w:szCs w:val="26"/>
        </w:rPr>
        <w:t>Гражданским  кодексом</w:t>
      </w:r>
      <w:proofErr w:type="gramEnd"/>
      <w:r>
        <w:rPr>
          <w:rFonts w:ascii="Times New Roman" w:hAnsi="Times New Roman" w:cs="Times New Roman"/>
          <w:sz w:val="26"/>
          <w:szCs w:val="26"/>
        </w:rPr>
        <w:t xml:space="preserve"> Российской Федерации от 29.12.2012 № 273-ФЗ «Об образовании»;</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w:t>
      </w:r>
      <w:r w:rsidR="009E6835">
        <w:rPr>
          <w:rFonts w:ascii="Times New Roman" w:hAnsi="Times New Roman" w:cs="Times New Roman"/>
          <w:sz w:val="26"/>
          <w:szCs w:val="26"/>
        </w:rPr>
        <w:t xml:space="preserve"> </w:t>
      </w:r>
      <w:r w:rsidR="00FF54CB">
        <w:rPr>
          <w:rFonts w:ascii="Times New Roman" w:hAnsi="Times New Roman" w:cs="Times New Roman"/>
          <w:sz w:val="26"/>
          <w:szCs w:val="26"/>
        </w:rPr>
        <w:t>Федеральным закон</w:t>
      </w:r>
      <w:r>
        <w:rPr>
          <w:rFonts w:ascii="Times New Roman" w:hAnsi="Times New Roman" w:cs="Times New Roman"/>
          <w:sz w:val="26"/>
          <w:szCs w:val="26"/>
        </w:rPr>
        <w:t>о</w:t>
      </w:r>
      <w:r w:rsidR="00FF54CB">
        <w:rPr>
          <w:rFonts w:ascii="Times New Roman" w:hAnsi="Times New Roman" w:cs="Times New Roman"/>
          <w:sz w:val="26"/>
          <w:szCs w:val="26"/>
        </w:rPr>
        <w:t>м</w:t>
      </w:r>
      <w:r>
        <w:rPr>
          <w:rFonts w:ascii="Times New Roman" w:hAnsi="Times New Roman" w:cs="Times New Roman"/>
          <w:sz w:val="26"/>
          <w:szCs w:val="26"/>
        </w:rPr>
        <w:t xml:space="preserve"> «О физической культуре и спорте в Российской Федерации» от 04.12.2007 № 329-ФЗ;</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w:t>
      </w:r>
      <w:r w:rsidR="009E6835">
        <w:rPr>
          <w:rFonts w:ascii="Times New Roman" w:hAnsi="Times New Roman" w:cs="Times New Roman"/>
          <w:sz w:val="26"/>
          <w:szCs w:val="26"/>
        </w:rPr>
        <w:t xml:space="preserve"> </w:t>
      </w:r>
      <w:r>
        <w:rPr>
          <w:rFonts w:ascii="Times New Roman" w:hAnsi="Times New Roman" w:cs="Times New Roman"/>
          <w:sz w:val="26"/>
          <w:szCs w:val="26"/>
        </w:rPr>
        <w:t>Федеральным законом Российской Федерации 07.02.1992 № 2300-1 «О защите прав потребителей;</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w:t>
      </w:r>
      <w:r w:rsidR="009E6835">
        <w:rPr>
          <w:rFonts w:ascii="Times New Roman" w:hAnsi="Times New Roman" w:cs="Times New Roman"/>
          <w:sz w:val="26"/>
          <w:szCs w:val="26"/>
        </w:rPr>
        <w:t xml:space="preserve"> </w:t>
      </w:r>
      <w:r>
        <w:rPr>
          <w:rFonts w:ascii="Times New Roman" w:hAnsi="Times New Roman" w:cs="Times New Roman"/>
          <w:sz w:val="26"/>
          <w:szCs w:val="26"/>
        </w:rPr>
        <w:t>Федеральным законом Российской Федерации 03.11.2006 № 174-ФЗ «Об автономных учреждениях»;</w:t>
      </w:r>
    </w:p>
    <w:p w:rsidR="00716380" w:rsidRPr="009F091D" w:rsidRDefault="00716380" w:rsidP="00716380">
      <w:pPr>
        <w:spacing w:after="0"/>
        <w:ind w:right="283" w:firstLine="567"/>
        <w:jc w:val="both"/>
        <w:rPr>
          <w:rFonts w:ascii="Times New Roman" w:hAnsi="Times New Roman" w:cs="Times New Roman"/>
          <w:color w:val="000000" w:themeColor="text1"/>
          <w:sz w:val="26"/>
          <w:szCs w:val="26"/>
        </w:rPr>
      </w:pPr>
      <w:r>
        <w:rPr>
          <w:rFonts w:ascii="Times New Roman" w:hAnsi="Times New Roman" w:cs="Times New Roman"/>
          <w:sz w:val="26"/>
          <w:szCs w:val="26"/>
        </w:rPr>
        <w:t>-</w:t>
      </w:r>
      <w:r w:rsidR="009E6835">
        <w:rPr>
          <w:rFonts w:ascii="Times New Roman" w:hAnsi="Times New Roman" w:cs="Times New Roman"/>
          <w:sz w:val="26"/>
          <w:szCs w:val="26"/>
        </w:rPr>
        <w:t xml:space="preserve"> </w:t>
      </w:r>
      <w:r w:rsidRPr="009F091D">
        <w:rPr>
          <w:rFonts w:ascii="Times New Roman" w:hAnsi="Times New Roman" w:cs="Times New Roman"/>
          <w:color w:val="000000" w:themeColor="text1"/>
          <w:sz w:val="26"/>
          <w:szCs w:val="26"/>
        </w:rPr>
        <w:t xml:space="preserve">Постановлением Правительства Российской Федерации от </w:t>
      </w:r>
      <w:r w:rsidR="009F091D" w:rsidRPr="009F091D">
        <w:rPr>
          <w:rFonts w:ascii="Times New Roman" w:hAnsi="Times New Roman" w:cs="Times New Roman"/>
          <w:color w:val="000000" w:themeColor="text1"/>
          <w:sz w:val="26"/>
          <w:szCs w:val="26"/>
        </w:rPr>
        <w:t>15.09.2020г.</w:t>
      </w:r>
      <w:r w:rsidRPr="009F091D">
        <w:rPr>
          <w:rFonts w:ascii="Times New Roman" w:hAnsi="Times New Roman" w:cs="Times New Roman"/>
          <w:color w:val="000000" w:themeColor="text1"/>
          <w:sz w:val="26"/>
          <w:szCs w:val="26"/>
        </w:rPr>
        <w:t xml:space="preserve"> </w:t>
      </w:r>
      <w:r w:rsidR="00E715B4" w:rsidRPr="009F091D">
        <w:rPr>
          <w:rFonts w:ascii="Times New Roman" w:hAnsi="Times New Roman" w:cs="Times New Roman"/>
          <w:color w:val="000000" w:themeColor="text1"/>
          <w:sz w:val="26"/>
          <w:szCs w:val="26"/>
        </w:rPr>
        <w:t xml:space="preserve">№ </w:t>
      </w:r>
      <w:r w:rsidR="009F091D" w:rsidRPr="009F091D">
        <w:rPr>
          <w:rFonts w:ascii="Times New Roman" w:hAnsi="Times New Roman" w:cs="Times New Roman"/>
          <w:color w:val="000000" w:themeColor="text1"/>
          <w:sz w:val="26"/>
          <w:szCs w:val="26"/>
        </w:rPr>
        <w:t>1441</w:t>
      </w:r>
      <w:r w:rsidRPr="009F091D">
        <w:rPr>
          <w:rFonts w:ascii="Times New Roman" w:hAnsi="Times New Roman" w:cs="Times New Roman"/>
          <w:color w:val="000000" w:themeColor="text1"/>
          <w:sz w:val="26"/>
          <w:szCs w:val="26"/>
        </w:rPr>
        <w:t xml:space="preserve"> «Об утверждении правил оказания платных образовательных услуг»;</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Законом Тюменской области от 28.12.2004 № 329 «О физической культуре и спорте в Тюменской области» (с изменениями и дополнениями).</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Уставом учреждения и иными нормативными правовыми актами</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1.2. Настоящее Положение вводится в целях упорядочения финансово-хозяйственной деятельности Учреждения и определяет правила предоставления платных образовательных и иных услуг и использование средств от их оказания в Учреждении.</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1.</w:t>
      </w:r>
      <w:r w:rsidR="00D50BE6">
        <w:rPr>
          <w:rFonts w:ascii="Times New Roman" w:hAnsi="Times New Roman" w:cs="Times New Roman"/>
          <w:sz w:val="26"/>
          <w:szCs w:val="26"/>
        </w:rPr>
        <w:t>3. Учреждение</w:t>
      </w:r>
      <w:r>
        <w:rPr>
          <w:rFonts w:ascii="Times New Roman" w:hAnsi="Times New Roman" w:cs="Times New Roman"/>
          <w:sz w:val="26"/>
          <w:szCs w:val="26"/>
        </w:rPr>
        <w:t xml:space="preserve"> предоставляет платные услуги в целях всестороннего удовлетворения потребностей населения и организации в сфере физической культуры, спорта и дополнительного образования, улучшения качества услуг, привлечения дополнительных финансовых средств для обеспечения, развития и совершенствования услуг, расширения материально-технической базы Учреждения.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1.4. Основные понятия и определения, используемые в настоящем Положении:</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«Заказчик» – физическое и (или) юридическое лицо, имеющее намерение заказать либо заказывающие платные услуги для себя или иных лиц на основании договора;</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«Исполнитель» - Муниципальное автономное учреждение дополнительного образования «</w:t>
      </w:r>
      <w:r w:rsidR="00DC62C9">
        <w:rPr>
          <w:rFonts w:ascii="Times New Roman" w:hAnsi="Times New Roman" w:cs="Times New Roman"/>
          <w:sz w:val="26"/>
          <w:szCs w:val="26"/>
        </w:rPr>
        <w:t>Казанс</w:t>
      </w:r>
      <w:r w:rsidR="00D50BE6">
        <w:rPr>
          <w:rFonts w:ascii="Times New Roman" w:hAnsi="Times New Roman" w:cs="Times New Roman"/>
          <w:sz w:val="26"/>
          <w:szCs w:val="26"/>
        </w:rPr>
        <w:t>кая спортивная школа</w:t>
      </w:r>
      <w:r w:rsidR="00DC62C9">
        <w:rPr>
          <w:rFonts w:ascii="Times New Roman" w:hAnsi="Times New Roman" w:cs="Times New Roman"/>
          <w:sz w:val="26"/>
          <w:szCs w:val="26"/>
        </w:rPr>
        <w:t xml:space="preserve"> имени Героя России Раизова </w:t>
      </w:r>
      <w:proofErr w:type="spellStart"/>
      <w:r w:rsidR="00DC62C9">
        <w:rPr>
          <w:rFonts w:ascii="Times New Roman" w:hAnsi="Times New Roman" w:cs="Times New Roman"/>
          <w:sz w:val="26"/>
          <w:szCs w:val="26"/>
        </w:rPr>
        <w:t>Жумабая</w:t>
      </w:r>
      <w:proofErr w:type="spellEnd"/>
      <w:r w:rsidR="00DC62C9">
        <w:rPr>
          <w:rFonts w:ascii="Times New Roman" w:hAnsi="Times New Roman" w:cs="Times New Roman"/>
          <w:sz w:val="26"/>
          <w:szCs w:val="26"/>
        </w:rPr>
        <w:t xml:space="preserve"> </w:t>
      </w:r>
      <w:proofErr w:type="spellStart"/>
      <w:r w:rsidR="00DC62C9">
        <w:rPr>
          <w:rFonts w:ascii="Times New Roman" w:hAnsi="Times New Roman" w:cs="Times New Roman"/>
          <w:sz w:val="26"/>
          <w:szCs w:val="26"/>
        </w:rPr>
        <w:t>Нурбаевича</w:t>
      </w:r>
      <w:proofErr w:type="spellEnd"/>
      <w:r>
        <w:rPr>
          <w:rFonts w:ascii="Times New Roman" w:hAnsi="Times New Roman" w:cs="Times New Roman"/>
          <w:sz w:val="26"/>
          <w:szCs w:val="26"/>
        </w:rPr>
        <w:t>», оказывающие платные образовательные услуги обучающемуся и иные услуги согласно данному Положению;</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«Обучающийся» - физическое лицо, осваивающее образовательную программу;</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«Платные услуги» - услуги, оказываемые для граждан и юридических лиц за плату и на одинаковых при оказании однородных услуг условиях;</w:t>
      </w:r>
    </w:p>
    <w:p w:rsidR="00716380" w:rsidRDefault="00716380" w:rsidP="007D236B">
      <w:pPr>
        <w:spacing w:after="0"/>
        <w:ind w:right="284" w:firstLine="567"/>
        <w:jc w:val="both"/>
        <w:rPr>
          <w:rFonts w:ascii="Times New Roman" w:hAnsi="Times New Roman" w:cs="Times New Roman"/>
          <w:sz w:val="26"/>
          <w:szCs w:val="26"/>
        </w:rPr>
      </w:pPr>
      <w:r>
        <w:rPr>
          <w:rFonts w:ascii="Times New Roman" w:hAnsi="Times New Roman" w:cs="Times New Roman"/>
          <w:sz w:val="26"/>
          <w:szCs w:val="26"/>
        </w:rPr>
        <w:t xml:space="preserve">«Платные образовательные услуги» - осуществление образовательной деятельности по заданиям и за счет средств физических и (или) юридических лиц </w:t>
      </w:r>
      <w:r>
        <w:rPr>
          <w:rFonts w:ascii="Times New Roman" w:hAnsi="Times New Roman" w:cs="Times New Roman"/>
          <w:sz w:val="26"/>
          <w:szCs w:val="26"/>
        </w:rPr>
        <w:lastRenderedPageBreak/>
        <w:t>по договорам об образовании, заключаемыми при приеме на обучение (далее - договор);</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«Недостаток платных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условиями договора (при их отсутствии или неполноте условий обычно предъявляемыми требованиями),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 «Существенный недостаток платных услуг»</w:t>
      </w:r>
      <w:r w:rsidR="007D236B">
        <w:rPr>
          <w:rFonts w:ascii="Times New Roman" w:hAnsi="Times New Roman" w:cs="Times New Roman"/>
          <w:sz w:val="26"/>
          <w:szCs w:val="26"/>
        </w:rPr>
        <w:t xml:space="preserve"> </w:t>
      </w:r>
      <w:r>
        <w:rPr>
          <w:rFonts w:ascii="Times New Roman" w:hAnsi="Times New Roman" w:cs="Times New Roman"/>
          <w:sz w:val="26"/>
          <w:szCs w:val="26"/>
        </w:rPr>
        <w:t>- неустранимый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«Иные платные услуги» - услуги, оказываемые для граждан и юридических лиц за плату и на одинаковых при оказании однократных услуг условиях, за исключением платных образовательных услуг.</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1.5. К платным образовательным услугам, предоставляемым Исполнителем, относится: обучение по дополнительным образовательным программам, занятия по углубленному изучению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 и осуществляемые сверх финансируемых за счет бюджетных средств.</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1.6. К платным образовательным услугам, предоставляемым Исполнителем, не относится: снижение установленной наполняемости классов (групп), деление их на подгруппы при реализации дополнительных образовательных программ; реализация дополнительных образовательных программ повышенного уровня и направленности, типовых программ общего  и дополнительного образования.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1.7.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услуги.</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1.8. Отказ Заказчика от предлагаемых ему платных образовательных услуг не может быть </w:t>
      </w:r>
      <w:proofErr w:type="gramStart"/>
      <w:r>
        <w:rPr>
          <w:rFonts w:ascii="Times New Roman" w:hAnsi="Times New Roman" w:cs="Times New Roman"/>
          <w:sz w:val="26"/>
          <w:szCs w:val="26"/>
        </w:rPr>
        <w:t>причиной изменения объема и условий</w:t>
      </w:r>
      <w:proofErr w:type="gramEnd"/>
      <w:r>
        <w:rPr>
          <w:rFonts w:ascii="Times New Roman" w:hAnsi="Times New Roman" w:cs="Times New Roman"/>
          <w:sz w:val="26"/>
          <w:szCs w:val="26"/>
        </w:rPr>
        <w:t xml:space="preserve"> уже предоставляемых ему Исполнителем образовательных услуг.</w:t>
      </w:r>
    </w:p>
    <w:p w:rsidR="00716380" w:rsidRDefault="00716380" w:rsidP="007D236B">
      <w:pPr>
        <w:spacing w:after="0"/>
        <w:ind w:right="284" w:firstLine="567"/>
        <w:jc w:val="both"/>
        <w:rPr>
          <w:rFonts w:ascii="Times New Roman" w:hAnsi="Times New Roman" w:cs="Times New Roman"/>
          <w:sz w:val="26"/>
          <w:szCs w:val="26"/>
        </w:rPr>
      </w:pPr>
      <w:r>
        <w:rPr>
          <w:rFonts w:ascii="Times New Roman" w:hAnsi="Times New Roman" w:cs="Times New Roman"/>
          <w:sz w:val="26"/>
          <w:szCs w:val="26"/>
        </w:rPr>
        <w:t xml:space="preserve">1.9. Требования к оказанию платных образовательных услуг, в том числе к содержанию программ, определяются по соглашению сторон и могут быть выше, чем это предусмотрено требованиями к оказанию дополнительных образовательных услуг, финансируемых за счет бюджетных ассигнований </w:t>
      </w:r>
      <w:r>
        <w:rPr>
          <w:rFonts w:ascii="Times New Roman" w:hAnsi="Times New Roman" w:cs="Times New Roman"/>
          <w:sz w:val="26"/>
          <w:szCs w:val="26"/>
        </w:rPr>
        <w:lastRenderedPageBreak/>
        <w:t>федерального бюджета, бюджетов субъектов Российской Федерации, местных бюджетов.</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1.10.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1.11. Оказание платных услуг не может наносить ущерб или ухудшать качество предоставления основных услуг, которые Учреждение обязано оказывать бесплатно.</w:t>
      </w:r>
    </w:p>
    <w:p w:rsidR="00716380" w:rsidRDefault="00716380" w:rsidP="00716380">
      <w:pPr>
        <w:ind w:right="283" w:firstLine="567"/>
        <w:jc w:val="both"/>
        <w:rPr>
          <w:rFonts w:ascii="Times New Roman" w:hAnsi="Times New Roman" w:cs="Times New Roman"/>
          <w:sz w:val="26"/>
          <w:szCs w:val="26"/>
        </w:rPr>
      </w:pPr>
      <w:r>
        <w:rPr>
          <w:rFonts w:ascii="Times New Roman" w:hAnsi="Times New Roman" w:cs="Times New Roman"/>
          <w:sz w:val="26"/>
          <w:szCs w:val="26"/>
        </w:rPr>
        <w:t>1.12. Платные услуги в соответствии со ст. 16 Закона РФ «О защите прав потребителей» могут оказываться только с согласия их получателя. Отказ получателя от предоставления дополнительных услуг не может быть причиной уменьшения объема предоставляемых ему основных услуг.</w:t>
      </w:r>
    </w:p>
    <w:p w:rsidR="00716380" w:rsidRDefault="00716380" w:rsidP="00716380">
      <w:pPr>
        <w:tabs>
          <w:tab w:val="left" w:pos="2505"/>
        </w:tabs>
        <w:ind w:right="283"/>
        <w:jc w:val="center"/>
        <w:rPr>
          <w:rFonts w:ascii="Times New Roman" w:hAnsi="Times New Roman" w:cs="Times New Roman"/>
          <w:b/>
          <w:sz w:val="26"/>
          <w:szCs w:val="26"/>
        </w:rPr>
      </w:pPr>
      <w:r>
        <w:rPr>
          <w:rFonts w:ascii="Times New Roman" w:hAnsi="Times New Roman" w:cs="Times New Roman"/>
          <w:b/>
          <w:sz w:val="26"/>
          <w:szCs w:val="26"/>
        </w:rPr>
        <w:t>2. Перечень платных услуг.</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2.1. Платные образовательные услуги:</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2.1.</w:t>
      </w:r>
      <w:r w:rsidR="00D50BE6">
        <w:rPr>
          <w:rFonts w:ascii="Times New Roman" w:hAnsi="Times New Roman" w:cs="Times New Roman"/>
          <w:sz w:val="26"/>
          <w:szCs w:val="26"/>
        </w:rPr>
        <w:t>1. Обучение</w:t>
      </w:r>
      <w:r>
        <w:rPr>
          <w:rFonts w:ascii="Times New Roman" w:hAnsi="Times New Roman" w:cs="Times New Roman"/>
          <w:sz w:val="26"/>
          <w:szCs w:val="26"/>
        </w:rPr>
        <w:t xml:space="preserve"> по образовательным программам дополнительного образования детей (в соответствии с прейскурантом цен.).</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2.1.2. Организация индивидуальных занятий (по различным видам спорта).</w:t>
      </w:r>
    </w:p>
    <w:p w:rsidR="00716380" w:rsidRDefault="007D236B"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2.2.  </w:t>
      </w:r>
      <w:r w:rsidR="00716380">
        <w:rPr>
          <w:rFonts w:ascii="Times New Roman" w:hAnsi="Times New Roman" w:cs="Times New Roman"/>
          <w:sz w:val="26"/>
          <w:szCs w:val="26"/>
        </w:rPr>
        <w:t>Иные платные услуги.</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2.2.1.</w:t>
      </w:r>
      <w:r w:rsidR="00C47609">
        <w:rPr>
          <w:rFonts w:ascii="Times New Roman" w:hAnsi="Times New Roman" w:cs="Times New Roman"/>
          <w:sz w:val="26"/>
          <w:szCs w:val="26"/>
        </w:rPr>
        <w:t> </w:t>
      </w:r>
      <w:r>
        <w:rPr>
          <w:rFonts w:ascii="Times New Roman" w:hAnsi="Times New Roman" w:cs="Times New Roman"/>
          <w:sz w:val="26"/>
          <w:szCs w:val="26"/>
        </w:rPr>
        <w:t>Прокат спортивного инвентаря и оборудования (в соответствии с прейскурантом цен).</w:t>
      </w:r>
    </w:p>
    <w:p w:rsidR="00716380" w:rsidRDefault="007D236B"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2.2.2. </w:t>
      </w:r>
      <w:r w:rsidR="00716380">
        <w:rPr>
          <w:rFonts w:ascii="Times New Roman" w:hAnsi="Times New Roman" w:cs="Times New Roman"/>
          <w:sz w:val="26"/>
          <w:szCs w:val="26"/>
        </w:rPr>
        <w:t>Организация и проведение спортивно-массовых мероприятий (в соответствии с прейскурантом цен).</w:t>
      </w:r>
    </w:p>
    <w:p w:rsidR="00716380" w:rsidRDefault="007D236B" w:rsidP="000A18FE">
      <w:pPr>
        <w:spacing w:after="0"/>
        <w:ind w:right="283" w:firstLine="567"/>
        <w:jc w:val="both"/>
        <w:rPr>
          <w:rFonts w:ascii="Times New Roman" w:hAnsi="Times New Roman" w:cs="Times New Roman"/>
          <w:sz w:val="26"/>
          <w:szCs w:val="26"/>
        </w:rPr>
      </w:pPr>
      <w:r w:rsidRPr="00AA7557">
        <w:rPr>
          <w:rFonts w:ascii="Times New Roman" w:hAnsi="Times New Roman" w:cs="Times New Roman"/>
          <w:sz w:val="26"/>
          <w:szCs w:val="26"/>
        </w:rPr>
        <w:t>2.2.3. Предоставление услуги</w:t>
      </w:r>
      <w:r w:rsidR="00BA145A" w:rsidRPr="00AA7557">
        <w:rPr>
          <w:rFonts w:ascii="Times New Roman" w:hAnsi="Times New Roman" w:cs="Times New Roman"/>
          <w:sz w:val="26"/>
          <w:szCs w:val="26"/>
        </w:rPr>
        <w:t xml:space="preserve"> бассейна</w:t>
      </w:r>
      <w:r w:rsidR="00C47609" w:rsidRPr="00AA7557">
        <w:rPr>
          <w:rFonts w:ascii="Times New Roman" w:hAnsi="Times New Roman" w:cs="Times New Roman"/>
          <w:sz w:val="26"/>
          <w:szCs w:val="26"/>
        </w:rPr>
        <w:t xml:space="preserve"> (в соответствии с прейскурантом цен).</w:t>
      </w:r>
    </w:p>
    <w:p w:rsidR="001A5BB5" w:rsidRDefault="001A5BB5" w:rsidP="000A18FE">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2.2.4. Доходы, полученные Учреждением от оказания платных услуг, поступают в самостоятельное распоряжение Учреждения.</w:t>
      </w:r>
    </w:p>
    <w:p w:rsidR="00E34714" w:rsidRDefault="00E34714" w:rsidP="000A18FE">
      <w:pPr>
        <w:spacing w:after="0"/>
        <w:ind w:right="283" w:firstLine="567"/>
        <w:jc w:val="both"/>
        <w:rPr>
          <w:rFonts w:ascii="Times New Roman" w:hAnsi="Times New Roman" w:cs="Times New Roman"/>
          <w:sz w:val="26"/>
          <w:szCs w:val="26"/>
        </w:rPr>
      </w:pPr>
    </w:p>
    <w:p w:rsidR="00716380" w:rsidRDefault="00716380" w:rsidP="00716380">
      <w:pPr>
        <w:spacing w:after="240"/>
        <w:ind w:right="283"/>
        <w:jc w:val="center"/>
        <w:rPr>
          <w:rFonts w:ascii="Times New Roman" w:hAnsi="Times New Roman" w:cs="Times New Roman"/>
          <w:b/>
          <w:sz w:val="26"/>
          <w:szCs w:val="26"/>
        </w:rPr>
      </w:pPr>
      <w:r>
        <w:rPr>
          <w:rFonts w:ascii="Times New Roman" w:hAnsi="Times New Roman" w:cs="Times New Roman"/>
          <w:b/>
          <w:sz w:val="26"/>
          <w:szCs w:val="26"/>
        </w:rPr>
        <w:t>3. Условия и порядок предоставления платных услуг.</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3.1. Руководство деятельностью Исполнителя по оказанию платных услуг осуществляет директор Учреждения, который в установленном порядке:</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     - несет ответственность за качество оказания платных услуг населению;</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     -осуществляет административное руководство, координирует деятельность всех служб, обеспечивающих и производящих платные услуги;</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     - контролирует и несет</w:t>
      </w:r>
      <w:r w:rsidR="00C47609">
        <w:rPr>
          <w:rFonts w:ascii="Times New Roman" w:hAnsi="Times New Roman" w:cs="Times New Roman"/>
          <w:sz w:val="26"/>
          <w:szCs w:val="26"/>
        </w:rPr>
        <w:t xml:space="preserve"> ответственность за финансово-</w:t>
      </w:r>
      <w:r>
        <w:rPr>
          <w:rFonts w:ascii="Times New Roman" w:hAnsi="Times New Roman" w:cs="Times New Roman"/>
          <w:sz w:val="26"/>
          <w:szCs w:val="26"/>
        </w:rPr>
        <w:t>хозяйственную деятельность, соблюдение финансовой и трудовой дисциплины сохранность собственности, материальных и других ценностей.</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3.2. Специалисты, непосредственно оказывающие платную услугу, несут персональную ответственность за полноту и качество ее выполнения.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lastRenderedPageBreak/>
        <w:t>3.3.</w:t>
      </w:r>
      <w:r w:rsidR="00C47609">
        <w:rPr>
          <w:rFonts w:ascii="Times New Roman" w:hAnsi="Times New Roman" w:cs="Times New Roman"/>
          <w:sz w:val="26"/>
          <w:szCs w:val="26"/>
        </w:rPr>
        <w:t xml:space="preserve"> </w:t>
      </w:r>
      <w:r>
        <w:rPr>
          <w:rFonts w:ascii="Times New Roman" w:hAnsi="Times New Roman" w:cs="Times New Roman"/>
          <w:sz w:val="26"/>
          <w:szCs w:val="26"/>
        </w:rPr>
        <w:t>Платные услуги, в том числе образовательные, осуществляются штатными сотрудниками учреждения, привлеченными специалистами или организациями, имеющими необходимую квалификацию.</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3.</w:t>
      </w:r>
      <w:r w:rsidR="00D50BE6">
        <w:rPr>
          <w:rFonts w:ascii="Times New Roman" w:hAnsi="Times New Roman" w:cs="Times New Roman"/>
          <w:sz w:val="26"/>
          <w:szCs w:val="26"/>
        </w:rPr>
        <w:t>4. Платные</w:t>
      </w:r>
      <w:r>
        <w:rPr>
          <w:rFonts w:ascii="Times New Roman" w:hAnsi="Times New Roman" w:cs="Times New Roman"/>
          <w:sz w:val="26"/>
          <w:szCs w:val="26"/>
        </w:rPr>
        <w:t xml:space="preserve"> образовательные услуги оказываются Исполнителем при предоставлении медицинской справки о состоянии здоровья в случаях, установленных действующим законодательством РФ. Исполнитель вправе отказать в предоставлении услуг лицам, имеющим соответствующие медицинские противопоказания.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3.5.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3.6. Исполнитель обязан довести до Заказчика (в том числе путем размещения на информационном стенде и сайте учреждения) информацию, содержащую следующие сведения: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w:t>
      </w:r>
      <w:r w:rsidR="00C47609">
        <w:rPr>
          <w:rFonts w:ascii="Times New Roman" w:hAnsi="Times New Roman" w:cs="Times New Roman"/>
          <w:sz w:val="26"/>
          <w:szCs w:val="26"/>
        </w:rPr>
        <w:t xml:space="preserve"> </w:t>
      </w:r>
      <w:r>
        <w:rPr>
          <w:rFonts w:ascii="Times New Roman" w:hAnsi="Times New Roman" w:cs="Times New Roman"/>
          <w:sz w:val="26"/>
          <w:szCs w:val="26"/>
        </w:rPr>
        <w:t>наименование и место нахождения (адрес) учреждения;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w:t>
      </w:r>
      <w:r w:rsidR="00C47609">
        <w:rPr>
          <w:rFonts w:ascii="Times New Roman" w:hAnsi="Times New Roman" w:cs="Times New Roman"/>
          <w:sz w:val="26"/>
          <w:szCs w:val="26"/>
        </w:rPr>
        <w:t xml:space="preserve"> </w:t>
      </w:r>
      <w:r>
        <w:rPr>
          <w:rFonts w:ascii="Times New Roman" w:hAnsi="Times New Roman" w:cs="Times New Roman"/>
          <w:sz w:val="26"/>
          <w:szCs w:val="26"/>
        </w:rPr>
        <w:t>режим работы учреждения;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w:t>
      </w:r>
      <w:r w:rsidR="00C47609">
        <w:rPr>
          <w:rFonts w:ascii="Times New Roman" w:hAnsi="Times New Roman" w:cs="Times New Roman"/>
          <w:sz w:val="26"/>
          <w:szCs w:val="26"/>
        </w:rPr>
        <w:t> </w:t>
      </w:r>
      <w:r>
        <w:rPr>
          <w:rFonts w:ascii="Times New Roman" w:hAnsi="Times New Roman" w:cs="Times New Roman"/>
          <w:sz w:val="26"/>
          <w:szCs w:val="26"/>
        </w:rPr>
        <w:t>сведения о наличии лицензии на право ведения образовательной деятельности с указанием регистрационного номера и срока действия, а также наименования, адреса и телефона органа, их выдавшего (в случае если лицензирование такой деятельности предусмотрено  действующим законодательством).</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w:t>
      </w:r>
      <w:r w:rsidR="00C47609">
        <w:rPr>
          <w:rFonts w:ascii="Times New Roman" w:hAnsi="Times New Roman" w:cs="Times New Roman"/>
          <w:sz w:val="26"/>
          <w:szCs w:val="26"/>
        </w:rPr>
        <w:t xml:space="preserve"> </w:t>
      </w:r>
      <w:r>
        <w:rPr>
          <w:rFonts w:ascii="Times New Roman" w:hAnsi="Times New Roman" w:cs="Times New Roman"/>
          <w:sz w:val="26"/>
          <w:szCs w:val="26"/>
        </w:rPr>
        <w:t>уровень и направленность реализуемых основных и дополнительных образовательных программ, формы и сроки их освоения;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w:t>
      </w:r>
      <w:r w:rsidR="00C47609">
        <w:rPr>
          <w:rFonts w:ascii="Times New Roman" w:hAnsi="Times New Roman" w:cs="Times New Roman"/>
          <w:sz w:val="26"/>
          <w:szCs w:val="26"/>
        </w:rPr>
        <w:t xml:space="preserve"> </w:t>
      </w:r>
      <w:r>
        <w:rPr>
          <w:rFonts w:ascii="Times New Roman" w:hAnsi="Times New Roman" w:cs="Times New Roman"/>
          <w:sz w:val="26"/>
          <w:szCs w:val="26"/>
        </w:rPr>
        <w:t>перечень категорий граждан, имеющих право на получение льгот, предоставляемых при оказании платных услуг:</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w:t>
      </w:r>
      <w:r w:rsidR="00C47609">
        <w:rPr>
          <w:rFonts w:ascii="Times New Roman" w:hAnsi="Times New Roman" w:cs="Times New Roman"/>
          <w:sz w:val="26"/>
          <w:szCs w:val="26"/>
        </w:rPr>
        <w:t xml:space="preserve"> </w:t>
      </w:r>
      <w:r>
        <w:rPr>
          <w:rFonts w:ascii="Times New Roman" w:hAnsi="Times New Roman" w:cs="Times New Roman"/>
          <w:sz w:val="26"/>
          <w:szCs w:val="26"/>
        </w:rPr>
        <w:t>перечень услуг;</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w:t>
      </w:r>
      <w:r w:rsidR="00C47609">
        <w:rPr>
          <w:rFonts w:ascii="Times New Roman" w:hAnsi="Times New Roman" w:cs="Times New Roman"/>
          <w:sz w:val="26"/>
          <w:szCs w:val="26"/>
        </w:rPr>
        <w:t xml:space="preserve"> </w:t>
      </w:r>
      <w:r>
        <w:rPr>
          <w:rFonts w:ascii="Times New Roman" w:hAnsi="Times New Roman" w:cs="Times New Roman"/>
          <w:sz w:val="26"/>
          <w:szCs w:val="26"/>
        </w:rPr>
        <w:t>стоимость услуг.</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3.</w:t>
      </w:r>
      <w:proofErr w:type="gramStart"/>
      <w:r>
        <w:rPr>
          <w:rFonts w:ascii="Times New Roman" w:hAnsi="Times New Roman" w:cs="Times New Roman"/>
          <w:sz w:val="26"/>
          <w:szCs w:val="26"/>
        </w:rPr>
        <w:t>7.Информация</w:t>
      </w:r>
      <w:proofErr w:type="gramEnd"/>
      <w:r>
        <w:rPr>
          <w:rFonts w:ascii="Times New Roman" w:hAnsi="Times New Roman" w:cs="Times New Roman"/>
          <w:sz w:val="26"/>
          <w:szCs w:val="26"/>
        </w:rPr>
        <w:t xml:space="preserve"> должна доводиться до Заказчика на русском языке. Информация и сведения, предусмотренные п.3.5. 3.6., настоящего Положения, считаются надлежащим образом доведенными до Заказчика путем ее размещения в учреждении в общедоступном для ознакомления месте - на официальном сайте учреждения, на стендах, стеллажах, вывесках, </w:t>
      </w:r>
      <w:proofErr w:type="spellStart"/>
      <w:r>
        <w:rPr>
          <w:rFonts w:ascii="Times New Roman" w:hAnsi="Times New Roman" w:cs="Times New Roman"/>
          <w:sz w:val="26"/>
          <w:szCs w:val="26"/>
        </w:rPr>
        <w:t>и.т.п</w:t>
      </w:r>
      <w:proofErr w:type="spellEnd"/>
      <w:r>
        <w:rPr>
          <w:rFonts w:ascii="Times New Roman" w:hAnsi="Times New Roman" w:cs="Times New Roman"/>
          <w:sz w:val="26"/>
          <w:szCs w:val="26"/>
        </w:rPr>
        <w:t>.</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3.8.</w:t>
      </w:r>
      <w:r w:rsidR="00C47609">
        <w:rPr>
          <w:rFonts w:ascii="Times New Roman" w:hAnsi="Times New Roman" w:cs="Times New Roman"/>
          <w:sz w:val="26"/>
          <w:szCs w:val="26"/>
        </w:rPr>
        <w:t xml:space="preserve"> </w:t>
      </w:r>
      <w:r>
        <w:rPr>
          <w:rFonts w:ascii="Times New Roman" w:hAnsi="Times New Roman" w:cs="Times New Roman"/>
          <w:sz w:val="26"/>
          <w:szCs w:val="26"/>
        </w:rPr>
        <w:t>Исполнитель обязан также предоставлять для ознакомления по требованию Заказчика:</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w:t>
      </w:r>
      <w:r w:rsidR="00C47609">
        <w:rPr>
          <w:rFonts w:ascii="Times New Roman" w:hAnsi="Times New Roman" w:cs="Times New Roman"/>
          <w:sz w:val="26"/>
          <w:szCs w:val="26"/>
        </w:rPr>
        <w:t xml:space="preserve"> </w:t>
      </w:r>
      <w:r>
        <w:rPr>
          <w:rFonts w:ascii="Times New Roman" w:hAnsi="Times New Roman" w:cs="Times New Roman"/>
          <w:sz w:val="26"/>
          <w:szCs w:val="26"/>
        </w:rPr>
        <w:t>устав;</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w:t>
      </w:r>
      <w:r w:rsidR="00C47609">
        <w:rPr>
          <w:rFonts w:ascii="Times New Roman" w:hAnsi="Times New Roman" w:cs="Times New Roman"/>
          <w:sz w:val="26"/>
          <w:szCs w:val="26"/>
        </w:rPr>
        <w:t xml:space="preserve"> </w:t>
      </w:r>
      <w:r>
        <w:rPr>
          <w:rFonts w:ascii="Times New Roman" w:hAnsi="Times New Roman" w:cs="Times New Roman"/>
          <w:sz w:val="26"/>
          <w:szCs w:val="26"/>
        </w:rPr>
        <w:t>адрес и телефон учредителя;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w:t>
      </w:r>
      <w:r w:rsidR="00C47609">
        <w:rPr>
          <w:rFonts w:ascii="Times New Roman" w:hAnsi="Times New Roman" w:cs="Times New Roman"/>
          <w:sz w:val="26"/>
          <w:szCs w:val="26"/>
        </w:rPr>
        <w:t xml:space="preserve"> </w:t>
      </w:r>
      <w:r>
        <w:rPr>
          <w:rFonts w:ascii="Times New Roman" w:hAnsi="Times New Roman" w:cs="Times New Roman"/>
          <w:sz w:val="26"/>
          <w:szCs w:val="26"/>
        </w:rPr>
        <w:t>образцы договоров. В том числе об оказании платных услуг.</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3.9.</w:t>
      </w:r>
      <w:r w:rsidR="00C47609">
        <w:rPr>
          <w:rFonts w:ascii="Times New Roman" w:hAnsi="Times New Roman" w:cs="Times New Roman"/>
          <w:sz w:val="26"/>
          <w:szCs w:val="26"/>
        </w:rPr>
        <w:t xml:space="preserve"> </w:t>
      </w:r>
      <w:r>
        <w:rPr>
          <w:rFonts w:ascii="Times New Roman" w:hAnsi="Times New Roman" w:cs="Times New Roman"/>
          <w:sz w:val="26"/>
          <w:szCs w:val="26"/>
        </w:rPr>
        <w:t>Исполнитель обязан сообщать Заказчику по его просьбе другие относящиеся к договору и соответствующей платной услуге сведения.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lastRenderedPageBreak/>
        <w:t>3.10. При предоставлении платных услуг сохраняется установленный режим работы Учреждения, при этом не должны сокращаться услуги на бесплатной основе и ухудшаться их качество.</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3.</w:t>
      </w:r>
      <w:proofErr w:type="gramStart"/>
      <w:r>
        <w:rPr>
          <w:rFonts w:ascii="Times New Roman" w:hAnsi="Times New Roman" w:cs="Times New Roman"/>
          <w:sz w:val="26"/>
          <w:szCs w:val="26"/>
        </w:rPr>
        <w:t>11.Режим</w:t>
      </w:r>
      <w:proofErr w:type="gramEnd"/>
      <w:r>
        <w:rPr>
          <w:rFonts w:ascii="Times New Roman" w:hAnsi="Times New Roman" w:cs="Times New Roman"/>
          <w:sz w:val="26"/>
          <w:szCs w:val="26"/>
        </w:rPr>
        <w:t xml:space="preserve"> занятий (работы) устанавливается Исполнителем. Исполнитель обязан соблюдать утвержденные им: режим работы, учебный план, годовой календарный учебный график и расписание занятий.</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3.</w:t>
      </w:r>
      <w:proofErr w:type="gramStart"/>
      <w:r>
        <w:rPr>
          <w:rFonts w:ascii="Times New Roman" w:hAnsi="Times New Roman" w:cs="Times New Roman"/>
          <w:sz w:val="26"/>
          <w:szCs w:val="26"/>
        </w:rPr>
        <w:t>12.Заказчик</w:t>
      </w:r>
      <w:proofErr w:type="gramEnd"/>
      <w:r>
        <w:rPr>
          <w:rFonts w:ascii="Times New Roman" w:hAnsi="Times New Roman" w:cs="Times New Roman"/>
          <w:sz w:val="26"/>
          <w:szCs w:val="26"/>
        </w:rPr>
        <w:t xml:space="preserve"> при получении платных услуг обязан выполнять требования, обеспечивающие качественное предоставление платной услуги, в том числе:</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w:t>
      </w:r>
      <w:r w:rsidR="00C47609">
        <w:rPr>
          <w:rFonts w:ascii="Times New Roman" w:hAnsi="Times New Roman" w:cs="Times New Roman"/>
          <w:sz w:val="26"/>
          <w:szCs w:val="26"/>
        </w:rPr>
        <w:t xml:space="preserve"> </w:t>
      </w:r>
      <w:r>
        <w:rPr>
          <w:rFonts w:ascii="Times New Roman" w:hAnsi="Times New Roman" w:cs="Times New Roman"/>
          <w:sz w:val="26"/>
          <w:szCs w:val="26"/>
        </w:rPr>
        <w:t>режим нахождения и правила проведения в Учреждении;</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w:t>
      </w:r>
      <w:r w:rsidR="00C47609">
        <w:rPr>
          <w:rFonts w:ascii="Times New Roman" w:hAnsi="Times New Roman" w:cs="Times New Roman"/>
          <w:sz w:val="26"/>
          <w:szCs w:val="26"/>
        </w:rPr>
        <w:t xml:space="preserve"> </w:t>
      </w:r>
      <w:r>
        <w:rPr>
          <w:rFonts w:ascii="Times New Roman" w:hAnsi="Times New Roman" w:cs="Times New Roman"/>
          <w:sz w:val="26"/>
          <w:szCs w:val="26"/>
        </w:rPr>
        <w:t>регулярное посещение занятий;</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w:t>
      </w:r>
      <w:r w:rsidR="00C47609">
        <w:rPr>
          <w:rFonts w:ascii="Times New Roman" w:hAnsi="Times New Roman" w:cs="Times New Roman"/>
          <w:sz w:val="26"/>
          <w:szCs w:val="26"/>
        </w:rPr>
        <w:t xml:space="preserve"> </w:t>
      </w:r>
      <w:r>
        <w:rPr>
          <w:rFonts w:ascii="Times New Roman" w:hAnsi="Times New Roman" w:cs="Times New Roman"/>
          <w:sz w:val="26"/>
          <w:szCs w:val="26"/>
        </w:rPr>
        <w:t>сообщение необходимых сведений (в том числе о состоянии здоровья и противопоказаниях к занятиям);</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w:t>
      </w:r>
      <w:r w:rsidR="00C47609">
        <w:rPr>
          <w:rFonts w:ascii="Times New Roman" w:hAnsi="Times New Roman" w:cs="Times New Roman"/>
          <w:sz w:val="26"/>
          <w:szCs w:val="26"/>
        </w:rPr>
        <w:t xml:space="preserve"> </w:t>
      </w:r>
      <w:r>
        <w:rPr>
          <w:rFonts w:ascii="Times New Roman" w:hAnsi="Times New Roman" w:cs="Times New Roman"/>
          <w:sz w:val="26"/>
          <w:szCs w:val="26"/>
        </w:rPr>
        <w:t>соблюдать технику безопасности и другие обязательные для исполнения требования и положения;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w:t>
      </w:r>
      <w:r w:rsidR="00C47609">
        <w:rPr>
          <w:rFonts w:ascii="Times New Roman" w:hAnsi="Times New Roman" w:cs="Times New Roman"/>
          <w:sz w:val="26"/>
          <w:szCs w:val="26"/>
        </w:rPr>
        <w:t> </w:t>
      </w:r>
      <w:r>
        <w:rPr>
          <w:rFonts w:ascii="Times New Roman" w:hAnsi="Times New Roman" w:cs="Times New Roman"/>
          <w:sz w:val="26"/>
          <w:szCs w:val="26"/>
        </w:rPr>
        <w:t>обеспечить соблюдение указанных требований со стороны несовершеннолетних;</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w:t>
      </w:r>
      <w:r w:rsidR="00C47609">
        <w:rPr>
          <w:rFonts w:ascii="Times New Roman" w:hAnsi="Times New Roman" w:cs="Times New Roman"/>
          <w:sz w:val="26"/>
          <w:szCs w:val="26"/>
        </w:rPr>
        <w:t xml:space="preserve"> </w:t>
      </w:r>
      <w:r>
        <w:rPr>
          <w:rFonts w:ascii="Times New Roman" w:hAnsi="Times New Roman" w:cs="Times New Roman"/>
          <w:sz w:val="26"/>
          <w:szCs w:val="26"/>
        </w:rPr>
        <w:t>незамедлительно сообщать Исполнителю об изменении контактного телефона и места жительства:</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w:t>
      </w:r>
      <w:r w:rsidR="00C47609">
        <w:rPr>
          <w:rFonts w:ascii="Times New Roman" w:hAnsi="Times New Roman" w:cs="Times New Roman"/>
          <w:sz w:val="26"/>
          <w:szCs w:val="26"/>
        </w:rPr>
        <w:t xml:space="preserve"> </w:t>
      </w:r>
      <w:r>
        <w:rPr>
          <w:rFonts w:ascii="Times New Roman" w:hAnsi="Times New Roman" w:cs="Times New Roman"/>
          <w:sz w:val="26"/>
          <w:szCs w:val="26"/>
        </w:rPr>
        <w:t>своевременно уведомить Исполнителя о пропуске занятий по уважительной причине (болезни, командировки и т.п.) с предоставлением подтверждающих документов;</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заблаговременно уведомить Исполнителя о прекращении получения платной услуги.</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3.13.</w:t>
      </w:r>
      <w:r w:rsidR="00C47609">
        <w:rPr>
          <w:rFonts w:ascii="Times New Roman" w:hAnsi="Times New Roman" w:cs="Times New Roman"/>
          <w:sz w:val="26"/>
          <w:szCs w:val="26"/>
        </w:rPr>
        <w:t xml:space="preserve"> </w:t>
      </w:r>
      <w:r>
        <w:rPr>
          <w:rFonts w:ascii="Times New Roman" w:hAnsi="Times New Roman" w:cs="Times New Roman"/>
          <w:sz w:val="26"/>
          <w:szCs w:val="26"/>
        </w:rPr>
        <w:t>Исполнитель не вправе оказывать предпочтение одному Заказчику перед другим в отношении заключения договора, кроме случаев, предусмотренных законом и иными нормативными правовыми актами.</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3.14. Типовой договор на оказание платных услуг утверждается приказом директора учреждения. Договор заключается в простой письменной форме и содержит следующие сведения: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а) полное наименование и фирменное наименование (при наличии) Исполнителя;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б) место нахождения Исполнителя;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в) наименование или фамилия, имя отчество (при наличии) Заказчика, телефон Заказчика;</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г) место нахождения или место жительства Заказчика;</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д) </w:t>
      </w:r>
      <w:r w:rsidR="00D50BE6">
        <w:rPr>
          <w:rFonts w:ascii="Times New Roman" w:hAnsi="Times New Roman" w:cs="Times New Roman"/>
          <w:sz w:val="26"/>
          <w:szCs w:val="26"/>
        </w:rPr>
        <w:t>фамилия имя</w:t>
      </w:r>
      <w:r>
        <w:rPr>
          <w:rFonts w:ascii="Times New Roman" w:hAnsi="Times New Roman" w:cs="Times New Roman"/>
          <w:sz w:val="26"/>
          <w:szCs w:val="26"/>
        </w:rPr>
        <w:t xml:space="preserve">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716380" w:rsidRDefault="002A1687"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е) </w:t>
      </w:r>
      <w:r w:rsidR="00716380">
        <w:rPr>
          <w:rFonts w:ascii="Times New Roman" w:hAnsi="Times New Roman" w:cs="Times New Roman"/>
          <w:sz w:val="26"/>
          <w:szCs w:val="26"/>
        </w:rPr>
        <w:t>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716380" w:rsidRDefault="002A1687"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lastRenderedPageBreak/>
        <w:t>ж) </w:t>
      </w:r>
      <w:r w:rsidR="00716380">
        <w:rPr>
          <w:rFonts w:ascii="Times New Roman" w:hAnsi="Times New Roman" w:cs="Times New Roman"/>
          <w:sz w:val="26"/>
          <w:szCs w:val="26"/>
        </w:rPr>
        <w:t>права, обязанности и ответственность Исполнителя, Заказчика и Обучающегося;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з) полная стоимость образовательных и иных услуг, порядок их оплаты;</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л) форма обучения;</w:t>
      </w:r>
    </w:p>
    <w:p w:rsidR="00716380" w:rsidRDefault="002A1687"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м) </w:t>
      </w:r>
      <w:r w:rsidR="00716380">
        <w:rPr>
          <w:rFonts w:ascii="Times New Roman" w:hAnsi="Times New Roman" w:cs="Times New Roman"/>
          <w:sz w:val="26"/>
          <w:szCs w:val="26"/>
        </w:rPr>
        <w:t>сроки освоения образовательной программы (продолжительность обучения);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н) порядок изменения и расторжения договора;</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о) другие необходимые сведения, связанные со спецификой оказываемых платных образовательных и иных услуг.</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3.15. Договор заключается с дееспособным физическим лицом или его законным представителем или юридическим лицом, действующим в интересах физических лиц-работников (договор в пользу третьего лица).</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3.16.</w:t>
      </w:r>
      <w:r w:rsidR="002A1687">
        <w:rPr>
          <w:rFonts w:ascii="Times New Roman" w:hAnsi="Times New Roman" w:cs="Times New Roman"/>
          <w:sz w:val="26"/>
          <w:szCs w:val="26"/>
        </w:rPr>
        <w:t xml:space="preserve"> </w:t>
      </w:r>
      <w:r>
        <w:rPr>
          <w:rFonts w:ascii="Times New Roman" w:hAnsi="Times New Roman" w:cs="Times New Roman"/>
          <w:sz w:val="26"/>
          <w:szCs w:val="26"/>
        </w:rPr>
        <w:t>От имени несовершеннолетнего, не достигшего возраста 14 лет, действует его законный представитель.</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3.17. В случае приобретения платных услуг юридическим лицами, действующими в интересах физических лиц, лицами, имеющими права и несущими обязанности по договору, будут являться </w:t>
      </w:r>
      <w:r w:rsidR="00D50BE6">
        <w:rPr>
          <w:rFonts w:ascii="Times New Roman" w:hAnsi="Times New Roman" w:cs="Times New Roman"/>
          <w:sz w:val="26"/>
          <w:szCs w:val="26"/>
        </w:rPr>
        <w:t>физические лица,</w:t>
      </w:r>
      <w:r>
        <w:rPr>
          <w:rFonts w:ascii="Times New Roman" w:hAnsi="Times New Roman" w:cs="Times New Roman"/>
          <w:sz w:val="26"/>
          <w:szCs w:val="26"/>
        </w:rPr>
        <w:t xml:space="preserve"> для которых приобретаются услуги.</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3.18.</w:t>
      </w:r>
      <w:r w:rsidR="002A1687">
        <w:rPr>
          <w:rFonts w:ascii="Times New Roman" w:hAnsi="Times New Roman" w:cs="Times New Roman"/>
          <w:sz w:val="26"/>
          <w:szCs w:val="26"/>
        </w:rPr>
        <w:t xml:space="preserve"> </w:t>
      </w:r>
      <w:r>
        <w:rPr>
          <w:rFonts w:ascii="Times New Roman" w:hAnsi="Times New Roman" w:cs="Times New Roman"/>
          <w:sz w:val="26"/>
          <w:szCs w:val="26"/>
        </w:rPr>
        <w:t>Договор составляется в двух экземплярах, один из которых находится у Исполнителя, другой - у Заказчика.</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3.19.</w:t>
      </w:r>
      <w:r w:rsidR="002A1687">
        <w:rPr>
          <w:rFonts w:ascii="Times New Roman" w:hAnsi="Times New Roman" w:cs="Times New Roman"/>
          <w:sz w:val="26"/>
          <w:szCs w:val="26"/>
        </w:rPr>
        <w:t> </w:t>
      </w:r>
      <w:r>
        <w:rPr>
          <w:rFonts w:ascii="Times New Roman" w:hAnsi="Times New Roman" w:cs="Times New Roman"/>
          <w:sz w:val="26"/>
          <w:szCs w:val="26"/>
        </w:rPr>
        <w:t>Договор считается заключенным в случае подписания Заказчиком типовой формы договора Исполнителя.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3.20.</w:t>
      </w:r>
      <w:r w:rsidR="002A1687">
        <w:rPr>
          <w:rFonts w:ascii="Times New Roman" w:hAnsi="Times New Roman" w:cs="Times New Roman"/>
          <w:sz w:val="26"/>
          <w:szCs w:val="26"/>
        </w:rPr>
        <w:t> Сведения</w:t>
      </w:r>
      <w:r>
        <w:rPr>
          <w:rFonts w:ascii="Times New Roman" w:hAnsi="Times New Roman" w:cs="Times New Roman"/>
          <w:sz w:val="26"/>
          <w:szCs w:val="26"/>
        </w:rPr>
        <w:t>, указанные в договоре, должны соответствовать информации, размещенной на официальном сайте Учреждения на дату заключения договора.</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3.21. Заказчик обязан оплатить оказываемые платные образовательные и иные платные услуги в порядке и в сроки, указанные в договоре. Заказчику в соответствии с законодательством Российской Федерации должен быть выдан документ, подтверждающий оплату предоставленных платных услуг.</w:t>
      </w:r>
    </w:p>
    <w:p w:rsidR="00716380" w:rsidRDefault="00716380" w:rsidP="000A18FE">
      <w:pPr>
        <w:spacing w:after="0" w:line="240" w:lineRule="auto"/>
        <w:ind w:right="284"/>
        <w:jc w:val="both"/>
        <w:rPr>
          <w:rFonts w:ascii="Times New Roman" w:hAnsi="Times New Roman" w:cs="Times New Roman"/>
          <w:sz w:val="26"/>
          <w:szCs w:val="26"/>
        </w:rPr>
      </w:pPr>
    </w:p>
    <w:p w:rsidR="00716380" w:rsidRDefault="00716380" w:rsidP="000A18FE">
      <w:pPr>
        <w:tabs>
          <w:tab w:val="left" w:pos="3120"/>
        </w:tabs>
        <w:spacing w:after="0" w:line="240" w:lineRule="auto"/>
        <w:ind w:right="284"/>
        <w:jc w:val="center"/>
        <w:rPr>
          <w:rFonts w:ascii="Times New Roman" w:hAnsi="Times New Roman" w:cs="Times New Roman"/>
          <w:b/>
          <w:sz w:val="26"/>
          <w:szCs w:val="26"/>
        </w:rPr>
      </w:pPr>
      <w:r>
        <w:rPr>
          <w:rFonts w:ascii="Times New Roman" w:hAnsi="Times New Roman" w:cs="Times New Roman"/>
          <w:b/>
          <w:sz w:val="26"/>
          <w:szCs w:val="26"/>
        </w:rPr>
        <w:t>4. Ответственность Исполнителя и Заказчика.</w:t>
      </w:r>
    </w:p>
    <w:p w:rsidR="00716380" w:rsidRDefault="00716380" w:rsidP="000A18FE">
      <w:pPr>
        <w:spacing w:after="0" w:line="240" w:lineRule="auto"/>
        <w:ind w:right="284"/>
        <w:jc w:val="both"/>
        <w:rPr>
          <w:rFonts w:ascii="Times New Roman" w:hAnsi="Times New Roman" w:cs="Times New Roman"/>
          <w:sz w:val="26"/>
          <w:szCs w:val="26"/>
        </w:rPr>
      </w:pP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4.1. Исполнитель оказывает платные услуги в порядке и в сроки, определенные договором.</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4.2. За исполнение либо ненадлежащие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lastRenderedPageBreak/>
        <w:t>4.</w:t>
      </w:r>
      <w:r w:rsidR="00D50BE6">
        <w:rPr>
          <w:rFonts w:ascii="Times New Roman" w:hAnsi="Times New Roman" w:cs="Times New Roman"/>
          <w:sz w:val="26"/>
          <w:szCs w:val="26"/>
        </w:rPr>
        <w:t>3. При</w:t>
      </w:r>
      <w:r>
        <w:rPr>
          <w:rFonts w:ascii="Times New Roman" w:hAnsi="Times New Roman" w:cs="Times New Roman"/>
          <w:sz w:val="26"/>
          <w:szCs w:val="26"/>
        </w:rPr>
        <w:t xml:space="preserve">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    а) безвозмездного оказания образовательных услуг;</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б)соразмерного</w:t>
      </w:r>
      <w:proofErr w:type="gramEnd"/>
      <w:r>
        <w:rPr>
          <w:rFonts w:ascii="Times New Roman" w:hAnsi="Times New Roman" w:cs="Times New Roman"/>
          <w:sz w:val="26"/>
          <w:szCs w:val="26"/>
        </w:rPr>
        <w:t xml:space="preserve"> уменьшения стоимости оказанных платных образовательных услуг;</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    в) возмещения понесенных им расходов по устранению недостатков, оказанных платных образовательных услуг, своими силами или третьими лицами.</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4.4.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D50BE6">
        <w:rPr>
          <w:rFonts w:ascii="Times New Roman" w:hAnsi="Times New Roman" w:cs="Times New Roman"/>
          <w:sz w:val="26"/>
          <w:szCs w:val="26"/>
        </w:rPr>
        <w:t>а) Назначить</w:t>
      </w:r>
      <w:r>
        <w:rPr>
          <w:rFonts w:ascii="Times New Roman" w:hAnsi="Times New Roman" w:cs="Times New Roman"/>
          <w:sz w:val="26"/>
          <w:szCs w:val="26"/>
        </w:rPr>
        <w:t xml:space="preserve">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   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   в) потребовать уменьшения стоимости платных образовательных услуг;</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   г) расторгнуть договор.</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4.5.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4.6.</w:t>
      </w:r>
      <w:r w:rsidR="00D627B6">
        <w:rPr>
          <w:rFonts w:ascii="Times New Roman" w:hAnsi="Times New Roman" w:cs="Times New Roman"/>
          <w:sz w:val="26"/>
          <w:szCs w:val="26"/>
        </w:rPr>
        <w:t xml:space="preserve"> </w:t>
      </w:r>
      <w:r>
        <w:rPr>
          <w:rFonts w:ascii="Times New Roman" w:hAnsi="Times New Roman" w:cs="Times New Roman"/>
          <w:sz w:val="26"/>
          <w:szCs w:val="26"/>
        </w:rPr>
        <w:t>По инициативе Исполнителя договор может быть расторгнут в одностороннем порядке в следующем случае:</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     а) применение к обучающемуся, достигшему возраста 15 лет, отчисления как меры дисциплинарного взыскания;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     б)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и учебного плана;</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    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   г) просрочка оплаты стоимости платных образовательных услуг на 5 рабочих дней.</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   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lastRenderedPageBreak/>
        <w:t>4.7.</w:t>
      </w:r>
      <w:r w:rsidR="00D627B6">
        <w:rPr>
          <w:rFonts w:ascii="Times New Roman" w:hAnsi="Times New Roman" w:cs="Times New Roman"/>
          <w:sz w:val="26"/>
          <w:szCs w:val="26"/>
        </w:rPr>
        <w:t xml:space="preserve"> </w:t>
      </w:r>
      <w:r>
        <w:rPr>
          <w:rFonts w:ascii="Times New Roman" w:hAnsi="Times New Roman" w:cs="Times New Roman"/>
          <w:sz w:val="26"/>
          <w:szCs w:val="26"/>
        </w:rPr>
        <w:t>Исполнитель не несет ответственности за состояние здоровья Заказчика (общающегося) при сообщении Заказчиком недостоверной информации о состоянии здоровья, нарушения Заказчиком (обучающимся) правил техники безопасности, режим нахождения и правил поведения в Учреждении, рекомендаций персонала учреждения.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4.8.</w:t>
      </w:r>
      <w:r w:rsidR="00D627B6">
        <w:rPr>
          <w:rFonts w:ascii="Times New Roman" w:hAnsi="Times New Roman" w:cs="Times New Roman"/>
          <w:sz w:val="26"/>
          <w:szCs w:val="26"/>
        </w:rPr>
        <w:t xml:space="preserve"> </w:t>
      </w:r>
      <w:r>
        <w:rPr>
          <w:rFonts w:ascii="Times New Roman" w:hAnsi="Times New Roman" w:cs="Times New Roman"/>
          <w:sz w:val="26"/>
          <w:szCs w:val="26"/>
        </w:rPr>
        <w:t>Исполнитель не несет ответственность за сохранность личных вещей заказчика.</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4.9. Исполнитель в случае возникновения аварийных ситуаций, вызванных обстоятельствами, за которые исполнитель не отвечает, а также ситуаций, вызванных действиями коммунальных служб по проведению сезонных, профилактических и аварийных работ, если эти ситуации препятствуют качественному оказанию услуг, вправе в одностороннем порядке приостановит оказание платных услуг до прекращения действия указанных обязательств (ситуаций), но на период не свыше 30 календарных дней. О приостановлении оказания услуг учреждения в течении 3 календарных дней со дня наступления обстоятельств (возникновения ситуаций) извещает Заказчика.</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4.10.В случае принятия решения о реконструкции (ремонте) здания учреждения, отдельных его частей (помещений), которые препятствуют пользованию объектом, Исполнитель заблаговременно обязан поставить об этом в известность Заказчика, расторгнуть договор и произвести взаиморасчет с учетом стоимости уже оказанных Исполнителем услуг.</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4.11. В случае, если действия Заказчика (обучающегося) нанесли имущественный ущерб Исполнителю, он вправе требовать возмещения ущерба. В </w:t>
      </w:r>
      <w:r w:rsidR="00D50BE6">
        <w:rPr>
          <w:rFonts w:ascii="Times New Roman" w:hAnsi="Times New Roman" w:cs="Times New Roman"/>
          <w:sz w:val="26"/>
          <w:szCs w:val="26"/>
        </w:rPr>
        <w:t>случае, если</w:t>
      </w:r>
      <w:r>
        <w:rPr>
          <w:rFonts w:ascii="Times New Roman" w:hAnsi="Times New Roman" w:cs="Times New Roman"/>
          <w:sz w:val="26"/>
          <w:szCs w:val="26"/>
        </w:rPr>
        <w:t xml:space="preserve"> ущерб нанесен несовершеннолетними, не достигши возраста 14 лет, возмещение ущерба производится в порядке, установленном действующем законодательством, его законными представителями.</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4.12.</w:t>
      </w:r>
      <w:r w:rsidR="00D627B6">
        <w:rPr>
          <w:rFonts w:ascii="Times New Roman" w:hAnsi="Times New Roman" w:cs="Times New Roman"/>
          <w:sz w:val="26"/>
          <w:szCs w:val="26"/>
        </w:rPr>
        <w:t xml:space="preserve"> </w:t>
      </w:r>
      <w:r>
        <w:rPr>
          <w:rFonts w:ascii="Times New Roman" w:hAnsi="Times New Roman" w:cs="Times New Roman"/>
          <w:sz w:val="26"/>
          <w:szCs w:val="26"/>
        </w:rPr>
        <w:t>Заказчик вправе в любое время отказаться от платной услуги, оплатив пропорционально объем уже оказанной услуги.</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4.13. Исполнитель вправе не возвращать поступившие платежи, если Заказчик прекратил посещение занятий по своей инициативе, без уважительной причины (болезни, командировки и т.п.), не представив подтверждающих документов и не уведомив заблаговременно Исполнителя.</w:t>
      </w:r>
    </w:p>
    <w:p w:rsidR="00D50BE6" w:rsidRDefault="00716380" w:rsidP="00D50BE6">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4.14. В случае несвоевременной оплаты предоставленных услуг Исполнитель имеет право на прекращение оказания платных услуг до полного погашения задолженности.</w:t>
      </w:r>
    </w:p>
    <w:p w:rsidR="00D50BE6" w:rsidRPr="00D50BE6" w:rsidRDefault="00D50BE6" w:rsidP="00D50BE6">
      <w:pPr>
        <w:spacing w:after="0"/>
        <w:ind w:right="283" w:firstLine="567"/>
        <w:jc w:val="both"/>
        <w:rPr>
          <w:rFonts w:ascii="Times New Roman" w:hAnsi="Times New Roman" w:cs="Times New Roman"/>
          <w:sz w:val="26"/>
          <w:szCs w:val="26"/>
        </w:rPr>
      </w:pPr>
    </w:p>
    <w:p w:rsidR="00716380" w:rsidRDefault="00716380" w:rsidP="000A18FE">
      <w:pPr>
        <w:tabs>
          <w:tab w:val="left" w:pos="2790"/>
        </w:tabs>
        <w:spacing w:after="0" w:line="240" w:lineRule="auto"/>
        <w:ind w:right="284"/>
        <w:jc w:val="center"/>
        <w:rPr>
          <w:rFonts w:ascii="Times New Roman" w:hAnsi="Times New Roman" w:cs="Times New Roman"/>
          <w:b/>
          <w:sz w:val="26"/>
          <w:szCs w:val="26"/>
        </w:rPr>
      </w:pPr>
      <w:r>
        <w:rPr>
          <w:rFonts w:ascii="Times New Roman" w:hAnsi="Times New Roman" w:cs="Times New Roman"/>
          <w:b/>
          <w:sz w:val="26"/>
          <w:szCs w:val="26"/>
        </w:rPr>
        <w:t>5. Основы формирования тарифов и расходование средств.</w:t>
      </w:r>
    </w:p>
    <w:p w:rsidR="00716380" w:rsidRDefault="00716380" w:rsidP="000A18FE">
      <w:pPr>
        <w:spacing w:after="0" w:line="240" w:lineRule="auto"/>
        <w:ind w:right="284"/>
        <w:jc w:val="both"/>
        <w:rPr>
          <w:rFonts w:ascii="Times New Roman" w:hAnsi="Times New Roman" w:cs="Times New Roman"/>
          <w:sz w:val="26"/>
          <w:szCs w:val="26"/>
        </w:rPr>
      </w:pP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5.1. Стоимость платных услуг устанавливается на основании тарифов, определяемых Исполнителем самостоятельно в соответствии с действующим законодательством.</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lastRenderedPageBreak/>
        <w:t>5.2. Тарифы на платные услуги утверждаются директором учреждения в форме Прейскуранта цен.</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5.3. Утвержденный Прейскурант цен на все виды оказываемых Исполнителем платных услуг должен находит</w:t>
      </w:r>
      <w:r w:rsidR="002A1687">
        <w:rPr>
          <w:rFonts w:ascii="Times New Roman" w:hAnsi="Times New Roman" w:cs="Times New Roman"/>
          <w:sz w:val="26"/>
          <w:szCs w:val="26"/>
        </w:rPr>
        <w:t>ь</w:t>
      </w:r>
      <w:r>
        <w:rPr>
          <w:rFonts w:ascii="Times New Roman" w:hAnsi="Times New Roman" w:cs="Times New Roman"/>
          <w:sz w:val="26"/>
          <w:szCs w:val="26"/>
        </w:rPr>
        <w:t>ся в доступном для Заказчиков месте.</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5.4. При необходимости Исполнитель может </w:t>
      </w:r>
      <w:r w:rsidR="00B62817">
        <w:rPr>
          <w:rFonts w:ascii="Times New Roman" w:hAnsi="Times New Roman" w:cs="Times New Roman"/>
          <w:sz w:val="26"/>
          <w:szCs w:val="26"/>
        </w:rPr>
        <w:t>изменить</w:t>
      </w:r>
      <w:r>
        <w:rPr>
          <w:rFonts w:ascii="Times New Roman" w:hAnsi="Times New Roman" w:cs="Times New Roman"/>
          <w:sz w:val="26"/>
          <w:szCs w:val="26"/>
        </w:rPr>
        <w:t xml:space="preserve"> утвержденные тарифы на платные услуги в случае:</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изменения нормативных правовых актов, регулирующих вопросы ценообразования;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-изменения суммы налогов и сборов, подлежащих уплате Исполнителем в соответствии с законодательством РФ;</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роста (снижения) затрат на оказание услуг, вызванного внешними факторами;</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изменения в действующем законодательстве РФ системы, формы и принципа оплаты труда работников, занятых в оказании услуг.</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5.5.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5.6.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устанавливается локальным нормативным актом и доводится до сведения Заказчика и (или) обучающегося.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5.7. Оплата за оказание платных услуг производится Заказчиком путем внесения наличных денежных средств в кассу или путем перечисления денежных средств на расчетный счет Исполнителя.</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5.8. По соглашению Исполнителя и Заказчика оплата за оказание платных услуг может осуществляться за счет благотворительных пожертвований или иных целевых поступлений.</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5.9. Расходование средств производится Исполнителем в порядке, предусмотренном законодательством Российской Федерации, уставом учреждения, планом финансово-хозяйственной деятельности учреждения, настоящим Положением.</w:t>
      </w:r>
    </w:p>
    <w:p w:rsidR="00716380" w:rsidRDefault="00716380" w:rsidP="00691E8E">
      <w:pPr>
        <w:spacing w:after="0"/>
        <w:ind w:right="284" w:firstLine="567"/>
        <w:jc w:val="both"/>
        <w:rPr>
          <w:rFonts w:ascii="Times New Roman" w:hAnsi="Times New Roman" w:cs="Times New Roman"/>
          <w:sz w:val="26"/>
          <w:szCs w:val="26"/>
        </w:rPr>
      </w:pPr>
      <w:r>
        <w:rPr>
          <w:rFonts w:ascii="Times New Roman" w:hAnsi="Times New Roman" w:cs="Times New Roman"/>
          <w:sz w:val="26"/>
          <w:szCs w:val="26"/>
        </w:rPr>
        <w:t>5.10.</w:t>
      </w:r>
      <w:r w:rsidR="00691E8E">
        <w:rPr>
          <w:rFonts w:ascii="Times New Roman" w:hAnsi="Times New Roman" w:cs="Times New Roman"/>
          <w:sz w:val="26"/>
          <w:szCs w:val="26"/>
        </w:rPr>
        <w:t xml:space="preserve"> </w:t>
      </w:r>
      <w:r w:rsidR="00003DBB">
        <w:rPr>
          <w:rFonts w:ascii="Times New Roman" w:hAnsi="Times New Roman" w:cs="Times New Roman"/>
          <w:sz w:val="26"/>
          <w:szCs w:val="26"/>
        </w:rPr>
        <w:t xml:space="preserve">Средства, поступившие от оказания </w:t>
      </w:r>
      <w:proofErr w:type="gramStart"/>
      <w:r w:rsidR="00003DBB">
        <w:rPr>
          <w:rFonts w:ascii="Times New Roman" w:hAnsi="Times New Roman" w:cs="Times New Roman"/>
          <w:sz w:val="26"/>
          <w:szCs w:val="26"/>
        </w:rPr>
        <w:t>платных услуг</w:t>
      </w:r>
      <w:proofErr w:type="gramEnd"/>
      <w:r>
        <w:rPr>
          <w:rFonts w:ascii="Times New Roman" w:hAnsi="Times New Roman" w:cs="Times New Roman"/>
          <w:sz w:val="26"/>
          <w:szCs w:val="26"/>
        </w:rPr>
        <w:t xml:space="preserve"> </w:t>
      </w:r>
      <w:r w:rsidR="00003DBB">
        <w:rPr>
          <w:rFonts w:ascii="Times New Roman" w:hAnsi="Times New Roman" w:cs="Times New Roman"/>
          <w:sz w:val="26"/>
          <w:szCs w:val="26"/>
        </w:rPr>
        <w:t>могут быть использованы</w:t>
      </w:r>
      <w:r>
        <w:rPr>
          <w:rFonts w:ascii="Times New Roman" w:hAnsi="Times New Roman" w:cs="Times New Roman"/>
          <w:sz w:val="26"/>
          <w:szCs w:val="26"/>
        </w:rPr>
        <w:t xml:space="preserve"> на установленные цели учреждения, на </w:t>
      </w:r>
      <w:r w:rsidR="00B959E2">
        <w:rPr>
          <w:rFonts w:ascii="Times New Roman" w:hAnsi="Times New Roman" w:cs="Times New Roman"/>
          <w:sz w:val="26"/>
          <w:szCs w:val="26"/>
        </w:rPr>
        <w:t>поддержание</w:t>
      </w:r>
      <w:r>
        <w:rPr>
          <w:rFonts w:ascii="Times New Roman" w:hAnsi="Times New Roman" w:cs="Times New Roman"/>
          <w:sz w:val="26"/>
          <w:szCs w:val="26"/>
        </w:rPr>
        <w:t xml:space="preserve"> и развитие материально-технической базы,</w:t>
      </w:r>
      <w:r w:rsidR="00B959E2">
        <w:rPr>
          <w:rFonts w:ascii="Times New Roman" w:hAnsi="Times New Roman" w:cs="Times New Roman"/>
          <w:sz w:val="26"/>
          <w:szCs w:val="26"/>
        </w:rPr>
        <w:t xml:space="preserve"> содержание здания и имущества, а так же иные цели. Руководитель Учреждения имеет право направлять до 50% средств на </w:t>
      </w:r>
      <w:r w:rsidR="00B959E2">
        <w:rPr>
          <w:rFonts w:ascii="Times New Roman" w:hAnsi="Times New Roman" w:cs="Times New Roman"/>
          <w:sz w:val="26"/>
          <w:szCs w:val="26"/>
        </w:rPr>
        <w:lastRenderedPageBreak/>
        <w:t xml:space="preserve">оплату труда и на начисления на оплату труда, выплаты компенсационного </w:t>
      </w:r>
      <w:r w:rsidR="00EB6A03">
        <w:rPr>
          <w:rFonts w:ascii="Times New Roman" w:hAnsi="Times New Roman" w:cs="Times New Roman"/>
          <w:sz w:val="26"/>
          <w:szCs w:val="26"/>
        </w:rPr>
        <w:t>и стимулирующего</w:t>
      </w:r>
      <w:r w:rsidR="00B959E2">
        <w:rPr>
          <w:rFonts w:ascii="Times New Roman" w:hAnsi="Times New Roman" w:cs="Times New Roman"/>
          <w:sz w:val="26"/>
          <w:szCs w:val="26"/>
        </w:rPr>
        <w:t xml:space="preserve"> характера</w:t>
      </w:r>
      <w:r>
        <w:rPr>
          <w:rFonts w:ascii="Times New Roman" w:hAnsi="Times New Roman" w:cs="Times New Roman"/>
          <w:sz w:val="26"/>
          <w:szCs w:val="26"/>
        </w:rPr>
        <w:t xml:space="preserve"> работников, занятых в организации и предоставлении плат</w:t>
      </w:r>
      <w:r w:rsidR="001A5BB5">
        <w:rPr>
          <w:rFonts w:ascii="Times New Roman" w:hAnsi="Times New Roman" w:cs="Times New Roman"/>
          <w:sz w:val="26"/>
          <w:szCs w:val="26"/>
        </w:rPr>
        <w:t xml:space="preserve">ных </w:t>
      </w:r>
      <w:proofErr w:type="gramStart"/>
      <w:r w:rsidR="001A5BB5">
        <w:rPr>
          <w:rFonts w:ascii="Times New Roman" w:hAnsi="Times New Roman" w:cs="Times New Roman"/>
          <w:sz w:val="26"/>
          <w:szCs w:val="26"/>
        </w:rPr>
        <w:t xml:space="preserve">услуг </w:t>
      </w:r>
      <w:r>
        <w:rPr>
          <w:rFonts w:ascii="Times New Roman" w:hAnsi="Times New Roman" w:cs="Times New Roman"/>
          <w:sz w:val="26"/>
          <w:szCs w:val="26"/>
        </w:rPr>
        <w:t>.</w:t>
      </w:r>
      <w:proofErr w:type="gramEnd"/>
    </w:p>
    <w:p w:rsidR="00003DBB" w:rsidRDefault="00003DBB" w:rsidP="00003DBB">
      <w:pPr>
        <w:spacing w:after="0"/>
        <w:ind w:right="284" w:firstLine="567"/>
        <w:jc w:val="both"/>
        <w:rPr>
          <w:rFonts w:ascii="Times New Roman" w:hAnsi="Times New Roman" w:cs="Times New Roman"/>
          <w:sz w:val="26"/>
          <w:szCs w:val="26"/>
        </w:rPr>
      </w:pPr>
      <w:r>
        <w:rPr>
          <w:rFonts w:ascii="Times New Roman" w:hAnsi="Times New Roman" w:cs="Times New Roman"/>
          <w:sz w:val="26"/>
          <w:szCs w:val="26"/>
        </w:rPr>
        <w:t>Оплата стимулирующих выплат осуществляется на основании приказа директора Учреждения.</w:t>
      </w:r>
    </w:p>
    <w:p w:rsidR="004F69F3" w:rsidRDefault="004F69F3" w:rsidP="004F69F3">
      <w:pPr>
        <w:spacing w:after="0"/>
        <w:ind w:right="284" w:firstLine="567"/>
        <w:jc w:val="both"/>
        <w:rPr>
          <w:rFonts w:ascii="Times New Roman" w:hAnsi="Times New Roman" w:cs="Times New Roman"/>
          <w:b/>
          <w:sz w:val="26"/>
          <w:szCs w:val="26"/>
        </w:rPr>
      </w:pPr>
    </w:p>
    <w:p w:rsidR="00716380" w:rsidRDefault="00716380" w:rsidP="007E2132">
      <w:pPr>
        <w:spacing w:line="240" w:lineRule="auto"/>
        <w:ind w:right="284" w:firstLine="567"/>
        <w:jc w:val="center"/>
        <w:rPr>
          <w:rFonts w:ascii="Times New Roman" w:hAnsi="Times New Roman" w:cs="Times New Roman"/>
          <w:b/>
          <w:sz w:val="26"/>
          <w:szCs w:val="26"/>
        </w:rPr>
      </w:pPr>
      <w:r>
        <w:rPr>
          <w:rFonts w:ascii="Times New Roman" w:hAnsi="Times New Roman" w:cs="Times New Roman"/>
          <w:b/>
          <w:sz w:val="26"/>
          <w:szCs w:val="26"/>
        </w:rPr>
        <w:t>6. Льготы по оплате платных услуг.</w:t>
      </w:r>
    </w:p>
    <w:p w:rsidR="00B3200E" w:rsidRPr="0087316E" w:rsidRDefault="00716380" w:rsidP="00691E8E">
      <w:pPr>
        <w:tabs>
          <w:tab w:val="left" w:pos="435"/>
          <w:tab w:val="center" w:pos="4677"/>
        </w:tabs>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ab/>
        <w:t>6.1. Льготные условия предоставления услуг заключаются в частичном или полном освобождении от их оплаты.</w:t>
      </w:r>
    </w:p>
    <w:p w:rsidR="00716380" w:rsidRPr="0087316E" w:rsidRDefault="00716380" w:rsidP="00716380">
      <w:pPr>
        <w:tabs>
          <w:tab w:val="left" w:pos="435"/>
          <w:tab w:val="center" w:pos="4677"/>
        </w:tabs>
        <w:spacing w:after="0"/>
        <w:ind w:right="283" w:firstLine="567"/>
        <w:jc w:val="both"/>
        <w:rPr>
          <w:rFonts w:ascii="Times New Roman" w:hAnsi="Times New Roman" w:cs="Times New Roman"/>
          <w:sz w:val="26"/>
          <w:szCs w:val="26"/>
        </w:rPr>
      </w:pPr>
      <w:r w:rsidRPr="0087316E">
        <w:rPr>
          <w:rFonts w:ascii="Times New Roman" w:hAnsi="Times New Roman" w:cs="Times New Roman"/>
          <w:sz w:val="26"/>
          <w:szCs w:val="26"/>
        </w:rPr>
        <w:t>6.2.</w:t>
      </w:r>
      <w:r w:rsidR="00691E8E">
        <w:rPr>
          <w:rFonts w:ascii="Times New Roman" w:hAnsi="Times New Roman" w:cs="Times New Roman"/>
          <w:sz w:val="26"/>
          <w:szCs w:val="26"/>
        </w:rPr>
        <w:t> </w:t>
      </w:r>
      <w:r w:rsidRPr="0087316E">
        <w:rPr>
          <w:rFonts w:ascii="Times New Roman" w:hAnsi="Times New Roman" w:cs="Times New Roman"/>
          <w:sz w:val="26"/>
          <w:szCs w:val="26"/>
        </w:rPr>
        <w:t xml:space="preserve">Исполнитель самостоятельно определяет перечень категорий потребителей услуг, имеющих право на льготу, и размеры льгот при оказании платных услуг, порядок представления льгот, если иное не установлено действующим законодательством. Перечень льготных категорий потребителей отражается в ежегодно утверждаемых </w:t>
      </w:r>
      <w:r w:rsidR="004428C7" w:rsidRPr="0087316E">
        <w:rPr>
          <w:rFonts w:ascii="Times New Roman" w:hAnsi="Times New Roman" w:cs="Times New Roman"/>
          <w:sz w:val="26"/>
          <w:szCs w:val="26"/>
        </w:rPr>
        <w:t>тарифах на</w:t>
      </w:r>
      <w:r w:rsidRPr="0087316E">
        <w:rPr>
          <w:rFonts w:ascii="Times New Roman" w:hAnsi="Times New Roman" w:cs="Times New Roman"/>
          <w:sz w:val="26"/>
          <w:szCs w:val="26"/>
        </w:rPr>
        <w:t xml:space="preserve"> оказание платных услуг, с указанием размера предоставляемой льготы в прейскуранте цен.</w:t>
      </w:r>
    </w:p>
    <w:p w:rsidR="00763891" w:rsidRDefault="00691E8E" w:rsidP="00716380">
      <w:pPr>
        <w:tabs>
          <w:tab w:val="left" w:pos="435"/>
          <w:tab w:val="center" w:pos="4677"/>
        </w:tabs>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6.3. </w:t>
      </w:r>
      <w:r w:rsidR="00716380" w:rsidRPr="0087316E">
        <w:rPr>
          <w:rFonts w:ascii="Times New Roman" w:hAnsi="Times New Roman" w:cs="Times New Roman"/>
          <w:sz w:val="26"/>
          <w:szCs w:val="26"/>
        </w:rPr>
        <w:t>Исполнителем устанавливаются следующие льготы на оказание платных образовательных услуг и иных услуг</w:t>
      </w:r>
      <w:r w:rsidR="00763891">
        <w:rPr>
          <w:rFonts w:ascii="Times New Roman" w:hAnsi="Times New Roman" w:cs="Times New Roman"/>
          <w:sz w:val="26"/>
          <w:szCs w:val="26"/>
        </w:rPr>
        <w:t>.</w:t>
      </w:r>
    </w:p>
    <w:p w:rsidR="00382FB7" w:rsidRDefault="00382FB7" w:rsidP="00382FB7">
      <w:pPr>
        <w:tabs>
          <w:tab w:val="left" w:pos="435"/>
          <w:tab w:val="center" w:pos="4677"/>
        </w:tabs>
        <w:spacing w:after="0"/>
        <w:ind w:right="283" w:firstLine="567"/>
        <w:jc w:val="both"/>
        <w:rPr>
          <w:rFonts w:ascii="Times New Roman" w:hAnsi="Times New Roman" w:cs="Times New Roman"/>
          <w:sz w:val="26"/>
          <w:szCs w:val="26"/>
        </w:rPr>
      </w:pPr>
      <w:r w:rsidRPr="00AA7557">
        <w:rPr>
          <w:rFonts w:ascii="Times New Roman" w:hAnsi="Times New Roman" w:cs="Times New Roman"/>
          <w:sz w:val="26"/>
          <w:szCs w:val="26"/>
        </w:rPr>
        <w:t>6.3.1. Обучение по дополнительным общеобразовательным общеразвивающим программам для детей из одной семьи: для первого ребёнка – цена услуги за месяц – в 100% размере</w:t>
      </w:r>
      <w:r w:rsidR="00173D8B" w:rsidRPr="00173D8B">
        <w:rPr>
          <w:rFonts w:ascii="Times New Roman" w:hAnsi="Times New Roman" w:cs="Times New Roman"/>
          <w:sz w:val="26"/>
          <w:szCs w:val="26"/>
        </w:rPr>
        <w:t xml:space="preserve"> </w:t>
      </w:r>
      <w:r w:rsidR="00173D8B" w:rsidRPr="00AA7557">
        <w:rPr>
          <w:rFonts w:ascii="Times New Roman" w:hAnsi="Times New Roman" w:cs="Times New Roman"/>
          <w:sz w:val="26"/>
          <w:szCs w:val="26"/>
        </w:rPr>
        <w:t>от стоимости программы</w:t>
      </w:r>
      <w:r w:rsidRPr="00AA7557">
        <w:rPr>
          <w:rFonts w:ascii="Times New Roman" w:hAnsi="Times New Roman" w:cs="Times New Roman"/>
          <w:sz w:val="26"/>
          <w:szCs w:val="26"/>
        </w:rPr>
        <w:t xml:space="preserve">, для второго ребёнка – цена услуги за месяц – в 50% размере </w:t>
      </w:r>
      <w:r w:rsidR="00AA7557" w:rsidRPr="00AA7557">
        <w:rPr>
          <w:rFonts w:ascii="Times New Roman" w:hAnsi="Times New Roman" w:cs="Times New Roman"/>
          <w:sz w:val="26"/>
          <w:szCs w:val="26"/>
        </w:rPr>
        <w:t>от стоимости программы.</w:t>
      </w:r>
    </w:p>
    <w:p w:rsidR="00B3200E" w:rsidRPr="0087316E" w:rsidRDefault="007B5EDE" w:rsidP="00716380">
      <w:pPr>
        <w:tabs>
          <w:tab w:val="left" w:pos="435"/>
          <w:tab w:val="center" w:pos="4677"/>
        </w:tabs>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6.3.</w:t>
      </w:r>
      <w:r w:rsidR="00382FB7">
        <w:rPr>
          <w:rFonts w:ascii="Times New Roman" w:hAnsi="Times New Roman" w:cs="Times New Roman"/>
          <w:sz w:val="26"/>
          <w:szCs w:val="26"/>
        </w:rPr>
        <w:t>2</w:t>
      </w:r>
      <w:r>
        <w:rPr>
          <w:rFonts w:ascii="Times New Roman" w:hAnsi="Times New Roman" w:cs="Times New Roman"/>
          <w:sz w:val="26"/>
          <w:szCs w:val="26"/>
        </w:rPr>
        <w:t xml:space="preserve">. </w:t>
      </w:r>
      <w:r w:rsidR="00B3200E" w:rsidRPr="0087316E">
        <w:rPr>
          <w:rFonts w:ascii="Times New Roman" w:hAnsi="Times New Roman" w:cs="Times New Roman"/>
          <w:sz w:val="26"/>
          <w:szCs w:val="26"/>
        </w:rPr>
        <w:t xml:space="preserve">Право </w:t>
      </w:r>
      <w:r w:rsidR="00B3200E" w:rsidRPr="00763891">
        <w:rPr>
          <w:rFonts w:ascii="Times New Roman" w:hAnsi="Times New Roman" w:cs="Times New Roman"/>
          <w:b/>
          <w:i/>
          <w:sz w:val="26"/>
          <w:szCs w:val="26"/>
        </w:rPr>
        <w:t>бесплатного пользования</w:t>
      </w:r>
      <w:r w:rsidR="00B3200E" w:rsidRPr="0087316E">
        <w:rPr>
          <w:rFonts w:ascii="Times New Roman" w:hAnsi="Times New Roman" w:cs="Times New Roman"/>
          <w:sz w:val="26"/>
          <w:szCs w:val="26"/>
        </w:rPr>
        <w:t xml:space="preserve"> платными услугами</w:t>
      </w:r>
      <w:r w:rsidR="00137223" w:rsidRPr="0087316E">
        <w:rPr>
          <w:rFonts w:ascii="Times New Roman" w:hAnsi="Times New Roman" w:cs="Times New Roman"/>
          <w:sz w:val="26"/>
          <w:szCs w:val="26"/>
        </w:rPr>
        <w:t xml:space="preserve"> спортивного комплекса </w:t>
      </w:r>
      <w:r>
        <w:rPr>
          <w:rFonts w:ascii="Times New Roman" w:hAnsi="Times New Roman" w:cs="Times New Roman"/>
          <w:sz w:val="26"/>
          <w:szCs w:val="26"/>
        </w:rPr>
        <w:t xml:space="preserve">(с. Казанское, ул. Больничная, 52) </w:t>
      </w:r>
      <w:r w:rsidR="00137223" w:rsidRPr="0087316E">
        <w:rPr>
          <w:rFonts w:ascii="Times New Roman" w:hAnsi="Times New Roman" w:cs="Times New Roman"/>
          <w:sz w:val="26"/>
          <w:szCs w:val="26"/>
        </w:rPr>
        <w:t>имеют:</w:t>
      </w:r>
    </w:p>
    <w:p w:rsidR="00137223" w:rsidRPr="0087316E" w:rsidRDefault="00137223" w:rsidP="00716380">
      <w:pPr>
        <w:tabs>
          <w:tab w:val="left" w:pos="435"/>
          <w:tab w:val="center" w:pos="4677"/>
        </w:tabs>
        <w:spacing w:after="0"/>
        <w:ind w:right="283" w:firstLine="567"/>
        <w:jc w:val="both"/>
        <w:rPr>
          <w:rFonts w:ascii="Times New Roman" w:hAnsi="Times New Roman" w:cs="Times New Roman"/>
          <w:sz w:val="26"/>
          <w:szCs w:val="26"/>
        </w:rPr>
      </w:pPr>
      <w:r w:rsidRPr="0087316E">
        <w:rPr>
          <w:rFonts w:ascii="Times New Roman" w:hAnsi="Times New Roman" w:cs="Times New Roman"/>
          <w:sz w:val="26"/>
          <w:szCs w:val="26"/>
        </w:rPr>
        <w:t>- люди с ограниченными возможностями</w:t>
      </w:r>
      <w:r w:rsidR="00A416C2">
        <w:rPr>
          <w:rFonts w:ascii="Times New Roman" w:hAnsi="Times New Roman" w:cs="Times New Roman"/>
          <w:sz w:val="26"/>
          <w:szCs w:val="26"/>
        </w:rPr>
        <w:t xml:space="preserve"> здоровья</w:t>
      </w:r>
      <w:r w:rsidRPr="0087316E">
        <w:rPr>
          <w:rFonts w:ascii="Times New Roman" w:hAnsi="Times New Roman" w:cs="Times New Roman"/>
          <w:sz w:val="26"/>
          <w:szCs w:val="26"/>
        </w:rPr>
        <w:t>;</w:t>
      </w:r>
    </w:p>
    <w:p w:rsidR="00137223" w:rsidRPr="0087316E" w:rsidRDefault="00137223" w:rsidP="00716380">
      <w:pPr>
        <w:tabs>
          <w:tab w:val="left" w:pos="435"/>
          <w:tab w:val="center" w:pos="4677"/>
        </w:tabs>
        <w:spacing w:after="0"/>
        <w:ind w:right="283" w:firstLine="567"/>
        <w:jc w:val="both"/>
        <w:rPr>
          <w:rFonts w:ascii="Times New Roman" w:hAnsi="Times New Roman" w:cs="Times New Roman"/>
          <w:sz w:val="26"/>
          <w:szCs w:val="26"/>
        </w:rPr>
      </w:pPr>
      <w:r w:rsidRPr="0087316E">
        <w:rPr>
          <w:rFonts w:ascii="Times New Roman" w:hAnsi="Times New Roman" w:cs="Times New Roman"/>
          <w:sz w:val="26"/>
          <w:szCs w:val="26"/>
        </w:rPr>
        <w:t>- инвалиды;</w:t>
      </w:r>
    </w:p>
    <w:p w:rsidR="00137223" w:rsidRPr="0087316E" w:rsidRDefault="00137223" w:rsidP="00716380">
      <w:pPr>
        <w:tabs>
          <w:tab w:val="left" w:pos="435"/>
          <w:tab w:val="center" w:pos="4677"/>
        </w:tabs>
        <w:spacing w:after="0"/>
        <w:ind w:right="283" w:firstLine="567"/>
        <w:jc w:val="both"/>
        <w:rPr>
          <w:rFonts w:ascii="Times New Roman" w:hAnsi="Times New Roman" w:cs="Times New Roman"/>
          <w:sz w:val="26"/>
          <w:szCs w:val="26"/>
        </w:rPr>
      </w:pPr>
      <w:r w:rsidRPr="0087316E">
        <w:rPr>
          <w:rFonts w:ascii="Times New Roman" w:hAnsi="Times New Roman" w:cs="Times New Roman"/>
          <w:sz w:val="26"/>
          <w:szCs w:val="26"/>
        </w:rPr>
        <w:t>- дети из многодетных семей;</w:t>
      </w:r>
    </w:p>
    <w:p w:rsidR="00137223" w:rsidRPr="0087316E" w:rsidRDefault="00137223" w:rsidP="00716380">
      <w:pPr>
        <w:tabs>
          <w:tab w:val="left" w:pos="435"/>
          <w:tab w:val="center" w:pos="4677"/>
        </w:tabs>
        <w:spacing w:after="0"/>
        <w:ind w:right="283" w:firstLine="567"/>
        <w:jc w:val="both"/>
        <w:rPr>
          <w:rFonts w:ascii="Times New Roman" w:hAnsi="Times New Roman" w:cs="Times New Roman"/>
          <w:sz w:val="26"/>
          <w:szCs w:val="26"/>
        </w:rPr>
      </w:pPr>
      <w:r w:rsidRPr="0087316E">
        <w:rPr>
          <w:rFonts w:ascii="Times New Roman" w:hAnsi="Times New Roman" w:cs="Times New Roman"/>
          <w:sz w:val="26"/>
          <w:szCs w:val="26"/>
        </w:rPr>
        <w:t>- дети-сироты;</w:t>
      </w:r>
    </w:p>
    <w:p w:rsidR="00137223" w:rsidRPr="0087316E" w:rsidRDefault="00137223" w:rsidP="00716380">
      <w:pPr>
        <w:tabs>
          <w:tab w:val="left" w:pos="435"/>
          <w:tab w:val="center" w:pos="4677"/>
        </w:tabs>
        <w:spacing w:after="0"/>
        <w:ind w:right="283" w:firstLine="567"/>
        <w:jc w:val="both"/>
        <w:rPr>
          <w:rFonts w:ascii="Times New Roman" w:hAnsi="Times New Roman" w:cs="Times New Roman"/>
          <w:sz w:val="26"/>
          <w:szCs w:val="26"/>
        </w:rPr>
      </w:pPr>
      <w:r w:rsidRPr="0087316E">
        <w:rPr>
          <w:rFonts w:ascii="Times New Roman" w:hAnsi="Times New Roman" w:cs="Times New Roman"/>
          <w:sz w:val="26"/>
          <w:szCs w:val="26"/>
        </w:rPr>
        <w:t>- дети, оставшиеся без попечения родителей;</w:t>
      </w:r>
    </w:p>
    <w:p w:rsidR="00137223" w:rsidRPr="0087316E" w:rsidRDefault="00691E8E" w:rsidP="00137223">
      <w:pPr>
        <w:tabs>
          <w:tab w:val="left" w:pos="435"/>
          <w:tab w:val="center" w:pos="4677"/>
        </w:tabs>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w:t>
      </w:r>
      <w:r w:rsidR="00137223" w:rsidRPr="0087316E">
        <w:rPr>
          <w:rFonts w:ascii="Times New Roman" w:hAnsi="Times New Roman" w:cs="Times New Roman"/>
          <w:sz w:val="26"/>
          <w:szCs w:val="26"/>
        </w:rPr>
        <w:t>члены сборных команд района по видам спорта в текущем году</w:t>
      </w:r>
      <w:r w:rsidR="0087316E" w:rsidRPr="0087316E">
        <w:rPr>
          <w:rFonts w:ascii="Times New Roman" w:hAnsi="Times New Roman" w:cs="Times New Roman"/>
          <w:sz w:val="26"/>
          <w:szCs w:val="26"/>
        </w:rPr>
        <w:t xml:space="preserve"> (по списку, утвержденному руководителем </w:t>
      </w:r>
      <w:bookmarkStart w:id="0" w:name="_Hlk229557056"/>
      <w:r w:rsidR="0087316E" w:rsidRPr="0087316E">
        <w:rPr>
          <w:rFonts w:ascii="Times New Roman" w:hAnsi="Times New Roman" w:cs="Times New Roman"/>
          <w:sz w:val="26"/>
          <w:szCs w:val="26"/>
        </w:rPr>
        <w:t>МАУ ДО «</w:t>
      </w:r>
      <w:r w:rsidR="00933879">
        <w:rPr>
          <w:rFonts w:ascii="Times New Roman" w:hAnsi="Times New Roman" w:cs="Times New Roman"/>
          <w:sz w:val="26"/>
          <w:szCs w:val="26"/>
        </w:rPr>
        <w:t>К</w:t>
      </w:r>
      <w:r w:rsidR="0087316E" w:rsidRPr="0087316E">
        <w:rPr>
          <w:rFonts w:ascii="Times New Roman" w:hAnsi="Times New Roman" w:cs="Times New Roman"/>
          <w:sz w:val="26"/>
          <w:szCs w:val="26"/>
        </w:rPr>
        <w:t>СШ</w:t>
      </w:r>
      <w:r w:rsidR="00DC62C9">
        <w:rPr>
          <w:rFonts w:ascii="Times New Roman" w:hAnsi="Times New Roman" w:cs="Times New Roman"/>
          <w:sz w:val="26"/>
          <w:szCs w:val="26"/>
        </w:rPr>
        <w:t xml:space="preserve"> им</w:t>
      </w:r>
      <w:r w:rsidR="00933879">
        <w:rPr>
          <w:rFonts w:ascii="Times New Roman" w:hAnsi="Times New Roman" w:cs="Times New Roman"/>
          <w:sz w:val="26"/>
          <w:szCs w:val="26"/>
        </w:rPr>
        <w:t>.</w:t>
      </w:r>
      <w:r w:rsidR="00DC62C9">
        <w:rPr>
          <w:rFonts w:ascii="Times New Roman" w:hAnsi="Times New Roman" w:cs="Times New Roman"/>
          <w:sz w:val="26"/>
          <w:szCs w:val="26"/>
        </w:rPr>
        <w:t xml:space="preserve"> ГР Раизова Ж.Н</w:t>
      </w:r>
      <w:r w:rsidR="00933879">
        <w:rPr>
          <w:rFonts w:ascii="Times New Roman" w:hAnsi="Times New Roman" w:cs="Times New Roman"/>
          <w:sz w:val="26"/>
          <w:szCs w:val="26"/>
        </w:rPr>
        <w:t>.</w:t>
      </w:r>
      <w:r w:rsidR="0087316E" w:rsidRPr="0087316E">
        <w:rPr>
          <w:rFonts w:ascii="Times New Roman" w:hAnsi="Times New Roman" w:cs="Times New Roman"/>
          <w:sz w:val="26"/>
          <w:szCs w:val="26"/>
        </w:rPr>
        <w:t>»)</w:t>
      </w:r>
      <w:r w:rsidR="00137223" w:rsidRPr="0087316E">
        <w:rPr>
          <w:rFonts w:ascii="Times New Roman" w:hAnsi="Times New Roman" w:cs="Times New Roman"/>
          <w:sz w:val="26"/>
          <w:szCs w:val="26"/>
        </w:rPr>
        <w:t>;</w:t>
      </w:r>
      <w:bookmarkEnd w:id="0"/>
    </w:p>
    <w:p w:rsidR="00137223" w:rsidRPr="0087316E" w:rsidRDefault="00691E8E" w:rsidP="00716380">
      <w:pPr>
        <w:tabs>
          <w:tab w:val="left" w:pos="435"/>
          <w:tab w:val="center" w:pos="4677"/>
        </w:tabs>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w:t>
      </w:r>
      <w:r w:rsidR="00137223" w:rsidRPr="0087316E">
        <w:rPr>
          <w:rFonts w:ascii="Times New Roman" w:hAnsi="Times New Roman" w:cs="Times New Roman"/>
          <w:sz w:val="26"/>
          <w:szCs w:val="26"/>
        </w:rPr>
        <w:t xml:space="preserve">учащиеся </w:t>
      </w:r>
      <w:bookmarkStart w:id="1" w:name="_Hlk229557093"/>
      <w:r w:rsidR="00933879" w:rsidRPr="0087316E">
        <w:rPr>
          <w:rFonts w:ascii="Times New Roman" w:hAnsi="Times New Roman" w:cs="Times New Roman"/>
          <w:sz w:val="26"/>
          <w:szCs w:val="26"/>
        </w:rPr>
        <w:t>МАУ ДО «</w:t>
      </w:r>
      <w:r w:rsidR="00933879">
        <w:rPr>
          <w:rFonts w:ascii="Times New Roman" w:hAnsi="Times New Roman" w:cs="Times New Roman"/>
          <w:sz w:val="26"/>
          <w:szCs w:val="26"/>
        </w:rPr>
        <w:t>К</w:t>
      </w:r>
      <w:r w:rsidR="00933879" w:rsidRPr="0087316E">
        <w:rPr>
          <w:rFonts w:ascii="Times New Roman" w:hAnsi="Times New Roman" w:cs="Times New Roman"/>
          <w:sz w:val="26"/>
          <w:szCs w:val="26"/>
        </w:rPr>
        <w:t>СШ</w:t>
      </w:r>
      <w:r w:rsidR="00933879">
        <w:rPr>
          <w:rFonts w:ascii="Times New Roman" w:hAnsi="Times New Roman" w:cs="Times New Roman"/>
          <w:sz w:val="26"/>
          <w:szCs w:val="26"/>
        </w:rPr>
        <w:t xml:space="preserve"> им. ГР Раизова Ж.Н.»</w:t>
      </w:r>
      <w:bookmarkEnd w:id="1"/>
      <w:r w:rsidR="00933879">
        <w:rPr>
          <w:rFonts w:ascii="Times New Roman" w:hAnsi="Times New Roman" w:cs="Times New Roman"/>
          <w:sz w:val="26"/>
          <w:szCs w:val="26"/>
        </w:rPr>
        <w:t xml:space="preserve"> </w:t>
      </w:r>
      <w:r w:rsidR="00137223" w:rsidRPr="0087316E">
        <w:rPr>
          <w:rFonts w:ascii="Times New Roman" w:hAnsi="Times New Roman" w:cs="Times New Roman"/>
          <w:sz w:val="26"/>
          <w:szCs w:val="26"/>
        </w:rPr>
        <w:t xml:space="preserve">(по списку, утвержденному </w:t>
      </w:r>
      <w:r w:rsidR="00933879" w:rsidRPr="0087316E">
        <w:rPr>
          <w:rFonts w:ascii="Times New Roman" w:hAnsi="Times New Roman" w:cs="Times New Roman"/>
          <w:sz w:val="26"/>
          <w:szCs w:val="26"/>
        </w:rPr>
        <w:t>руководителем МАУ ДО «</w:t>
      </w:r>
      <w:r w:rsidR="00933879">
        <w:rPr>
          <w:rFonts w:ascii="Times New Roman" w:hAnsi="Times New Roman" w:cs="Times New Roman"/>
          <w:sz w:val="26"/>
          <w:szCs w:val="26"/>
        </w:rPr>
        <w:t>К</w:t>
      </w:r>
      <w:r w:rsidR="00933879" w:rsidRPr="0087316E">
        <w:rPr>
          <w:rFonts w:ascii="Times New Roman" w:hAnsi="Times New Roman" w:cs="Times New Roman"/>
          <w:sz w:val="26"/>
          <w:szCs w:val="26"/>
        </w:rPr>
        <w:t>СШ</w:t>
      </w:r>
      <w:r w:rsidR="00933879">
        <w:rPr>
          <w:rFonts w:ascii="Times New Roman" w:hAnsi="Times New Roman" w:cs="Times New Roman"/>
          <w:sz w:val="26"/>
          <w:szCs w:val="26"/>
        </w:rPr>
        <w:t xml:space="preserve"> им. ГР Раизова Ж.Н.»</w:t>
      </w:r>
      <w:r w:rsidR="00137223" w:rsidRPr="0087316E">
        <w:rPr>
          <w:rFonts w:ascii="Times New Roman" w:hAnsi="Times New Roman" w:cs="Times New Roman"/>
          <w:sz w:val="26"/>
          <w:szCs w:val="26"/>
        </w:rPr>
        <w:t>);</w:t>
      </w:r>
    </w:p>
    <w:p w:rsidR="00137223" w:rsidRDefault="00691E8E" w:rsidP="00716380">
      <w:pPr>
        <w:tabs>
          <w:tab w:val="left" w:pos="435"/>
          <w:tab w:val="center" w:pos="4677"/>
        </w:tabs>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учащиеся-</w:t>
      </w:r>
      <w:r w:rsidR="00137223" w:rsidRPr="0087316E">
        <w:rPr>
          <w:rFonts w:ascii="Times New Roman" w:hAnsi="Times New Roman" w:cs="Times New Roman"/>
          <w:sz w:val="26"/>
          <w:szCs w:val="26"/>
        </w:rPr>
        <w:t xml:space="preserve">отличники общеобразовательных </w:t>
      </w:r>
      <w:r w:rsidR="00933879" w:rsidRPr="0087316E">
        <w:rPr>
          <w:rFonts w:ascii="Times New Roman" w:hAnsi="Times New Roman" w:cs="Times New Roman"/>
          <w:sz w:val="26"/>
          <w:szCs w:val="26"/>
        </w:rPr>
        <w:t>школ района</w:t>
      </w:r>
      <w:r w:rsidR="00137223" w:rsidRPr="0087316E">
        <w:rPr>
          <w:rFonts w:ascii="Times New Roman" w:hAnsi="Times New Roman" w:cs="Times New Roman"/>
          <w:sz w:val="26"/>
          <w:szCs w:val="26"/>
        </w:rPr>
        <w:t xml:space="preserve"> (с предъявлением справки от школы по </w:t>
      </w:r>
      <w:r w:rsidR="004428C7" w:rsidRPr="0087316E">
        <w:rPr>
          <w:rFonts w:ascii="Times New Roman" w:hAnsi="Times New Roman" w:cs="Times New Roman"/>
          <w:sz w:val="26"/>
          <w:szCs w:val="26"/>
        </w:rPr>
        <w:t>рез</w:t>
      </w:r>
      <w:r w:rsidR="004428C7">
        <w:rPr>
          <w:rFonts w:ascii="Times New Roman" w:hAnsi="Times New Roman" w:cs="Times New Roman"/>
          <w:sz w:val="26"/>
          <w:szCs w:val="26"/>
        </w:rPr>
        <w:t>ультатам каждой</w:t>
      </w:r>
      <w:r>
        <w:rPr>
          <w:rFonts w:ascii="Times New Roman" w:hAnsi="Times New Roman" w:cs="Times New Roman"/>
          <w:sz w:val="26"/>
          <w:szCs w:val="26"/>
        </w:rPr>
        <w:t xml:space="preserve"> четверти года);</w:t>
      </w:r>
    </w:p>
    <w:p w:rsidR="00691E8E" w:rsidRDefault="00691E8E" w:rsidP="00716380">
      <w:pPr>
        <w:tabs>
          <w:tab w:val="left" w:pos="435"/>
          <w:tab w:val="center" w:pos="4677"/>
        </w:tabs>
        <w:spacing w:after="0"/>
        <w:ind w:right="283" w:firstLine="567"/>
        <w:jc w:val="both"/>
        <w:rPr>
          <w:rFonts w:ascii="Times New Roman" w:hAnsi="Times New Roman" w:cs="Times New Roman"/>
          <w:sz w:val="26"/>
          <w:szCs w:val="26"/>
        </w:rPr>
      </w:pPr>
      <w:r w:rsidRPr="00691E8E">
        <w:rPr>
          <w:rFonts w:ascii="Times New Roman" w:hAnsi="Times New Roman" w:cs="Times New Roman"/>
          <w:sz w:val="26"/>
          <w:szCs w:val="26"/>
        </w:rPr>
        <w:t>- несовершеннолетние дети, обработка персональных</w:t>
      </w:r>
      <w:r>
        <w:rPr>
          <w:rFonts w:ascii="Times New Roman" w:hAnsi="Times New Roman" w:cs="Times New Roman"/>
          <w:sz w:val="26"/>
          <w:szCs w:val="26"/>
        </w:rPr>
        <w:t xml:space="preserve"> данных которых осуществляется </w:t>
      </w:r>
      <w:r w:rsidRPr="00691E8E">
        <w:rPr>
          <w:rFonts w:ascii="Times New Roman" w:hAnsi="Times New Roman" w:cs="Times New Roman"/>
          <w:sz w:val="26"/>
          <w:szCs w:val="26"/>
        </w:rPr>
        <w:t>в областном межведомственном банке да</w:t>
      </w:r>
      <w:r w:rsidR="00381C09">
        <w:rPr>
          <w:rFonts w:ascii="Times New Roman" w:hAnsi="Times New Roman" w:cs="Times New Roman"/>
          <w:sz w:val="26"/>
          <w:szCs w:val="26"/>
        </w:rPr>
        <w:t>нных семей и несовершеннолетних</w:t>
      </w:r>
      <w:r w:rsidR="007C1A58">
        <w:rPr>
          <w:rFonts w:ascii="Times New Roman" w:hAnsi="Times New Roman" w:cs="Times New Roman"/>
          <w:sz w:val="26"/>
          <w:szCs w:val="26"/>
        </w:rPr>
        <w:t>;</w:t>
      </w:r>
    </w:p>
    <w:p w:rsidR="008170C5" w:rsidRDefault="004428C7" w:rsidP="008170C5">
      <w:pPr>
        <w:tabs>
          <w:tab w:val="left" w:pos="435"/>
          <w:tab w:val="center" w:pos="4677"/>
        </w:tabs>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участники СВО, ветераны боевых действий</w:t>
      </w:r>
      <w:r w:rsidR="008170C5">
        <w:rPr>
          <w:rFonts w:ascii="Times New Roman" w:hAnsi="Times New Roman" w:cs="Times New Roman"/>
          <w:sz w:val="26"/>
          <w:szCs w:val="26"/>
        </w:rPr>
        <w:t>;</w:t>
      </w:r>
    </w:p>
    <w:p w:rsidR="007C1A58" w:rsidRDefault="007C1A58" w:rsidP="00716380">
      <w:pPr>
        <w:tabs>
          <w:tab w:val="left" w:pos="435"/>
          <w:tab w:val="center" w:pos="4677"/>
        </w:tabs>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w:t>
      </w:r>
      <w:r w:rsidR="00CE2631">
        <w:rPr>
          <w:rFonts w:ascii="Times New Roman" w:hAnsi="Times New Roman" w:cs="Times New Roman"/>
          <w:sz w:val="26"/>
          <w:szCs w:val="26"/>
        </w:rPr>
        <w:t xml:space="preserve"> </w:t>
      </w:r>
      <w:r w:rsidR="008170C5">
        <w:rPr>
          <w:rFonts w:ascii="Times New Roman" w:hAnsi="Times New Roman" w:cs="Times New Roman"/>
          <w:sz w:val="26"/>
          <w:szCs w:val="26"/>
        </w:rPr>
        <w:t xml:space="preserve">члены семей </w:t>
      </w:r>
      <w:r>
        <w:rPr>
          <w:rFonts w:ascii="Times New Roman" w:hAnsi="Times New Roman" w:cs="Times New Roman"/>
          <w:sz w:val="26"/>
          <w:szCs w:val="26"/>
        </w:rPr>
        <w:t>военнослужащих, проходящих военную службу в Вооруженных силах Российской</w:t>
      </w:r>
      <w:r w:rsidR="00CE2631">
        <w:rPr>
          <w:rFonts w:ascii="Times New Roman" w:hAnsi="Times New Roman" w:cs="Times New Roman"/>
          <w:sz w:val="26"/>
          <w:szCs w:val="26"/>
        </w:rPr>
        <w:t xml:space="preserve"> Федерации и принимающих участие в специальной военной </w:t>
      </w:r>
      <w:r w:rsidR="008170C5">
        <w:rPr>
          <w:rFonts w:ascii="Times New Roman" w:hAnsi="Times New Roman" w:cs="Times New Roman"/>
          <w:sz w:val="26"/>
          <w:szCs w:val="26"/>
        </w:rPr>
        <w:t>операции. (2 посещения в неделю).</w:t>
      </w:r>
    </w:p>
    <w:p w:rsidR="00A416C2" w:rsidRPr="00AA7557" w:rsidRDefault="00382FB7" w:rsidP="00A416C2">
      <w:pPr>
        <w:tabs>
          <w:tab w:val="left" w:pos="435"/>
          <w:tab w:val="center" w:pos="4677"/>
        </w:tabs>
        <w:spacing w:after="0"/>
        <w:ind w:right="283" w:firstLine="567"/>
        <w:jc w:val="both"/>
        <w:rPr>
          <w:rFonts w:ascii="Times New Roman" w:hAnsi="Times New Roman" w:cs="Times New Roman"/>
          <w:sz w:val="26"/>
          <w:szCs w:val="26"/>
        </w:rPr>
      </w:pPr>
      <w:r w:rsidRPr="00AA7557">
        <w:rPr>
          <w:rFonts w:ascii="Times New Roman" w:hAnsi="Times New Roman" w:cs="Times New Roman"/>
          <w:sz w:val="26"/>
          <w:szCs w:val="26"/>
        </w:rPr>
        <w:lastRenderedPageBreak/>
        <w:t>6.3.3.</w:t>
      </w:r>
      <w:r w:rsidR="00A416C2" w:rsidRPr="00AA7557">
        <w:rPr>
          <w:rFonts w:ascii="Times New Roman" w:hAnsi="Times New Roman" w:cs="Times New Roman"/>
          <w:sz w:val="26"/>
          <w:szCs w:val="26"/>
        </w:rPr>
        <w:t> </w:t>
      </w:r>
      <w:r w:rsidRPr="00AA7557">
        <w:rPr>
          <w:rFonts w:ascii="Times New Roman" w:hAnsi="Times New Roman" w:cs="Times New Roman"/>
          <w:sz w:val="26"/>
          <w:szCs w:val="26"/>
        </w:rPr>
        <w:t xml:space="preserve">Право </w:t>
      </w:r>
      <w:r w:rsidR="00A416C2" w:rsidRPr="00AA7557">
        <w:rPr>
          <w:rFonts w:ascii="Times New Roman" w:hAnsi="Times New Roman" w:cs="Times New Roman"/>
          <w:b/>
          <w:i/>
          <w:sz w:val="26"/>
          <w:szCs w:val="26"/>
        </w:rPr>
        <w:t>бесплатного</w:t>
      </w:r>
      <w:r w:rsidRPr="00AA7557">
        <w:rPr>
          <w:rFonts w:ascii="Times New Roman" w:hAnsi="Times New Roman" w:cs="Times New Roman"/>
          <w:b/>
          <w:i/>
          <w:sz w:val="26"/>
          <w:szCs w:val="26"/>
        </w:rPr>
        <w:t xml:space="preserve"> </w:t>
      </w:r>
      <w:r w:rsidR="00A416C2" w:rsidRPr="00AA7557">
        <w:rPr>
          <w:rFonts w:ascii="Times New Roman" w:hAnsi="Times New Roman" w:cs="Times New Roman"/>
          <w:b/>
          <w:i/>
          <w:sz w:val="26"/>
          <w:szCs w:val="26"/>
        </w:rPr>
        <w:t>пользования</w:t>
      </w:r>
      <w:r w:rsidR="00A416C2" w:rsidRPr="00AA7557">
        <w:rPr>
          <w:rFonts w:ascii="Times New Roman" w:hAnsi="Times New Roman" w:cs="Times New Roman"/>
          <w:sz w:val="26"/>
          <w:szCs w:val="26"/>
        </w:rPr>
        <w:t xml:space="preserve"> бассейном (с. Казанское, ул. Западная, 2а) имеют:</w:t>
      </w:r>
    </w:p>
    <w:p w:rsidR="00A416C2" w:rsidRPr="00AA7557" w:rsidRDefault="00A416C2" w:rsidP="00A416C2">
      <w:pPr>
        <w:tabs>
          <w:tab w:val="left" w:pos="435"/>
          <w:tab w:val="center" w:pos="4677"/>
        </w:tabs>
        <w:spacing w:after="0"/>
        <w:ind w:right="283" w:firstLine="567"/>
        <w:jc w:val="both"/>
        <w:rPr>
          <w:rFonts w:ascii="Times New Roman" w:hAnsi="Times New Roman" w:cs="Times New Roman"/>
          <w:sz w:val="26"/>
          <w:szCs w:val="26"/>
        </w:rPr>
      </w:pPr>
      <w:r w:rsidRPr="00AA7557">
        <w:rPr>
          <w:rFonts w:ascii="Times New Roman" w:hAnsi="Times New Roman" w:cs="Times New Roman"/>
          <w:sz w:val="26"/>
          <w:szCs w:val="26"/>
        </w:rPr>
        <w:t>- люди с ограниченными возможностями здоровья;</w:t>
      </w:r>
    </w:p>
    <w:p w:rsidR="00A416C2" w:rsidRPr="00D134D1" w:rsidRDefault="00A416C2" w:rsidP="00A416C2">
      <w:pPr>
        <w:tabs>
          <w:tab w:val="left" w:pos="435"/>
          <w:tab w:val="center" w:pos="4677"/>
        </w:tabs>
        <w:spacing w:after="0"/>
        <w:ind w:right="283" w:firstLine="567"/>
        <w:jc w:val="both"/>
        <w:rPr>
          <w:rFonts w:ascii="Times New Roman" w:hAnsi="Times New Roman" w:cs="Times New Roman"/>
          <w:sz w:val="26"/>
          <w:szCs w:val="26"/>
        </w:rPr>
      </w:pPr>
      <w:r w:rsidRPr="00D134D1">
        <w:rPr>
          <w:rFonts w:ascii="Times New Roman" w:hAnsi="Times New Roman" w:cs="Times New Roman"/>
          <w:sz w:val="26"/>
          <w:szCs w:val="26"/>
        </w:rPr>
        <w:t>- инвалиды;</w:t>
      </w:r>
    </w:p>
    <w:p w:rsidR="00674ECB" w:rsidRPr="00D134D1" w:rsidRDefault="00674ECB" w:rsidP="00674ECB">
      <w:pPr>
        <w:tabs>
          <w:tab w:val="left" w:pos="435"/>
          <w:tab w:val="center" w:pos="4677"/>
        </w:tabs>
        <w:spacing w:after="0"/>
        <w:ind w:right="283" w:firstLine="567"/>
        <w:jc w:val="both"/>
        <w:rPr>
          <w:rFonts w:ascii="Times New Roman" w:hAnsi="Times New Roman" w:cs="Times New Roman"/>
          <w:sz w:val="26"/>
          <w:szCs w:val="26"/>
        </w:rPr>
      </w:pPr>
      <w:r w:rsidRPr="00D134D1">
        <w:rPr>
          <w:rFonts w:ascii="Times New Roman" w:hAnsi="Times New Roman" w:cs="Times New Roman"/>
          <w:sz w:val="26"/>
          <w:szCs w:val="26"/>
        </w:rPr>
        <w:t>- дети-сироты;</w:t>
      </w:r>
    </w:p>
    <w:p w:rsidR="00674ECB" w:rsidRPr="00D134D1" w:rsidRDefault="00674ECB" w:rsidP="00674ECB">
      <w:pPr>
        <w:tabs>
          <w:tab w:val="left" w:pos="435"/>
          <w:tab w:val="center" w:pos="4677"/>
        </w:tabs>
        <w:spacing w:after="0"/>
        <w:ind w:right="283" w:firstLine="567"/>
        <w:jc w:val="both"/>
        <w:rPr>
          <w:rFonts w:ascii="Times New Roman" w:hAnsi="Times New Roman" w:cs="Times New Roman"/>
          <w:sz w:val="26"/>
          <w:szCs w:val="26"/>
        </w:rPr>
      </w:pPr>
      <w:r w:rsidRPr="00D134D1">
        <w:rPr>
          <w:rFonts w:ascii="Times New Roman" w:hAnsi="Times New Roman" w:cs="Times New Roman"/>
          <w:sz w:val="26"/>
          <w:szCs w:val="26"/>
        </w:rPr>
        <w:t>- дети, ост</w:t>
      </w:r>
      <w:r w:rsidR="00010E18">
        <w:rPr>
          <w:rFonts w:ascii="Times New Roman" w:hAnsi="Times New Roman" w:cs="Times New Roman"/>
          <w:sz w:val="26"/>
          <w:szCs w:val="26"/>
        </w:rPr>
        <w:t>авшиеся без попечения родителей;</w:t>
      </w:r>
    </w:p>
    <w:p w:rsidR="0030079D" w:rsidRDefault="0030079D" w:rsidP="0030079D">
      <w:pPr>
        <w:tabs>
          <w:tab w:val="left" w:pos="435"/>
          <w:tab w:val="center" w:pos="4677"/>
        </w:tabs>
        <w:spacing w:after="0"/>
        <w:ind w:right="283" w:firstLine="567"/>
        <w:jc w:val="both"/>
        <w:rPr>
          <w:rFonts w:ascii="Times New Roman" w:hAnsi="Times New Roman" w:cs="Times New Roman"/>
          <w:sz w:val="26"/>
          <w:szCs w:val="26"/>
        </w:rPr>
      </w:pPr>
      <w:r w:rsidRPr="00D134D1">
        <w:rPr>
          <w:rFonts w:ascii="Times New Roman" w:hAnsi="Times New Roman" w:cs="Times New Roman"/>
          <w:sz w:val="26"/>
          <w:szCs w:val="26"/>
        </w:rPr>
        <w:t xml:space="preserve">- учащиеся-отличники общеобразовательных школ района (с предъявлением справки от школы по </w:t>
      </w:r>
      <w:r w:rsidR="008170C5" w:rsidRPr="00D134D1">
        <w:rPr>
          <w:rFonts w:ascii="Times New Roman" w:hAnsi="Times New Roman" w:cs="Times New Roman"/>
          <w:sz w:val="26"/>
          <w:szCs w:val="26"/>
        </w:rPr>
        <w:t>рез</w:t>
      </w:r>
      <w:r w:rsidR="008170C5">
        <w:rPr>
          <w:rFonts w:ascii="Times New Roman" w:hAnsi="Times New Roman" w:cs="Times New Roman"/>
          <w:sz w:val="26"/>
          <w:szCs w:val="26"/>
        </w:rPr>
        <w:t>ультатам каждой</w:t>
      </w:r>
      <w:r w:rsidR="00010E18">
        <w:rPr>
          <w:rFonts w:ascii="Times New Roman" w:hAnsi="Times New Roman" w:cs="Times New Roman"/>
          <w:sz w:val="26"/>
          <w:szCs w:val="26"/>
        </w:rPr>
        <w:t xml:space="preserve"> четверти года);</w:t>
      </w:r>
    </w:p>
    <w:p w:rsidR="00010E18" w:rsidRDefault="00010E18" w:rsidP="0030079D">
      <w:pPr>
        <w:tabs>
          <w:tab w:val="left" w:pos="435"/>
          <w:tab w:val="center" w:pos="4677"/>
        </w:tabs>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 обладатели действующего золотого знака отличия ВФСК ГТО в своей возрастной </w:t>
      </w:r>
      <w:r w:rsidR="008170C5">
        <w:rPr>
          <w:rFonts w:ascii="Times New Roman" w:hAnsi="Times New Roman" w:cs="Times New Roman"/>
          <w:sz w:val="26"/>
          <w:szCs w:val="26"/>
        </w:rPr>
        <w:t>категории (2</w:t>
      </w:r>
      <w:r>
        <w:rPr>
          <w:rFonts w:ascii="Times New Roman" w:hAnsi="Times New Roman" w:cs="Times New Roman"/>
          <w:sz w:val="26"/>
          <w:szCs w:val="26"/>
        </w:rPr>
        <w:t xml:space="preserve"> посещения в неделю)</w:t>
      </w:r>
      <w:r w:rsidR="00CE2631">
        <w:rPr>
          <w:rFonts w:ascii="Times New Roman" w:hAnsi="Times New Roman" w:cs="Times New Roman"/>
          <w:sz w:val="26"/>
          <w:szCs w:val="26"/>
        </w:rPr>
        <w:t>;</w:t>
      </w:r>
    </w:p>
    <w:p w:rsidR="00CE2631" w:rsidRDefault="00CE2631" w:rsidP="00CE2631">
      <w:pPr>
        <w:tabs>
          <w:tab w:val="left" w:pos="435"/>
          <w:tab w:val="center" w:pos="4677"/>
        </w:tabs>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8170C5">
        <w:rPr>
          <w:rFonts w:ascii="Times New Roman" w:hAnsi="Times New Roman" w:cs="Times New Roman"/>
          <w:sz w:val="26"/>
          <w:szCs w:val="26"/>
        </w:rPr>
        <w:t xml:space="preserve">члены семей </w:t>
      </w:r>
      <w:r>
        <w:rPr>
          <w:rFonts w:ascii="Times New Roman" w:hAnsi="Times New Roman" w:cs="Times New Roman"/>
          <w:sz w:val="26"/>
          <w:szCs w:val="26"/>
        </w:rPr>
        <w:t>военнослужащих, проходящих военную службу в Вооруженных силах Российской Федерации и принимающих участие в специальной военной операции</w:t>
      </w:r>
      <w:r w:rsidR="00B62817">
        <w:rPr>
          <w:rFonts w:ascii="Times New Roman" w:hAnsi="Times New Roman" w:cs="Times New Roman"/>
          <w:sz w:val="26"/>
          <w:szCs w:val="26"/>
        </w:rPr>
        <w:t>;</w:t>
      </w:r>
      <w:r w:rsidR="008170C5" w:rsidRPr="008170C5">
        <w:rPr>
          <w:rFonts w:ascii="Times New Roman" w:hAnsi="Times New Roman" w:cs="Times New Roman"/>
          <w:sz w:val="26"/>
          <w:szCs w:val="26"/>
        </w:rPr>
        <w:t xml:space="preserve"> </w:t>
      </w:r>
      <w:r w:rsidR="008170C5">
        <w:rPr>
          <w:rFonts w:ascii="Times New Roman" w:hAnsi="Times New Roman" w:cs="Times New Roman"/>
          <w:sz w:val="26"/>
          <w:szCs w:val="26"/>
        </w:rPr>
        <w:t>(2 посещения в неделю);</w:t>
      </w:r>
    </w:p>
    <w:p w:rsidR="00B62817" w:rsidRDefault="00B62817" w:rsidP="00CE2631">
      <w:pPr>
        <w:tabs>
          <w:tab w:val="left" w:pos="435"/>
          <w:tab w:val="center" w:pos="4677"/>
        </w:tabs>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8170C5">
        <w:rPr>
          <w:rFonts w:ascii="Times New Roman" w:hAnsi="Times New Roman" w:cs="Times New Roman"/>
          <w:sz w:val="26"/>
          <w:szCs w:val="26"/>
        </w:rPr>
        <w:t xml:space="preserve">участники СВО, </w:t>
      </w:r>
      <w:r>
        <w:rPr>
          <w:rFonts w:ascii="Times New Roman" w:hAnsi="Times New Roman" w:cs="Times New Roman"/>
          <w:sz w:val="26"/>
          <w:szCs w:val="26"/>
        </w:rPr>
        <w:t>ветераны боевых действий (2 посещения в неделю).</w:t>
      </w:r>
    </w:p>
    <w:p w:rsidR="00674ECB" w:rsidRPr="00173D8B" w:rsidRDefault="0030079D" w:rsidP="00674ECB">
      <w:pPr>
        <w:tabs>
          <w:tab w:val="left" w:pos="435"/>
          <w:tab w:val="center" w:pos="4677"/>
        </w:tabs>
        <w:spacing w:after="0"/>
        <w:ind w:right="283" w:firstLine="567"/>
        <w:jc w:val="both"/>
        <w:rPr>
          <w:rFonts w:ascii="Times New Roman" w:hAnsi="Times New Roman" w:cs="Times New Roman"/>
          <w:sz w:val="26"/>
          <w:szCs w:val="26"/>
        </w:rPr>
      </w:pPr>
      <w:r w:rsidRPr="00173D8B">
        <w:rPr>
          <w:rFonts w:ascii="Times New Roman" w:hAnsi="Times New Roman" w:cs="Times New Roman"/>
          <w:sz w:val="26"/>
          <w:szCs w:val="26"/>
        </w:rPr>
        <w:t>6.3.5. Иные льготы</w:t>
      </w:r>
      <w:r w:rsidR="00882860" w:rsidRPr="00173D8B">
        <w:rPr>
          <w:rFonts w:ascii="Times New Roman" w:hAnsi="Times New Roman" w:cs="Times New Roman"/>
          <w:sz w:val="26"/>
          <w:szCs w:val="26"/>
        </w:rPr>
        <w:t xml:space="preserve"> при пользовании бассейном (с. Казанское, ул. Западная, 2а):</w:t>
      </w:r>
    </w:p>
    <w:p w:rsidR="00882860" w:rsidRDefault="0030079D" w:rsidP="00882860">
      <w:pPr>
        <w:tabs>
          <w:tab w:val="left" w:pos="435"/>
          <w:tab w:val="center" w:pos="4677"/>
        </w:tabs>
        <w:spacing w:after="0"/>
        <w:ind w:right="283" w:firstLine="567"/>
        <w:jc w:val="both"/>
        <w:rPr>
          <w:rFonts w:ascii="Times New Roman" w:hAnsi="Times New Roman" w:cs="Times New Roman"/>
          <w:sz w:val="26"/>
          <w:szCs w:val="26"/>
        </w:rPr>
      </w:pPr>
      <w:r w:rsidRPr="00173D8B">
        <w:rPr>
          <w:rFonts w:ascii="Times New Roman" w:hAnsi="Times New Roman" w:cs="Times New Roman"/>
          <w:sz w:val="26"/>
          <w:szCs w:val="26"/>
        </w:rPr>
        <w:t xml:space="preserve">- </w:t>
      </w:r>
      <w:r w:rsidR="00882860" w:rsidRPr="00173D8B">
        <w:rPr>
          <w:rFonts w:ascii="Times New Roman" w:hAnsi="Times New Roman" w:cs="Times New Roman"/>
          <w:sz w:val="26"/>
          <w:szCs w:val="26"/>
        </w:rPr>
        <w:t>дети из одной семьи: для первого ребёнка – цена услуги за месяц – в 100% размере</w:t>
      </w:r>
      <w:r w:rsidR="00173D8B">
        <w:rPr>
          <w:rFonts w:ascii="Times New Roman" w:hAnsi="Times New Roman" w:cs="Times New Roman"/>
          <w:sz w:val="26"/>
          <w:szCs w:val="26"/>
        </w:rPr>
        <w:t xml:space="preserve"> от стоимости абонемента</w:t>
      </w:r>
      <w:r w:rsidR="00882860" w:rsidRPr="00173D8B">
        <w:rPr>
          <w:rFonts w:ascii="Times New Roman" w:hAnsi="Times New Roman" w:cs="Times New Roman"/>
          <w:sz w:val="26"/>
          <w:szCs w:val="26"/>
        </w:rPr>
        <w:t xml:space="preserve">, для второго ребёнка – цена услуги за месяц – в 50% размере </w:t>
      </w:r>
      <w:r w:rsidR="00D134D1" w:rsidRPr="00173D8B">
        <w:rPr>
          <w:rFonts w:ascii="Times New Roman" w:hAnsi="Times New Roman" w:cs="Times New Roman"/>
          <w:sz w:val="26"/>
          <w:szCs w:val="26"/>
        </w:rPr>
        <w:t>от стоимости абонемента, на</w:t>
      </w:r>
      <w:r w:rsidR="00D134D1">
        <w:rPr>
          <w:rFonts w:ascii="Times New Roman" w:hAnsi="Times New Roman" w:cs="Times New Roman"/>
          <w:sz w:val="26"/>
          <w:szCs w:val="26"/>
        </w:rPr>
        <w:t xml:space="preserve"> </w:t>
      </w:r>
      <w:r w:rsidR="00173D8B">
        <w:rPr>
          <w:rFonts w:ascii="Times New Roman" w:hAnsi="Times New Roman" w:cs="Times New Roman"/>
          <w:sz w:val="26"/>
          <w:szCs w:val="26"/>
        </w:rPr>
        <w:t>третьего и последующих детей – 0% от стоимости абонемента при условии посещения бассейна всеми детьми.</w:t>
      </w:r>
    </w:p>
    <w:p w:rsidR="00173D8B" w:rsidRPr="00D134D1" w:rsidRDefault="00173D8B" w:rsidP="00882860">
      <w:pPr>
        <w:tabs>
          <w:tab w:val="left" w:pos="435"/>
          <w:tab w:val="center" w:pos="4677"/>
        </w:tabs>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 старшее поколение (возраст 60+ лет)</w:t>
      </w:r>
      <w:r w:rsidR="007E2132">
        <w:rPr>
          <w:rFonts w:ascii="Times New Roman" w:hAnsi="Times New Roman" w:cs="Times New Roman"/>
          <w:sz w:val="26"/>
          <w:szCs w:val="26"/>
        </w:rPr>
        <w:t xml:space="preserve"> оплачивают 25% от стоимости взрослого билета (абонемента).</w:t>
      </w:r>
    </w:p>
    <w:p w:rsidR="00716380" w:rsidRDefault="00716380" w:rsidP="00882860">
      <w:pPr>
        <w:tabs>
          <w:tab w:val="left" w:pos="435"/>
          <w:tab w:val="center" w:pos="4677"/>
        </w:tabs>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6.4.</w:t>
      </w:r>
      <w:r w:rsidR="00691E8E">
        <w:rPr>
          <w:rFonts w:ascii="Times New Roman" w:hAnsi="Times New Roman" w:cs="Times New Roman"/>
          <w:sz w:val="26"/>
          <w:szCs w:val="26"/>
        </w:rPr>
        <w:t> </w:t>
      </w:r>
      <w:r>
        <w:rPr>
          <w:rFonts w:ascii="Times New Roman" w:hAnsi="Times New Roman" w:cs="Times New Roman"/>
          <w:sz w:val="26"/>
          <w:szCs w:val="26"/>
        </w:rPr>
        <w:t xml:space="preserve">Перечисленные льготы предоставляются </w:t>
      </w:r>
      <w:r w:rsidR="00B62817">
        <w:rPr>
          <w:rFonts w:ascii="Times New Roman" w:hAnsi="Times New Roman" w:cs="Times New Roman"/>
          <w:sz w:val="26"/>
          <w:szCs w:val="26"/>
        </w:rPr>
        <w:t>с предъявлением</w:t>
      </w:r>
      <w:r>
        <w:rPr>
          <w:rFonts w:ascii="Times New Roman" w:hAnsi="Times New Roman" w:cs="Times New Roman"/>
          <w:sz w:val="26"/>
          <w:szCs w:val="26"/>
        </w:rPr>
        <w:t xml:space="preserve"> необходимых подтверждающих документов.</w:t>
      </w:r>
    </w:p>
    <w:p w:rsidR="00716380" w:rsidRDefault="00691E8E"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6.5. </w:t>
      </w:r>
      <w:r w:rsidR="00716380">
        <w:rPr>
          <w:rFonts w:ascii="Times New Roman" w:hAnsi="Times New Roman" w:cs="Times New Roman"/>
          <w:sz w:val="26"/>
          <w:szCs w:val="26"/>
        </w:rPr>
        <w:t>Примерный перечень документов, необходимых для предоставления льгот по оказанию платных услуг:</w:t>
      </w:r>
    </w:p>
    <w:p w:rsidR="00716380" w:rsidRDefault="00716380"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6.5.1. Для подтверждения статуса «инвалид» - Заказчиком предоставляются справка медико-социальный экспертизы, подтверждающая факт установления инвалидности, и индивидуальная программа реабилитации;</w:t>
      </w:r>
    </w:p>
    <w:p w:rsidR="00045145" w:rsidRDefault="00691E8E"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6.5.2. </w:t>
      </w:r>
      <w:r w:rsidR="0087316E">
        <w:rPr>
          <w:rFonts w:ascii="Times New Roman" w:hAnsi="Times New Roman" w:cs="Times New Roman"/>
          <w:sz w:val="26"/>
          <w:szCs w:val="26"/>
        </w:rPr>
        <w:t>Для подтверждения статуса «многодетная семья» - Заказчиком предоставляются свидетельства о рождении детей, не достигшие возраста 18 лет, документы об опеке, усыновлении и т.д., копия страницы «дети» паспорта родителя;</w:t>
      </w:r>
    </w:p>
    <w:p w:rsidR="0087316E" w:rsidRDefault="0087316E"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6.5.3.</w:t>
      </w:r>
      <w:r w:rsidR="00691E8E">
        <w:rPr>
          <w:rFonts w:ascii="Times New Roman" w:hAnsi="Times New Roman" w:cs="Times New Roman"/>
          <w:sz w:val="26"/>
          <w:szCs w:val="26"/>
        </w:rPr>
        <w:t xml:space="preserve"> </w:t>
      </w:r>
      <w:r>
        <w:rPr>
          <w:rFonts w:ascii="Times New Roman" w:hAnsi="Times New Roman" w:cs="Times New Roman"/>
          <w:sz w:val="26"/>
          <w:szCs w:val="26"/>
        </w:rPr>
        <w:t>Для подтверждения статуса «</w:t>
      </w:r>
      <w:proofErr w:type="gramStart"/>
      <w:r>
        <w:rPr>
          <w:rFonts w:ascii="Times New Roman" w:hAnsi="Times New Roman" w:cs="Times New Roman"/>
          <w:sz w:val="26"/>
          <w:szCs w:val="26"/>
        </w:rPr>
        <w:t>дети-сироты и дети</w:t>
      </w:r>
      <w:proofErr w:type="gramEnd"/>
      <w:r>
        <w:rPr>
          <w:rFonts w:ascii="Times New Roman" w:hAnsi="Times New Roman" w:cs="Times New Roman"/>
          <w:sz w:val="26"/>
          <w:szCs w:val="26"/>
        </w:rPr>
        <w:t xml:space="preserve"> оставшиеся без попечения родителей» Заказчиком предоставляются приказ об установлении опеки или попечительства и /или справка, выданная территориальным органом </w:t>
      </w:r>
      <w:r w:rsidR="008170C5">
        <w:rPr>
          <w:rFonts w:ascii="Times New Roman" w:hAnsi="Times New Roman" w:cs="Times New Roman"/>
          <w:sz w:val="26"/>
          <w:szCs w:val="26"/>
        </w:rPr>
        <w:t>опеки, попечительства</w:t>
      </w:r>
      <w:r>
        <w:rPr>
          <w:rFonts w:ascii="Times New Roman" w:hAnsi="Times New Roman" w:cs="Times New Roman"/>
          <w:sz w:val="26"/>
          <w:szCs w:val="26"/>
        </w:rPr>
        <w:t xml:space="preserve"> и охраны прав детства, подтверждающая данный статус.</w:t>
      </w:r>
    </w:p>
    <w:p w:rsidR="00B62817" w:rsidRDefault="00B62817"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6.5.4. Для подтверждения статуса «ветеран боевых действий» Заказчиком предоставляется удостоверение участника боевых действий.</w:t>
      </w:r>
    </w:p>
    <w:p w:rsidR="00716380" w:rsidRDefault="00716380" w:rsidP="007E2132">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Льготы предоставляются с 1-го числа месяца, следующего за месяцем официального согласования заявления о предоставлении льготы.</w:t>
      </w:r>
      <w:r w:rsidR="0087316E">
        <w:rPr>
          <w:rFonts w:ascii="Times New Roman" w:hAnsi="Times New Roman" w:cs="Times New Roman"/>
          <w:sz w:val="26"/>
          <w:szCs w:val="26"/>
        </w:rPr>
        <w:t xml:space="preserve"> При </w:t>
      </w:r>
      <w:r w:rsidR="0087316E">
        <w:rPr>
          <w:rFonts w:ascii="Times New Roman" w:hAnsi="Times New Roman" w:cs="Times New Roman"/>
          <w:sz w:val="26"/>
          <w:szCs w:val="26"/>
        </w:rPr>
        <w:lastRenderedPageBreak/>
        <w:t xml:space="preserve">предоставлении Заказчику одноразовой </w:t>
      </w:r>
      <w:r w:rsidR="004428C7">
        <w:rPr>
          <w:rFonts w:ascii="Times New Roman" w:hAnsi="Times New Roman" w:cs="Times New Roman"/>
          <w:sz w:val="26"/>
          <w:szCs w:val="26"/>
        </w:rPr>
        <w:t>услуги в</w:t>
      </w:r>
      <w:r w:rsidR="0087316E">
        <w:rPr>
          <w:rFonts w:ascii="Times New Roman" w:hAnsi="Times New Roman" w:cs="Times New Roman"/>
          <w:sz w:val="26"/>
          <w:szCs w:val="26"/>
        </w:rPr>
        <w:t xml:space="preserve"> соответствии с прейскурантом цен, льготы предоставляются сразу при получении услуги Заказчиком.</w:t>
      </w:r>
    </w:p>
    <w:p w:rsidR="00716380" w:rsidRDefault="00716380" w:rsidP="007E2132">
      <w:pPr>
        <w:tabs>
          <w:tab w:val="left" w:pos="2835"/>
        </w:tabs>
        <w:spacing w:after="0" w:line="240" w:lineRule="auto"/>
        <w:ind w:right="284"/>
        <w:jc w:val="both"/>
        <w:rPr>
          <w:rFonts w:ascii="Times New Roman" w:hAnsi="Times New Roman" w:cs="Times New Roman"/>
          <w:sz w:val="26"/>
          <w:szCs w:val="26"/>
        </w:rPr>
      </w:pPr>
      <w:r>
        <w:rPr>
          <w:rFonts w:ascii="Times New Roman" w:hAnsi="Times New Roman" w:cs="Times New Roman"/>
          <w:sz w:val="26"/>
          <w:szCs w:val="26"/>
        </w:rPr>
        <w:tab/>
      </w:r>
    </w:p>
    <w:p w:rsidR="00716380" w:rsidRDefault="00716380" w:rsidP="007E2132">
      <w:pPr>
        <w:tabs>
          <w:tab w:val="left" w:pos="2835"/>
        </w:tabs>
        <w:spacing w:after="0" w:line="240" w:lineRule="auto"/>
        <w:ind w:right="284"/>
        <w:jc w:val="center"/>
        <w:rPr>
          <w:rFonts w:ascii="Times New Roman" w:hAnsi="Times New Roman" w:cs="Times New Roman"/>
          <w:sz w:val="26"/>
          <w:szCs w:val="26"/>
        </w:rPr>
      </w:pPr>
      <w:r>
        <w:rPr>
          <w:rFonts w:ascii="Times New Roman" w:hAnsi="Times New Roman" w:cs="Times New Roman"/>
          <w:b/>
          <w:sz w:val="26"/>
          <w:szCs w:val="26"/>
        </w:rPr>
        <w:t>7. Заключительные положения</w:t>
      </w:r>
      <w:r>
        <w:rPr>
          <w:rFonts w:ascii="Times New Roman" w:hAnsi="Times New Roman" w:cs="Times New Roman"/>
          <w:sz w:val="26"/>
          <w:szCs w:val="26"/>
        </w:rPr>
        <w:t>.</w:t>
      </w:r>
    </w:p>
    <w:p w:rsidR="007E2132" w:rsidRDefault="007E2132" w:rsidP="007E2132">
      <w:pPr>
        <w:tabs>
          <w:tab w:val="left" w:pos="2835"/>
        </w:tabs>
        <w:spacing w:after="0" w:line="240" w:lineRule="auto"/>
        <w:ind w:right="284"/>
        <w:jc w:val="center"/>
        <w:rPr>
          <w:rFonts w:ascii="Times New Roman" w:hAnsi="Times New Roman" w:cs="Times New Roman"/>
          <w:sz w:val="26"/>
          <w:szCs w:val="26"/>
        </w:rPr>
      </w:pPr>
    </w:p>
    <w:p w:rsidR="00716380" w:rsidRDefault="00716380" w:rsidP="000A18FE">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7.1. Настоящее Положения вступает в действие с момента его утверждения Исполнителем, является обязательным к исполнению сотрудникам и лицам оказывающие услуги гражданско-правового характера учреждению, а также, является открытой информацией для Заказчика.</w:t>
      </w:r>
    </w:p>
    <w:p w:rsidR="00716380" w:rsidRDefault="00691E8E" w:rsidP="00716380">
      <w:pPr>
        <w:spacing w:after="0"/>
        <w:ind w:right="283" w:firstLine="567"/>
        <w:jc w:val="both"/>
        <w:rPr>
          <w:rFonts w:ascii="Times New Roman" w:hAnsi="Times New Roman" w:cs="Times New Roman"/>
          <w:sz w:val="26"/>
          <w:szCs w:val="26"/>
        </w:rPr>
      </w:pPr>
      <w:r>
        <w:rPr>
          <w:rFonts w:ascii="Times New Roman" w:hAnsi="Times New Roman" w:cs="Times New Roman"/>
          <w:sz w:val="26"/>
          <w:szCs w:val="26"/>
        </w:rPr>
        <w:t>7.2. </w:t>
      </w:r>
      <w:r w:rsidR="00716380">
        <w:rPr>
          <w:rFonts w:ascii="Times New Roman" w:hAnsi="Times New Roman" w:cs="Times New Roman"/>
          <w:sz w:val="26"/>
          <w:szCs w:val="26"/>
        </w:rPr>
        <w:t>Исполнитель вправе самостоятельно вносить изменения в данное Положения и в приложении к нему.</w:t>
      </w:r>
    </w:p>
    <w:p w:rsidR="00FD1872" w:rsidRDefault="00716380" w:rsidP="000A18FE">
      <w:pPr>
        <w:ind w:right="283" w:firstLine="567"/>
        <w:jc w:val="both"/>
        <w:rPr>
          <w:rFonts w:ascii="Times New Roman" w:hAnsi="Times New Roman" w:cs="Times New Roman"/>
          <w:sz w:val="26"/>
          <w:szCs w:val="26"/>
        </w:rPr>
      </w:pPr>
      <w:r>
        <w:rPr>
          <w:rFonts w:ascii="Times New Roman" w:hAnsi="Times New Roman" w:cs="Times New Roman"/>
          <w:sz w:val="26"/>
          <w:szCs w:val="26"/>
        </w:rPr>
        <w:t>7.3. Срок действия настоящего Положения не ограничен.</w:t>
      </w:r>
    </w:p>
    <w:p w:rsidR="00665457" w:rsidRDefault="00665457" w:rsidP="000A18FE">
      <w:pPr>
        <w:ind w:right="283" w:firstLine="567"/>
        <w:jc w:val="both"/>
        <w:rPr>
          <w:rFonts w:ascii="Times New Roman" w:hAnsi="Times New Roman" w:cs="Times New Roman"/>
          <w:sz w:val="26"/>
          <w:szCs w:val="26"/>
        </w:rPr>
      </w:pPr>
    </w:p>
    <w:p w:rsidR="00665457" w:rsidRDefault="00665457" w:rsidP="000A18FE">
      <w:pPr>
        <w:ind w:right="283" w:firstLine="567"/>
        <w:jc w:val="both"/>
        <w:rPr>
          <w:rFonts w:ascii="Times New Roman" w:hAnsi="Times New Roman" w:cs="Times New Roman"/>
          <w:sz w:val="26"/>
          <w:szCs w:val="26"/>
        </w:rPr>
      </w:pPr>
    </w:p>
    <w:p w:rsidR="00665457" w:rsidRDefault="00665457" w:rsidP="000A18FE">
      <w:pPr>
        <w:ind w:right="283" w:firstLine="567"/>
        <w:jc w:val="both"/>
        <w:rPr>
          <w:rFonts w:ascii="Times New Roman" w:hAnsi="Times New Roman" w:cs="Times New Roman"/>
          <w:sz w:val="26"/>
          <w:szCs w:val="26"/>
        </w:rPr>
      </w:pPr>
    </w:p>
    <w:p w:rsidR="00665457" w:rsidRDefault="00665457" w:rsidP="000A18FE">
      <w:pPr>
        <w:ind w:right="283" w:firstLine="567"/>
        <w:jc w:val="both"/>
        <w:rPr>
          <w:rFonts w:ascii="Times New Roman" w:hAnsi="Times New Roman" w:cs="Times New Roman"/>
          <w:sz w:val="26"/>
          <w:szCs w:val="26"/>
        </w:rPr>
      </w:pPr>
    </w:p>
    <w:p w:rsidR="00665457" w:rsidRDefault="00665457" w:rsidP="000A18FE">
      <w:pPr>
        <w:ind w:right="283" w:firstLine="567"/>
        <w:jc w:val="both"/>
        <w:rPr>
          <w:rFonts w:ascii="Times New Roman" w:hAnsi="Times New Roman" w:cs="Times New Roman"/>
          <w:sz w:val="26"/>
          <w:szCs w:val="26"/>
        </w:rPr>
      </w:pPr>
    </w:p>
    <w:p w:rsidR="00665457" w:rsidRDefault="00665457" w:rsidP="000A18FE">
      <w:pPr>
        <w:ind w:right="283" w:firstLine="567"/>
        <w:jc w:val="both"/>
        <w:rPr>
          <w:rFonts w:ascii="Times New Roman" w:hAnsi="Times New Roman" w:cs="Times New Roman"/>
          <w:sz w:val="26"/>
          <w:szCs w:val="26"/>
        </w:rPr>
      </w:pPr>
    </w:p>
    <w:p w:rsidR="00665457" w:rsidRDefault="00665457" w:rsidP="000A18FE">
      <w:pPr>
        <w:ind w:right="283" w:firstLine="567"/>
        <w:jc w:val="both"/>
        <w:rPr>
          <w:rFonts w:ascii="Times New Roman" w:hAnsi="Times New Roman" w:cs="Times New Roman"/>
          <w:sz w:val="26"/>
          <w:szCs w:val="26"/>
        </w:rPr>
      </w:pPr>
    </w:p>
    <w:p w:rsidR="00EB6A03" w:rsidRDefault="00EB6A03" w:rsidP="000A18FE">
      <w:pPr>
        <w:ind w:right="283" w:firstLine="567"/>
        <w:jc w:val="both"/>
        <w:rPr>
          <w:rFonts w:ascii="Times New Roman" w:hAnsi="Times New Roman" w:cs="Times New Roman"/>
          <w:sz w:val="26"/>
          <w:szCs w:val="26"/>
        </w:rPr>
      </w:pPr>
    </w:p>
    <w:p w:rsidR="00EB6A03" w:rsidRDefault="00EB6A03" w:rsidP="000A18FE">
      <w:pPr>
        <w:ind w:right="283" w:firstLine="567"/>
        <w:jc w:val="both"/>
        <w:rPr>
          <w:rFonts w:ascii="Times New Roman" w:hAnsi="Times New Roman" w:cs="Times New Roman"/>
          <w:sz w:val="26"/>
          <w:szCs w:val="26"/>
        </w:rPr>
      </w:pPr>
    </w:p>
    <w:p w:rsidR="00EB6A03" w:rsidRDefault="00EB6A03" w:rsidP="000A18FE">
      <w:pPr>
        <w:ind w:right="283" w:firstLine="567"/>
        <w:jc w:val="both"/>
        <w:rPr>
          <w:rFonts w:ascii="Times New Roman" w:hAnsi="Times New Roman" w:cs="Times New Roman"/>
          <w:sz w:val="26"/>
          <w:szCs w:val="26"/>
        </w:rPr>
      </w:pPr>
    </w:p>
    <w:p w:rsidR="00EB6A03" w:rsidRDefault="00EB6A03" w:rsidP="000A18FE">
      <w:pPr>
        <w:ind w:right="283" w:firstLine="567"/>
        <w:jc w:val="both"/>
        <w:rPr>
          <w:rFonts w:ascii="Times New Roman" w:hAnsi="Times New Roman" w:cs="Times New Roman"/>
          <w:sz w:val="26"/>
          <w:szCs w:val="26"/>
        </w:rPr>
      </w:pPr>
    </w:p>
    <w:p w:rsidR="00EB6A03" w:rsidRDefault="00EB6A03" w:rsidP="000A18FE">
      <w:pPr>
        <w:ind w:right="283" w:firstLine="567"/>
        <w:jc w:val="both"/>
        <w:rPr>
          <w:rFonts w:ascii="Times New Roman" w:hAnsi="Times New Roman" w:cs="Times New Roman"/>
          <w:sz w:val="26"/>
          <w:szCs w:val="26"/>
        </w:rPr>
      </w:pPr>
    </w:p>
    <w:p w:rsidR="00EB6A03" w:rsidRDefault="00EB6A03" w:rsidP="000A18FE">
      <w:pPr>
        <w:ind w:right="283" w:firstLine="567"/>
        <w:jc w:val="both"/>
        <w:rPr>
          <w:rFonts w:ascii="Times New Roman" w:hAnsi="Times New Roman" w:cs="Times New Roman"/>
          <w:sz w:val="26"/>
          <w:szCs w:val="26"/>
        </w:rPr>
      </w:pPr>
    </w:p>
    <w:p w:rsidR="00EB6A03" w:rsidRDefault="00EB6A03" w:rsidP="000A18FE">
      <w:pPr>
        <w:ind w:right="283" w:firstLine="567"/>
        <w:jc w:val="both"/>
        <w:rPr>
          <w:rFonts w:ascii="Times New Roman" w:hAnsi="Times New Roman" w:cs="Times New Roman"/>
          <w:sz w:val="26"/>
          <w:szCs w:val="26"/>
        </w:rPr>
      </w:pPr>
    </w:p>
    <w:p w:rsidR="00EB6A03" w:rsidRDefault="00EB6A03" w:rsidP="000A18FE">
      <w:pPr>
        <w:ind w:right="283" w:firstLine="567"/>
        <w:jc w:val="both"/>
        <w:rPr>
          <w:rFonts w:ascii="Times New Roman" w:hAnsi="Times New Roman" w:cs="Times New Roman"/>
          <w:sz w:val="26"/>
          <w:szCs w:val="26"/>
        </w:rPr>
      </w:pPr>
    </w:p>
    <w:p w:rsidR="002A1687" w:rsidRDefault="002A1687" w:rsidP="002A1687">
      <w:pPr>
        <w:shd w:val="clear" w:color="auto" w:fill="FFFFFF"/>
        <w:spacing w:after="0" w:line="240" w:lineRule="atLeast"/>
        <w:jc w:val="center"/>
        <w:rPr>
          <w:rFonts w:ascii="Times New Roman" w:hAnsi="Times New Roman" w:cs="Times New Roman"/>
          <w:sz w:val="16"/>
          <w:szCs w:val="16"/>
        </w:rPr>
      </w:pPr>
    </w:p>
    <w:p w:rsidR="007F555A" w:rsidRDefault="007F555A" w:rsidP="002A1687">
      <w:pPr>
        <w:shd w:val="clear" w:color="auto" w:fill="FFFFFF"/>
        <w:spacing w:after="0" w:line="240" w:lineRule="atLeast"/>
        <w:jc w:val="center"/>
        <w:rPr>
          <w:rFonts w:ascii="Times New Roman" w:hAnsi="Times New Roman" w:cs="Times New Roman"/>
          <w:sz w:val="16"/>
          <w:szCs w:val="16"/>
        </w:rPr>
      </w:pPr>
    </w:p>
    <w:p w:rsidR="00D50BE6" w:rsidRDefault="00D50BE6" w:rsidP="002A1687">
      <w:pPr>
        <w:shd w:val="clear" w:color="auto" w:fill="FFFFFF"/>
        <w:spacing w:after="0" w:line="240" w:lineRule="atLeast"/>
        <w:jc w:val="center"/>
        <w:rPr>
          <w:rFonts w:ascii="Times New Roman" w:hAnsi="Times New Roman" w:cs="Times New Roman"/>
          <w:sz w:val="16"/>
          <w:szCs w:val="16"/>
        </w:rPr>
      </w:pPr>
    </w:p>
    <w:p w:rsidR="00D50BE6" w:rsidRDefault="00D50BE6" w:rsidP="002A1687">
      <w:pPr>
        <w:shd w:val="clear" w:color="auto" w:fill="FFFFFF"/>
        <w:spacing w:after="0" w:line="240" w:lineRule="atLeast"/>
        <w:jc w:val="center"/>
        <w:rPr>
          <w:rFonts w:ascii="Times New Roman" w:hAnsi="Times New Roman" w:cs="Times New Roman"/>
          <w:sz w:val="16"/>
          <w:szCs w:val="16"/>
        </w:rPr>
      </w:pPr>
    </w:p>
    <w:p w:rsidR="00D50BE6" w:rsidRDefault="00D50BE6" w:rsidP="002A1687">
      <w:pPr>
        <w:shd w:val="clear" w:color="auto" w:fill="FFFFFF"/>
        <w:spacing w:after="0" w:line="240" w:lineRule="atLeast"/>
        <w:jc w:val="center"/>
        <w:rPr>
          <w:rFonts w:ascii="Times New Roman" w:hAnsi="Times New Roman" w:cs="Times New Roman"/>
          <w:sz w:val="16"/>
          <w:szCs w:val="16"/>
        </w:rPr>
      </w:pPr>
    </w:p>
    <w:p w:rsidR="00D50BE6" w:rsidRDefault="00D50BE6" w:rsidP="002A1687">
      <w:pPr>
        <w:shd w:val="clear" w:color="auto" w:fill="FFFFFF"/>
        <w:spacing w:after="0" w:line="240" w:lineRule="atLeast"/>
        <w:jc w:val="center"/>
        <w:rPr>
          <w:rFonts w:ascii="Times New Roman" w:hAnsi="Times New Roman" w:cs="Times New Roman"/>
          <w:sz w:val="16"/>
          <w:szCs w:val="16"/>
        </w:rPr>
      </w:pPr>
    </w:p>
    <w:p w:rsidR="00D50BE6" w:rsidRDefault="00D50BE6" w:rsidP="002A1687">
      <w:pPr>
        <w:shd w:val="clear" w:color="auto" w:fill="FFFFFF"/>
        <w:spacing w:after="0" w:line="240" w:lineRule="atLeast"/>
        <w:jc w:val="center"/>
        <w:rPr>
          <w:rFonts w:ascii="Times New Roman" w:hAnsi="Times New Roman" w:cs="Times New Roman"/>
          <w:sz w:val="16"/>
          <w:szCs w:val="16"/>
        </w:rPr>
      </w:pPr>
    </w:p>
    <w:p w:rsidR="00D50BE6" w:rsidRDefault="00D50BE6" w:rsidP="002A1687">
      <w:pPr>
        <w:shd w:val="clear" w:color="auto" w:fill="FFFFFF"/>
        <w:spacing w:after="0" w:line="240" w:lineRule="atLeast"/>
        <w:jc w:val="center"/>
        <w:rPr>
          <w:rFonts w:ascii="Times New Roman" w:hAnsi="Times New Roman" w:cs="Times New Roman"/>
          <w:sz w:val="16"/>
          <w:szCs w:val="16"/>
        </w:rPr>
      </w:pPr>
      <w:bookmarkStart w:id="2" w:name="_GoBack"/>
      <w:bookmarkEnd w:id="2"/>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4014"/>
      </w:tblGrid>
      <w:tr w:rsidR="004A1F6D" w:rsidTr="004A1F6D">
        <w:tc>
          <w:tcPr>
            <w:tcW w:w="5495" w:type="dxa"/>
          </w:tcPr>
          <w:p w:rsidR="004A1F6D" w:rsidRDefault="004A1F6D" w:rsidP="004A1F6D">
            <w:pPr>
              <w:tabs>
                <w:tab w:val="left" w:pos="3878"/>
                <w:tab w:val="left" w:pos="7320"/>
              </w:tabs>
              <w:jc w:val="center"/>
              <w:rPr>
                <w:rFonts w:ascii="Times New Roman" w:hAnsi="Times New Roman" w:cs="Times New Roman"/>
                <w:sz w:val="28"/>
                <w:szCs w:val="28"/>
              </w:rPr>
            </w:pPr>
          </w:p>
        </w:tc>
        <w:tc>
          <w:tcPr>
            <w:tcW w:w="4076" w:type="dxa"/>
          </w:tcPr>
          <w:p w:rsidR="004A1F6D" w:rsidRDefault="004A1F6D" w:rsidP="004A1F6D">
            <w:pPr>
              <w:tabs>
                <w:tab w:val="left" w:pos="3878"/>
                <w:tab w:val="left" w:pos="7320"/>
              </w:tabs>
              <w:ind w:right="57"/>
              <w:jc w:val="center"/>
              <w:rPr>
                <w:rFonts w:ascii="Times New Roman" w:hAnsi="Times New Roman" w:cs="Times New Roman"/>
                <w:sz w:val="28"/>
                <w:szCs w:val="28"/>
              </w:rPr>
            </w:pPr>
            <w:r>
              <w:rPr>
                <w:rFonts w:ascii="Times New Roman" w:hAnsi="Times New Roman" w:cs="Times New Roman"/>
                <w:sz w:val="28"/>
                <w:szCs w:val="28"/>
              </w:rPr>
              <w:t>УТВЕРЖДЕН</w:t>
            </w:r>
          </w:p>
          <w:p w:rsidR="004A1F6D" w:rsidRDefault="004A1F6D" w:rsidP="004A1F6D">
            <w:pPr>
              <w:tabs>
                <w:tab w:val="left" w:pos="3878"/>
                <w:tab w:val="left" w:pos="7320"/>
              </w:tabs>
              <w:ind w:right="57"/>
              <w:jc w:val="center"/>
              <w:rPr>
                <w:rFonts w:ascii="Times New Roman" w:hAnsi="Times New Roman" w:cs="Times New Roman"/>
                <w:sz w:val="28"/>
                <w:szCs w:val="28"/>
              </w:rPr>
            </w:pPr>
            <w:r>
              <w:rPr>
                <w:rFonts w:ascii="Times New Roman" w:hAnsi="Times New Roman" w:cs="Times New Roman"/>
                <w:sz w:val="28"/>
                <w:szCs w:val="28"/>
              </w:rPr>
              <w:t>приказом МАУ ДО</w:t>
            </w:r>
          </w:p>
          <w:p w:rsidR="004A1F6D" w:rsidRDefault="004A1F6D" w:rsidP="004A1F6D">
            <w:pPr>
              <w:tabs>
                <w:tab w:val="left" w:pos="3878"/>
                <w:tab w:val="left" w:pos="7320"/>
              </w:tabs>
              <w:ind w:right="57"/>
              <w:jc w:val="center"/>
              <w:rPr>
                <w:rFonts w:ascii="Times New Roman" w:hAnsi="Times New Roman" w:cs="Times New Roman"/>
                <w:sz w:val="28"/>
                <w:szCs w:val="28"/>
              </w:rPr>
            </w:pPr>
            <w:r>
              <w:rPr>
                <w:rFonts w:ascii="Times New Roman" w:hAnsi="Times New Roman" w:cs="Times New Roman"/>
                <w:sz w:val="28"/>
                <w:szCs w:val="28"/>
              </w:rPr>
              <w:t>«</w:t>
            </w:r>
            <w:r w:rsidR="004428C7">
              <w:rPr>
                <w:rFonts w:ascii="Times New Roman" w:hAnsi="Times New Roman" w:cs="Times New Roman"/>
                <w:sz w:val="28"/>
                <w:szCs w:val="28"/>
              </w:rPr>
              <w:t>К</w:t>
            </w:r>
            <w:r w:rsidR="00EC2B19">
              <w:rPr>
                <w:rFonts w:ascii="Times New Roman" w:hAnsi="Times New Roman" w:cs="Times New Roman"/>
                <w:sz w:val="28"/>
                <w:szCs w:val="28"/>
              </w:rPr>
              <w:t xml:space="preserve">СШ </w:t>
            </w:r>
            <w:r w:rsidR="004428C7">
              <w:rPr>
                <w:rFonts w:ascii="Times New Roman" w:hAnsi="Times New Roman" w:cs="Times New Roman"/>
                <w:sz w:val="28"/>
                <w:szCs w:val="28"/>
              </w:rPr>
              <w:t xml:space="preserve">им. </w:t>
            </w:r>
            <w:r w:rsidR="00EC2B19">
              <w:rPr>
                <w:rFonts w:ascii="Times New Roman" w:hAnsi="Times New Roman" w:cs="Times New Roman"/>
                <w:sz w:val="28"/>
                <w:szCs w:val="28"/>
              </w:rPr>
              <w:t>ГР Раизова Ж.Н</w:t>
            </w:r>
            <w:r w:rsidR="004428C7">
              <w:rPr>
                <w:rFonts w:ascii="Times New Roman" w:hAnsi="Times New Roman" w:cs="Times New Roman"/>
                <w:sz w:val="28"/>
                <w:szCs w:val="28"/>
              </w:rPr>
              <w:t>.</w:t>
            </w:r>
            <w:r>
              <w:rPr>
                <w:rFonts w:ascii="Times New Roman" w:hAnsi="Times New Roman" w:cs="Times New Roman"/>
                <w:sz w:val="28"/>
                <w:szCs w:val="28"/>
              </w:rPr>
              <w:t>»</w:t>
            </w:r>
          </w:p>
          <w:p w:rsidR="004A1F6D" w:rsidRPr="004A1F6D" w:rsidRDefault="004A1F6D" w:rsidP="00C60889">
            <w:pPr>
              <w:shd w:val="clear" w:color="auto" w:fill="FFFFFF"/>
              <w:jc w:val="center"/>
              <w:rPr>
                <w:rFonts w:ascii="Times New Roman" w:eastAsia="Times New Roman" w:hAnsi="Times New Roman" w:cs="Times New Roman"/>
                <w:b/>
                <w:bCs/>
                <w:color w:val="000000"/>
                <w:sz w:val="26"/>
                <w:szCs w:val="26"/>
              </w:rPr>
            </w:pPr>
            <w:r>
              <w:rPr>
                <w:rFonts w:ascii="Times New Roman" w:hAnsi="Times New Roman" w:cs="Times New Roman"/>
                <w:sz w:val="28"/>
                <w:szCs w:val="28"/>
              </w:rPr>
              <w:t xml:space="preserve">от </w:t>
            </w:r>
            <w:r w:rsidR="00E26279">
              <w:rPr>
                <w:rFonts w:ascii="Times New Roman" w:hAnsi="Times New Roman" w:cs="Times New Roman"/>
                <w:sz w:val="28"/>
                <w:szCs w:val="28"/>
              </w:rPr>
              <w:t>04</w:t>
            </w:r>
            <w:r>
              <w:rPr>
                <w:rFonts w:ascii="Times New Roman" w:hAnsi="Times New Roman" w:cs="Times New Roman"/>
                <w:sz w:val="28"/>
                <w:szCs w:val="28"/>
              </w:rPr>
              <w:t>.</w:t>
            </w:r>
            <w:r w:rsidR="00E26279">
              <w:rPr>
                <w:rFonts w:ascii="Times New Roman" w:hAnsi="Times New Roman" w:cs="Times New Roman"/>
                <w:sz w:val="28"/>
                <w:szCs w:val="28"/>
              </w:rPr>
              <w:t>03.</w:t>
            </w:r>
            <w:r>
              <w:rPr>
                <w:rFonts w:ascii="Times New Roman" w:hAnsi="Times New Roman" w:cs="Times New Roman"/>
                <w:sz w:val="28"/>
                <w:szCs w:val="28"/>
              </w:rPr>
              <w:t>202</w:t>
            </w:r>
            <w:r w:rsidR="004428C7">
              <w:rPr>
                <w:rFonts w:ascii="Times New Roman" w:hAnsi="Times New Roman" w:cs="Times New Roman"/>
                <w:sz w:val="28"/>
                <w:szCs w:val="28"/>
              </w:rPr>
              <w:t>6</w:t>
            </w:r>
            <w:r>
              <w:rPr>
                <w:rFonts w:ascii="Times New Roman" w:hAnsi="Times New Roman" w:cs="Times New Roman"/>
                <w:sz w:val="28"/>
                <w:szCs w:val="28"/>
              </w:rPr>
              <w:t xml:space="preserve"> № </w:t>
            </w:r>
            <w:r w:rsidR="00E26279">
              <w:rPr>
                <w:rFonts w:ascii="Times New Roman" w:hAnsi="Times New Roman" w:cs="Times New Roman"/>
                <w:sz w:val="28"/>
                <w:szCs w:val="28"/>
              </w:rPr>
              <w:t>11/1</w:t>
            </w:r>
            <w:r>
              <w:rPr>
                <w:rFonts w:ascii="Times New Roman" w:hAnsi="Times New Roman" w:cs="Times New Roman"/>
                <w:sz w:val="28"/>
                <w:szCs w:val="28"/>
              </w:rPr>
              <w:t>-о/д</w:t>
            </w:r>
          </w:p>
        </w:tc>
      </w:tr>
    </w:tbl>
    <w:p w:rsidR="004A1F6D" w:rsidRDefault="004A1F6D" w:rsidP="004A1F6D">
      <w:pPr>
        <w:tabs>
          <w:tab w:val="left" w:pos="3878"/>
          <w:tab w:val="left" w:pos="7320"/>
        </w:tabs>
        <w:spacing w:after="0" w:line="240" w:lineRule="auto"/>
        <w:jc w:val="center"/>
        <w:rPr>
          <w:rFonts w:ascii="Times New Roman" w:hAnsi="Times New Roman" w:cs="Times New Roman"/>
          <w:sz w:val="28"/>
          <w:szCs w:val="28"/>
        </w:rPr>
      </w:pPr>
    </w:p>
    <w:p w:rsidR="00E26279" w:rsidRPr="00984B3F" w:rsidRDefault="00E26279" w:rsidP="00E26279">
      <w:pPr>
        <w:shd w:val="clear" w:color="auto" w:fill="FFFFFF"/>
        <w:spacing w:after="0" w:line="240" w:lineRule="atLeast"/>
        <w:jc w:val="center"/>
        <w:rPr>
          <w:rFonts w:ascii="Times New Roman" w:eastAsia="Times New Roman" w:hAnsi="Times New Roman" w:cs="Times New Roman"/>
          <w:color w:val="000000"/>
          <w:sz w:val="26"/>
          <w:szCs w:val="26"/>
        </w:rPr>
      </w:pPr>
      <w:r w:rsidRPr="00984B3F">
        <w:rPr>
          <w:rFonts w:ascii="Times New Roman" w:eastAsia="Times New Roman" w:hAnsi="Times New Roman" w:cs="Times New Roman"/>
          <w:b/>
          <w:bCs/>
          <w:color w:val="000000"/>
          <w:sz w:val="26"/>
          <w:szCs w:val="26"/>
        </w:rPr>
        <w:t>ПРЕЙСКУРАНТ ЦЕН</w:t>
      </w:r>
    </w:p>
    <w:p w:rsidR="00E26279" w:rsidRPr="00984B3F" w:rsidRDefault="00E26279" w:rsidP="00E26279">
      <w:pPr>
        <w:shd w:val="clear" w:color="auto" w:fill="FFFFFF"/>
        <w:tabs>
          <w:tab w:val="center" w:pos="4677"/>
          <w:tab w:val="right" w:pos="9354"/>
        </w:tabs>
        <w:spacing w:after="0" w:line="240" w:lineRule="atLeast"/>
        <w:jc w:val="center"/>
        <w:rPr>
          <w:rFonts w:ascii="Times New Roman" w:eastAsia="Times New Roman" w:hAnsi="Times New Roman" w:cs="Times New Roman"/>
          <w:color w:val="000000"/>
          <w:sz w:val="26"/>
          <w:szCs w:val="26"/>
        </w:rPr>
      </w:pPr>
      <w:r w:rsidRPr="00984B3F">
        <w:rPr>
          <w:rFonts w:ascii="Times New Roman" w:eastAsia="Times New Roman" w:hAnsi="Times New Roman" w:cs="Times New Roman"/>
          <w:b/>
          <w:bCs/>
          <w:color w:val="000000"/>
          <w:sz w:val="26"/>
          <w:szCs w:val="26"/>
        </w:rPr>
        <w:t xml:space="preserve">на оказание платных образовательных услуг и </w:t>
      </w:r>
      <w:r w:rsidR="007F555A" w:rsidRPr="00984B3F">
        <w:rPr>
          <w:rFonts w:ascii="Times New Roman" w:eastAsia="Times New Roman" w:hAnsi="Times New Roman" w:cs="Times New Roman"/>
          <w:b/>
          <w:bCs/>
          <w:color w:val="000000"/>
          <w:sz w:val="26"/>
          <w:szCs w:val="26"/>
        </w:rPr>
        <w:t>иных услуг</w:t>
      </w:r>
    </w:p>
    <w:p w:rsidR="00E26279" w:rsidRPr="00984B3F" w:rsidRDefault="00E26279" w:rsidP="00E26279">
      <w:pPr>
        <w:shd w:val="clear" w:color="auto" w:fill="FFFFFF"/>
        <w:spacing w:after="0" w:line="240" w:lineRule="atLeast"/>
        <w:jc w:val="center"/>
        <w:rPr>
          <w:rFonts w:ascii="Times New Roman" w:eastAsia="Times New Roman" w:hAnsi="Times New Roman" w:cs="Times New Roman"/>
          <w:color w:val="000000"/>
          <w:sz w:val="26"/>
          <w:szCs w:val="26"/>
        </w:rPr>
      </w:pPr>
      <w:r w:rsidRPr="00984B3F">
        <w:rPr>
          <w:rFonts w:ascii="Times New Roman" w:eastAsia="Times New Roman" w:hAnsi="Times New Roman" w:cs="Times New Roman"/>
          <w:b/>
          <w:bCs/>
          <w:color w:val="000000"/>
          <w:sz w:val="26"/>
          <w:szCs w:val="26"/>
        </w:rPr>
        <w:t>в МАУ ДО «</w:t>
      </w:r>
      <w:r>
        <w:rPr>
          <w:rFonts w:ascii="Times New Roman" w:eastAsia="Times New Roman" w:hAnsi="Times New Roman" w:cs="Times New Roman"/>
          <w:b/>
          <w:bCs/>
          <w:color w:val="000000"/>
          <w:sz w:val="26"/>
          <w:szCs w:val="26"/>
        </w:rPr>
        <w:t>КСШ</w:t>
      </w:r>
      <w:r w:rsidRPr="00984B3F">
        <w:rPr>
          <w:rFonts w:ascii="Times New Roman" w:eastAsia="Times New Roman" w:hAnsi="Times New Roman" w:cs="Times New Roman"/>
          <w:b/>
          <w:bCs/>
          <w:color w:val="000000"/>
          <w:sz w:val="26"/>
          <w:szCs w:val="26"/>
        </w:rPr>
        <w:t xml:space="preserve"> им</w:t>
      </w:r>
      <w:r>
        <w:rPr>
          <w:rFonts w:ascii="Times New Roman" w:eastAsia="Times New Roman" w:hAnsi="Times New Roman" w:cs="Times New Roman"/>
          <w:b/>
          <w:bCs/>
          <w:color w:val="000000"/>
          <w:sz w:val="26"/>
          <w:szCs w:val="26"/>
        </w:rPr>
        <w:t>.</w:t>
      </w:r>
      <w:r w:rsidRPr="00984B3F">
        <w:rPr>
          <w:rFonts w:ascii="Times New Roman" w:eastAsia="Times New Roman" w:hAnsi="Times New Roman" w:cs="Times New Roman"/>
          <w:b/>
          <w:bCs/>
          <w:color w:val="000000"/>
          <w:sz w:val="26"/>
          <w:szCs w:val="26"/>
        </w:rPr>
        <w:t xml:space="preserve"> ГР Раизова Ж.Н</w:t>
      </w:r>
      <w:r>
        <w:rPr>
          <w:rFonts w:ascii="Times New Roman" w:eastAsia="Times New Roman" w:hAnsi="Times New Roman" w:cs="Times New Roman"/>
          <w:b/>
          <w:bCs/>
          <w:color w:val="000000"/>
          <w:sz w:val="26"/>
          <w:szCs w:val="26"/>
        </w:rPr>
        <w:t>.</w:t>
      </w:r>
      <w:r w:rsidRPr="00984B3F">
        <w:rPr>
          <w:rFonts w:ascii="Times New Roman" w:eastAsia="Times New Roman" w:hAnsi="Times New Roman" w:cs="Times New Roman"/>
          <w:b/>
          <w:bCs/>
          <w:color w:val="000000"/>
          <w:sz w:val="26"/>
          <w:szCs w:val="26"/>
        </w:rPr>
        <w:t xml:space="preserve">» </w:t>
      </w:r>
    </w:p>
    <w:p w:rsidR="00E26279" w:rsidRPr="00984B3F" w:rsidRDefault="00E26279" w:rsidP="00E26279">
      <w:pPr>
        <w:shd w:val="clear" w:color="auto" w:fill="FFFFFF"/>
        <w:spacing w:line="240" w:lineRule="atLeast"/>
        <w:jc w:val="center"/>
        <w:rPr>
          <w:rFonts w:ascii="Times New Roman" w:eastAsia="Times New Roman" w:hAnsi="Times New Roman" w:cs="Times New Roman"/>
          <w:b/>
          <w:bCs/>
          <w:color w:val="000000"/>
          <w:sz w:val="26"/>
          <w:szCs w:val="26"/>
        </w:rPr>
      </w:pPr>
      <w:r w:rsidRPr="00984B3F">
        <w:rPr>
          <w:rFonts w:ascii="Times New Roman" w:eastAsia="Times New Roman" w:hAnsi="Times New Roman" w:cs="Times New Roman"/>
          <w:color w:val="000000"/>
          <w:sz w:val="26"/>
          <w:szCs w:val="26"/>
        </w:rPr>
        <w:t> </w:t>
      </w:r>
    </w:p>
    <w:tbl>
      <w:tblPr>
        <w:tblW w:w="507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91"/>
        <w:gridCol w:w="2229"/>
        <w:gridCol w:w="178"/>
        <w:gridCol w:w="1803"/>
        <w:gridCol w:w="2791"/>
        <w:gridCol w:w="1786"/>
      </w:tblGrid>
      <w:tr w:rsidR="00E26279" w:rsidRPr="00984B3F" w:rsidTr="007A70BF">
        <w:trPr>
          <w:trHeight w:val="1369"/>
          <w:tblCellSpacing w:w="0" w:type="dxa"/>
          <w:jc w:val="center"/>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jc w:val="center"/>
              <w:rPr>
                <w:rFonts w:ascii="Times New Roman" w:eastAsia="Times New Roman" w:hAnsi="Times New Roman" w:cs="Times New Roman"/>
                <w:bCs/>
              </w:rPr>
            </w:pPr>
            <w:r w:rsidRPr="00984B3F">
              <w:rPr>
                <w:rFonts w:ascii="Times New Roman" w:eastAsia="Times New Roman" w:hAnsi="Times New Roman" w:cs="Times New Roman"/>
                <w:bCs/>
              </w:rPr>
              <w:t>№</w:t>
            </w:r>
          </w:p>
          <w:p w:rsidR="00E26279" w:rsidRPr="00984B3F" w:rsidRDefault="00E26279" w:rsidP="007F555A">
            <w:pPr>
              <w:jc w:val="center"/>
              <w:rPr>
                <w:rFonts w:ascii="Times New Roman" w:eastAsia="Times New Roman" w:hAnsi="Times New Roman" w:cs="Times New Roman"/>
                <w:bCs/>
              </w:rPr>
            </w:pPr>
            <w:r w:rsidRPr="00984B3F">
              <w:rPr>
                <w:rFonts w:ascii="Times New Roman" w:eastAsia="Times New Roman" w:hAnsi="Times New Roman" w:cs="Times New Roman"/>
                <w:bCs/>
              </w:rPr>
              <w:t>п/п</w:t>
            </w:r>
          </w:p>
        </w:tc>
        <w:tc>
          <w:tcPr>
            <w:tcW w:w="222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spacing w:before="100" w:beforeAutospacing="1"/>
              <w:jc w:val="center"/>
              <w:rPr>
                <w:rFonts w:ascii="Times New Roman" w:eastAsia="Times New Roman" w:hAnsi="Times New Roman" w:cs="Times New Roman"/>
                <w:bCs/>
                <w:lang w:val="en-US"/>
              </w:rPr>
            </w:pPr>
            <w:r w:rsidRPr="00984B3F">
              <w:rPr>
                <w:rFonts w:ascii="Times New Roman" w:eastAsia="Times New Roman" w:hAnsi="Times New Roman" w:cs="Times New Roman"/>
                <w:bCs/>
              </w:rPr>
              <w:t>Наименование услуги</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jc w:val="center"/>
              <w:rPr>
                <w:rFonts w:ascii="Times New Roman" w:eastAsia="Times New Roman" w:hAnsi="Times New Roman" w:cs="Times New Roman"/>
                <w:bCs/>
              </w:rPr>
            </w:pPr>
            <w:r w:rsidRPr="00984B3F">
              <w:rPr>
                <w:rFonts w:ascii="Times New Roman" w:eastAsia="Times New Roman" w:hAnsi="Times New Roman" w:cs="Times New Roman"/>
                <w:bCs/>
              </w:rPr>
              <w:t>Цена услуги в месяц,</w:t>
            </w:r>
          </w:p>
          <w:p w:rsidR="00E26279" w:rsidRPr="00984B3F" w:rsidRDefault="00E26279" w:rsidP="007F555A">
            <w:pPr>
              <w:jc w:val="center"/>
              <w:rPr>
                <w:rFonts w:ascii="Times New Roman" w:eastAsia="Times New Roman" w:hAnsi="Times New Roman" w:cs="Times New Roman"/>
              </w:rPr>
            </w:pPr>
            <w:r w:rsidRPr="00984B3F">
              <w:rPr>
                <w:rFonts w:ascii="Times New Roman" w:eastAsia="Times New Roman" w:hAnsi="Times New Roman" w:cs="Times New Roman"/>
                <w:bCs/>
              </w:rPr>
              <w:t>рублей</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Times New Roman" w:hAnsi="Times New Roman" w:cs="Times New Roman"/>
              </w:rPr>
            </w:pPr>
            <w:r w:rsidRPr="00984B3F">
              <w:rPr>
                <w:rFonts w:ascii="Times New Roman" w:eastAsia="Times New Roman" w:hAnsi="Times New Roman" w:cs="Times New Roman"/>
              </w:rPr>
              <w:t>Примечание</w:t>
            </w:r>
          </w:p>
        </w:tc>
      </w:tr>
      <w:tr w:rsidR="00E26279" w:rsidRPr="00984B3F" w:rsidTr="007F555A">
        <w:trPr>
          <w:trHeight w:val="315"/>
          <w:tblCellSpacing w:w="0" w:type="dxa"/>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Times New Roman" w:hAnsi="Times New Roman" w:cs="Times New Roman"/>
                <w:b/>
              </w:rPr>
            </w:pPr>
            <w:r w:rsidRPr="00984B3F">
              <w:rPr>
                <w:rFonts w:ascii="Times New Roman" w:eastAsia="Times New Roman" w:hAnsi="Times New Roman" w:cs="Times New Roman"/>
                <w:b/>
                <w:bCs/>
              </w:rPr>
              <w:t>Платные образовательные услуги</w:t>
            </w:r>
          </w:p>
        </w:tc>
      </w:tr>
      <w:tr w:rsidR="00E26279" w:rsidRPr="00984B3F" w:rsidTr="007A70BF">
        <w:trPr>
          <w:trHeight w:val="831"/>
          <w:tblCellSpacing w:w="0" w:type="dxa"/>
          <w:jc w:val="center"/>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ind w:left="360"/>
              <w:contextualSpacing/>
              <w:jc w:val="center"/>
              <w:rPr>
                <w:rFonts w:ascii="Times New Roman" w:eastAsia="Calibri" w:hAnsi="Times New Roman" w:cs="Times New Roman"/>
              </w:rPr>
            </w:pPr>
            <w:r>
              <w:rPr>
                <w:rFonts w:ascii="Times New Roman" w:eastAsia="Calibri" w:hAnsi="Times New Roman" w:cs="Times New Roman"/>
              </w:rPr>
              <w:t>1.</w:t>
            </w:r>
          </w:p>
        </w:tc>
        <w:tc>
          <w:tcPr>
            <w:tcW w:w="222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spacing w:before="100" w:beforeAutospacing="1"/>
              <w:ind w:left="74" w:right="168"/>
              <w:jc w:val="center"/>
              <w:rPr>
                <w:rFonts w:ascii="Times New Roman" w:eastAsia="Times New Roman" w:hAnsi="Times New Roman" w:cs="Times New Roman"/>
              </w:rPr>
            </w:pPr>
            <w:r w:rsidRPr="00984B3F">
              <w:rPr>
                <w:rFonts w:ascii="Times New Roman" w:eastAsia="Calibri" w:hAnsi="Times New Roman" w:cs="Times New Roman"/>
              </w:rPr>
              <w:t>Дополнительные общеобразовательные общеразвивающие программы для детей</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spacing w:before="100" w:beforeAutospacing="1"/>
              <w:jc w:val="center"/>
              <w:rPr>
                <w:rFonts w:ascii="Times New Roman" w:eastAsia="Times New Roman" w:hAnsi="Times New Roman" w:cs="Times New Roman"/>
                <w:bCs/>
              </w:rPr>
            </w:pPr>
            <w:r w:rsidRPr="00984B3F">
              <w:rPr>
                <w:rFonts w:ascii="Times New Roman" w:eastAsia="Times New Roman" w:hAnsi="Times New Roman" w:cs="Times New Roman"/>
                <w:bCs/>
              </w:rPr>
              <w:t>от 500 руб. до 1800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jc w:val="center"/>
              <w:rPr>
                <w:rFonts w:ascii="Times New Roman" w:eastAsia="Times New Roman" w:hAnsi="Times New Roman" w:cs="Times New Roman"/>
              </w:rPr>
            </w:pPr>
            <w:r w:rsidRPr="00984B3F">
              <w:rPr>
                <w:rFonts w:ascii="Times New Roman" w:eastAsia="Times New Roman" w:hAnsi="Times New Roman" w:cs="Times New Roman"/>
              </w:rPr>
              <w:t>В зависимости</w:t>
            </w:r>
          </w:p>
          <w:p w:rsidR="00E26279" w:rsidRPr="00984B3F" w:rsidRDefault="00E26279" w:rsidP="007F555A">
            <w:pPr>
              <w:jc w:val="center"/>
              <w:rPr>
                <w:rFonts w:ascii="Times New Roman" w:eastAsia="Times New Roman" w:hAnsi="Times New Roman" w:cs="Times New Roman"/>
              </w:rPr>
            </w:pPr>
            <w:r w:rsidRPr="00984B3F">
              <w:rPr>
                <w:rFonts w:ascii="Times New Roman" w:eastAsia="Times New Roman" w:hAnsi="Times New Roman" w:cs="Times New Roman"/>
              </w:rPr>
              <w:t>от программы</w:t>
            </w:r>
          </w:p>
        </w:tc>
      </w:tr>
      <w:tr w:rsidR="00E26279" w:rsidRPr="00984B3F" w:rsidTr="007F555A">
        <w:trPr>
          <w:trHeight w:val="261"/>
          <w:tblCellSpacing w:w="0" w:type="dxa"/>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Calibri" w:hAnsi="Times New Roman" w:cs="Times New Roman"/>
                <w:b/>
              </w:rPr>
            </w:pPr>
          </w:p>
          <w:p w:rsidR="00E26279" w:rsidRPr="00984B3F" w:rsidRDefault="00E26279" w:rsidP="007F555A">
            <w:pPr>
              <w:spacing w:before="100" w:beforeAutospacing="1"/>
              <w:jc w:val="center"/>
              <w:rPr>
                <w:rFonts w:ascii="Times New Roman" w:eastAsia="Times New Roman" w:hAnsi="Times New Roman" w:cs="Times New Roman"/>
                <w:b/>
              </w:rPr>
            </w:pPr>
            <w:r w:rsidRPr="00984B3F">
              <w:rPr>
                <w:rFonts w:ascii="Times New Roman" w:eastAsia="Calibri" w:hAnsi="Times New Roman" w:cs="Times New Roman"/>
                <w:b/>
              </w:rPr>
              <w:t>Иные услуги:</w:t>
            </w:r>
          </w:p>
        </w:tc>
      </w:tr>
      <w:tr w:rsidR="00E26279" w:rsidRPr="00984B3F" w:rsidTr="007F555A">
        <w:trPr>
          <w:trHeight w:val="408"/>
          <w:tblCellSpacing w:w="0" w:type="dxa"/>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Times New Roman" w:hAnsi="Times New Roman" w:cs="Times New Roman"/>
                <w:b/>
              </w:rPr>
            </w:pPr>
            <w:r w:rsidRPr="00984B3F">
              <w:rPr>
                <w:rFonts w:ascii="Times New Roman" w:eastAsia="Calibri" w:hAnsi="Times New Roman" w:cs="Times New Roman"/>
                <w:b/>
              </w:rPr>
              <w:t>Прокат спортивного инвентаря и оборудования в Спортивном комплексе</w:t>
            </w:r>
          </w:p>
        </w:tc>
      </w:tr>
      <w:tr w:rsidR="00E26279" w:rsidRPr="00984B3F" w:rsidTr="007A70BF">
        <w:trPr>
          <w:trHeight w:val="1012"/>
          <w:tblCellSpacing w:w="0" w:type="dxa"/>
          <w:jc w:val="center"/>
        </w:trPr>
        <w:tc>
          <w:tcPr>
            <w:tcW w:w="365" w:type="pct"/>
            <w:tcBorders>
              <w:top w:val="single" w:sz="4" w:space="0" w:color="auto"/>
              <w:left w:val="single" w:sz="4" w:space="0" w:color="auto"/>
              <w:right w:val="single" w:sz="4" w:space="0" w:color="auto"/>
            </w:tcBorders>
            <w:shd w:val="clear" w:color="auto" w:fill="FFFFFF"/>
            <w:vAlign w:val="center"/>
          </w:tcPr>
          <w:p w:rsidR="00E26279" w:rsidRPr="00984B3F" w:rsidRDefault="00E26279" w:rsidP="007F555A">
            <w:pPr>
              <w:ind w:left="360"/>
              <w:contextualSpacing/>
              <w:jc w:val="center"/>
              <w:rPr>
                <w:rFonts w:ascii="Times New Roman" w:eastAsia="Calibri" w:hAnsi="Times New Roman" w:cs="Times New Roman"/>
              </w:rPr>
            </w:pPr>
            <w:r>
              <w:rPr>
                <w:rFonts w:ascii="Times New Roman" w:eastAsia="Calibri" w:hAnsi="Times New Roman" w:cs="Times New Roman"/>
              </w:rPr>
              <w:t>2.</w:t>
            </w:r>
          </w:p>
        </w:tc>
        <w:tc>
          <w:tcPr>
            <w:tcW w:w="2221" w:type="pct"/>
            <w:gridSpan w:val="3"/>
            <w:tcBorders>
              <w:top w:val="single" w:sz="4" w:space="0" w:color="auto"/>
              <w:left w:val="single" w:sz="4" w:space="0" w:color="auto"/>
              <w:right w:val="single" w:sz="4" w:space="0" w:color="auto"/>
            </w:tcBorders>
            <w:shd w:val="clear" w:color="auto" w:fill="FFFFFF"/>
            <w:vAlign w:val="center"/>
            <w:hideMark/>
          </w:tcPr>
          <w:p w:rsidR="00E26279" w:rsidRPr="00984B3F" w:rsidRDefault="00E26279" w:rsidP="007F555A">
            <w:pPr>
              <w:ind w:firstLine="170"/>
              <w:rPr>
                <w:rFonts w:ascii="Times New Roman" w:eastAsia="Calibri" w:hAnsi="Times New Roman" w:cs="Times New Roman"/>
              </w:rPr>
            </w:pPr>
            <w:r w:rsidRPr="00984B3F">
              <w:rPr>
                <w:rFonts w:ascii="Times New Roman" w:eastAsia="Calibri" w:hAnsi="Times New Roman" w:cs="Times New Roman"/>
              </w:rPr>
              <w:t>Коньки роликовы</w:t>
            </w:r>
            <w:r>
              <w:rPr>
                <w:rFonts w:ascii="Times New Roman" w:eastAsia="Calibri" w:hAnsi="Times New Roman" w:cs="Times New Roman"/>
              </w:rPr>
              <w:t>е</w:t>
            </w:r>
          </w:p>
        </w:tc>
        <w:tc>
          <w:tcPr>
            <w:tcW w:w="1472" w:type="pct"/>
            <w:tcBorders>
              <w:top w:val="single" w:sz="4" w:space="0" w:color="auto"/>
              <w:left w:val="single" w:sz="4" w:space="0" w:color="auto"/>
              <w:right w:val="single" w:sz="4" w:space="0" w:color="auto"/>
            </w:tcBorders>
            <w:shd w:val="clear" w:color="auto" w:fill="FFFFFF"/>
            <w:vAlign w:val="center"/>
            <w:hideMark/>
          </w:tcPr>
          <w:p w:rsidR="00E26279" w:rsidRPr="00984B3F" w:rsidRDefault="00E26279" w:rsidP="007F555A">
            <w:pPr>
              <w:spacing w:line="240" w:lineRule="atLeast"/>
              <w:jc w:val="center"/>
              <w:rPr>
                <w:rFonts w:ascii="Times New Roman" w:eastAsia="Times New Roman" w:hAnsi="Times New Roman" w:cs="Times New Roman"/>
              </w:rPr>
            </w:pPr>
            <w:r w:rsidRPr="00984B3F">
              <w:rPr>
                <w:rFonts w:ascii="Times New Roman" w:eastAsia="Times New Roman" w:hAnsi="Times New Roman" w:cs="Times New Roman"/>
              </w:rPr>
              <w:t>1 час – 100 руб.,</w:t>
            </w:r>
          </w:p>
          <w:p w:rsidR="00E26279" w:rsidRPr="00984B3F" w:rsidRDefault="00E26279" w:rsidP="007F555A">
            <w:pPr>
              <w:spacing w:line="240" w:lineRule="atLeast"/>
              <w:jc w:val="center"/>
              <w:rPr>
                <w:rFonts w:ascii="Times New Roman" w:eastAsia="Times New Roman" w:hAnsi="Times New Roman" w:cs="Times New Roman"/>
              </w:rPr>
            </w:pPr>
          </w:p>
        </w:tc>
        <w:tc>
          <w:tcPr>
            <w:tcW w:w="942" w:type="pct"/>
            <w:tcBorders>
              <w:top w:val="single" w:sz="4" w:space="0" w:color="auto"/>
              <w:left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Times New Roman" w:hAnsi="Times New Roman" w:cs="Times New Roman"/>
              </w:rPr>
            </w:pPr>
          </w:p>
        </w:tc>
      </w:tr>
      <w:tr w:rsidR="00E26279" w:rsidRPr="00984B3F" w:rsidTr="007A70BF">
        <w:trPr>
          <w:trHeight w:val="985"/>
          <w:tblCellSpacing w:w="0" w:type="dxa"/>
          <w:jc w:val="center"/>
        </w:trPr>
        <w:tc>
          <w:tcPr>
            <w:tcW w:w="365" w:type="pct"/>
            <w:vMerge w:val="restart"/>
            <w:tcBorders>
              <w:top w:val="single" w:sz="4" w:space="0" w:color="auto"/>
              <w:left w:val="single" w:sz="4" w:space="0" w:color="auto"/>
              <w:right w:val="single" w:sz="4" w:space="0" w:color="auto"/>
            </w:tcBorders>
            <w:shd w:val="clear" w:color="auto" w:fill="FFFFFF"/>
            <w:vAlign w:val="center"/>
          </w:tcPr>
          <w:p w:rsidR="00E26279" w:rsidRPr="00984B3F" w:rsidRDefault="00E26279" w:rsidP="007F555A">
            <w:pPr>
              <w:spacing w:before="100" w:beforeAutospacing="1"/>
              <w:ind w:left="360"/>
              <w:contextualSpacing/>
              <w:jc w:val="center"/>
              <w:rPr>
                <w:rFonts w:ascii="Times New Roman" w:eastAsia="Calibri" w:hAnsi="Times New Roman" w:cs="Times New Roman"/>
              </w:rPr>
            </w:pPr>
            <w:r>
              <w:rPr>
                <w:rFonts w:ascii="Times New Roman" w:eastAsia="Calibri" w:hAnsi="Times New Roman" w:cs="Times New Roman"/>
              </w:rPr>
              <w:t>3.</w:t>
            </w:r>
          </w:p>
        </w:tc>
        <w:tc>
          <w:tcPr>
            <w:tcW w:w="222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spacing w:before="100" w:beforeAutospacing="1"/>
              <w:rPr>
                <w:rFonts w:ascii="Times New Roman" w:eastAsia="Calibri" w:hAnsi="Times New Roman" w:cs="Times New Roman"/>
              </w:rPr>
            </w:pPr>
            <w:r>
              <w:rPr>
                <w:rFonts w:ascii="Times New Roman" w:eastAsia="Calibri" w:hAnsi="Times New Roman" w:cs="Times New Roman"/>
              </w:rPr>
              <w:t xml:space="preserve">   </w:t>
            </w:r>
            <w:r w:rsidRPr="00984B3F">
              <w:rPr>
                <w:rFonts w:ascii="Times New Roman" w:eastAsia="Calibri" w:hAnsi="Times New Roman" w:cs="Times New Roman"/>
              </w:rPr>
              <w:t>Коньки</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F9402C" w:rsidRDefault="00E26279" w:rsidP="007F555A">
            <w:pPr>
              <w:pStyle w:val="a8"/>
              <w:spacing w:line="240" w:lineRule="atLeast"/>
              <w:ind w:left="1440"/>
              <w:rPr>
                <w:rFonts w:ascii="Times New Roman" w:eastAsia="Times New Roman" w:hAnsi="Times New Roman" w:cs="Times New Roman"/>
              </w:rPr>
            </w:pPr>
          </w:p>
          <w:p w:rsidR="00E26279" w:rsidRPr="00F63429" w:rsidRDefault="00E26279" w:rsidP="007F555A">
            <w:pPr>
              <w:pStyle w:val="a8"/>
              <w:spacing w:line="240" w:lineRule="atLeast"/>
              <w:ind w:left="700" w:firstLine="31"/>
              <w:rPr>
                <w:rFonts w:ascii="Times New Roman" w:eastAsia="Times New Roman" w:hAnsi="Times New Roman" w:cs="Times New Roman"/>
              </w:rPr>
            </w:pPr>
            <w:r>
              <w:rPr>
                <w:rFonts w:ascii="Times New Roman" w:eastAsia="Times New Roman" w:hAnsi="Times New Roman" w:cs="Times New Roman"/>
              </w:rPr>
              <w:t xml:space="preserve">1 </w:t>
            </w:r>
            <w:r w:rsidRPr="00F63429">
              <w:rPr>
                <w:rFonts w:ascii="Times New Roman" w:eastAsia="Times New Roman" w:hAnsi="Times New Roman" w:cs="Times New Roman"/>
              </w:rPr>
              <w:t>час – 100 руб.</w:t>
            </w:r>
          </w:p>
          <w:p w:rsidR="00E26279" w:rsidRPr="00F9402C" w:rsidRDefault="00E26279" w:rsidP="007F555A">
            <w:pPr>
              <w:spacing w:line="240" w:lineRule="atLeast"/>
              <w:rPr>
                <w:rFonts w:ascii="Times New Roman" w:eastAsia="Times New Roman" w:hAnsi="Times New Roman" w:cs="Times New Roman"/>
              </w:rPr>
            </w:pPr>
            <w:r>
              <w:rPr>
                <w:rFonts w:ascii="Times New Roman" w:eastAsia="Times New Roman" w:hAnsi="Times New Roman" w:cs="Times New Roman"/>
              </w:rPr>
              <w:t xml:space="preserve">                   </w:t>
            </w:r>
          </w:p>
        </w:tc>
        <w:tc>
          <w:tcPr>
            <w:tcW w:w="942" w:type="pct"/>
            <w:vMerge w:val="restart"/>
            <w:tcBorders>
              <w:top w:val="single" w:sz="4" w:space="0" w:color="auto"/>
              <w:left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Times New Roman" w:hAnsi="Times New Roman" w:cs="Times New Roman"/>
              </w:rPr>
            </w:pPr>
          </w:p>
        </w:tc>
      </w:tr>
      <w:tr w:rsidR="00E26279" w:rsidRPr="00984B3F" w:rsidTr="007A70BF">
        <w:trPr>
          <w:trHeight w:val="243"/>
          <w:tblCellSpacing w:w="0" w:type="dxa"/>
          <w:jc w:val="center"/>
        </w:trPr>
        <w:tc>
          <w:tcPr>
            <w:tcW w:w="365" w:type="pct"/>
            <w:vMerge/>
            <w:tcBorders>
              <w:left w:val="single" w:sz="4" w:space="0" w:color="auto"/>
              <w:right w:val="single" w:sz="4" w:space="0" w:color="auto"/>
            </w:tcBorders>
            <w:shd w:val="clear" w:color="auto" w:fill="FFFFFF"/>
            <w:vAlign w:val="center"/>
          </w:tcPr>
          <w:p w:rsidR="00E26279" w:rsidRDefault="00E26279" w:rsidP="007F555A">
            <w:pPr>
              <w:spacing w:before="100" w:beforeAutospacing="1"/>
              <w:ind w:left="360"/>
              <w:contextualSpacing/>
              <w:jc w:val="center"/>
              <w:rPr>
                <w:rFonts w:ascii="Times New Roman" w:eastAsia="Calibri" w:hAnsi="Times New Roman" w:cs="Times New Roman"/>
              </w:rPr>
            </w:pPr>
          </w:p>
        </w:tc>
        <w:tc>
          <w:tcPr>
            <w:tcW w:w="2221" w:type="pct"/>
            <w:gridSpan w:val="3"/>
            <w:tcBorders>
              <w:top w:val="single" w:sz="4" w:space="0" w:color="auto"/>
              <w:left w:val="single" w:sz="4" w:space="0" w:color="auto"/>
              <w:right w:val="single" w:sz="4" w:space="0" w:color="auto"/>
            </w:tcBorders>
            <w:shd w:val="clear" w:color="auto" w:fill="FFFFFF"/>
            <w:vAlign w:val="center"/>
          </w:tcPr>
          <w:p w:rsidR="00E26279" w:rsidRDefault="00E26279" w:rsidP="007F555A">
            <w:pPr>
              <w:spacing w:before="100" w:beforeAutospacing="1"/>
              <w:rPr>
                <w:rFonts w:ascii="Times New Roman" w:eastAsia="Calibri" w:hAnsi="Times New Roman" w:cs="Times New Roman"/>
              </w:rPr>
            </w:pPr>
            <w:r>
              <w:rPr>
                <w:rFonts w:ascii="Times New Roman" w:eastAsia="Calibri" w:hAnsi="Times New Roman" w:cs="Times New Roman"/>
              </w:rPr>
              <w:t xml:space="preserve">   Вход на каток со своими коньками</w:t>
            </w:r>
          </w:p>
        </w:tc>
        <w:tc>
          <w:tcPr>
            <w:tcW w:w="1472" w:type="pct"/>
            <w:tcBorders>
              <w:top w:val="single" w:sz="4" w:space="0" w:color="auto"/>
              <w:left w:val="single" w:sz="4" w:space="0" w:color="auto"/>
              <w:right w:val="single" w:sz="4" w:space="0" w:color="auto"/>
            </w:tcBorders>
            <w:shd w:val="clear" w:color="auto" w:fill="FFFFFF"/>
            <w:vAlign w:val="center"/>
          </w:tcPr>
          <w:p w:rsidR="00E26279" w:rsidRPr="00F9402C" w:rsidRDefault="00E26279" w:rsidP="007F555A">
            <w:pPr>
              <w:spacing w:line="240" w:lineRule="atLeast"/>
              <w:rPr>
                <w:rFonts w:ascii="Times New Roman" w:eastAsia="Times New Roman" w:hAnsi="Times New Roman" w:cs="Times New Roman"/>
              </w:rPr>
            </w:pPr>
            <w:r>
              <w:rPr>
                <w:rFonts w:ascii="Times New Roman" w:eastAsia="Times New Roman" w:hAnsi="Times New Roman" w:cs="Times New Roman"/>
              </w:rPr>
              <w:t xml:space="preserve">                    50 руб.</w:t>
            </w:r>
          </w:p>
        </w:tc>
        <w:tc>
          <w:tcPr>
            <w:tcW w:w="942" w:type="pct"/>
            <w:vMerge/>
            <w:tcBorders>
              <w:left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Times New Roman" w:hAnsi="Times New Roman" w:cs="Times New Roman"/>
              </w:rPr>
            </w:pPr>
          </w:p>
        </w:tc>
      </w:tr>
      <w:tr w:rsidR="00E26279" w:rsidRPr="00984B3F" w:rsidTr="007A70BF">
        <w:trPr>
          <w:trHeight w:val="408"/>
          <w:tblCellSpacing w:w="0" w:type="dxa"/>
          <w:jc w:val="center"/>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ind w:left="360"/>
              <w:contextualSpacing/>
              <w:jc w:val="center"/>
              <w:rPr>
                <w:rFonts w:ascii="Times New Roman" w:eastAsia="Calibri" w:hAnsi="Times New Roman" w:cs="Times New Roman"/>
              </w:rPr>
            </w:pPr>
            <w:r>
              <w:rPr>
                <w:rFonts w:ascii="Times New Roman" w:eastAsia="Calibri" w:hAnsi="Times New Roman" w:cs="Times New Roman"/>
              </w:rPr>
              <w:t>4.</w:t>
            </w:r>
          </w:p>
        </w:tc>
        <w:tc>
          <w:tcPr>
            <w:tcW w:w="222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spacing w:before="100" w:beforeAutospacing="1"/>
              <w:ind w:firstLine="170"/>
              <w:rPr>
                <w:rFonts w:ascii="Times New Roman" w:eastAsia="Calibri" w:hAnsi="Times New Roman" w:cs="Times New Roman"/>
              </w:rPr>
            </w:pPr>
            <w:r w:rsidRPr="00984B3F">
              <w:rPr>
                <w:rFonts w:ascii="Times New Roman" w:eastAsia="Calibri" w:hAnsi="Times New Roman" w:cs="Times New Roman"/>
              </w:rPr>
              <w:t>Лыжи беговые</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F9402C" w:rsidRDefault="00E26279" w:rsidP="007F555A">
            <w:pPr>
              <w:spacing w:line="240" w:lineRule="atLeast"/>
              <w:rPr>
                <w:rFonts w:ascii="Times New Roman" w:eastAsia="Times New Roman" w:hAnsi="Times New Roman" w:cs="Times New Roman"/>
              </w:rPr>
            </w:pPr>
            <w:r>
              <w:rPr>
                <w:rFonts w:ascii="Times New Roman" w:eastAsia="Times New Roman" w:hAnsi="Times New Roman" w:cs="Times New Roman"/>
              </w:rPr>
              <w:t xml:space="preserve">             1 час – 100 руб. </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Times New Roman" w:hAnsi="Times New Roman" w:cs="Times New Roman"/>
              </w:rPr>
            </w:pPr>
          </w:p>
        </w:tc>
      </w:tr>
      <w:tr w:rsidR="00E26279" w:rsidRPr="00984B3F" w:rsidTr="007A70BF">
        <w:trPr>
          <w:trHeight w:val="408"/>
          <w:tblCellSpacing w:w="0" w:type="dxa"/>
          <w:jc w:val="center"/>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ind w:left="360"/>
              <w:contextualSpacing/>
              <w:jc w:val="center"/>
              <w:rPr>
                <w:rFonts w:ascii="Times New Roman" w:eastAsia="Calibri" w:hAnsi="Times New Roman" w:cs="Times New Roman"/>
              </w:rPr>
            </w:pPr>
            <w:r>
              <w:rPr>
                <w:rFonts w:ascii="Times New Roman" w:eastAsia="Calibri" w:hAnsi="Times New Roman" w:cs="Times New Roman"/>
              </w:rPr>
              <w:t>5.</w:t>
            </w:r>
          </w:p>
        </w:tc>
        <w:tc>
          <w:tcPr>
            <w:tcW w:w="222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ind w:firstLine="170"/>
              <w:jc w:val="both"/>
              <w:rPr>
                <w:rFonts w:ascii="Times New Roman" w:eastAsia="Calibri" w:hAnsi="Times New Roman" w:cs="Times New Roman"/>
              </w:rPr>
            </w:pPr>
            <w:r w:rsidRPr="00984B3F">
              <w:rPr>
                <w:rFonts w:ascii="Times New Roman" w:eastAsia="Calibri" w:hAnsi="Times New Roman" w:cs="Times New Roman"/>
              </w:rPr>
              <w:t>Палочки для скандинавской ходьбы</w:t>
            </w:r>
          </w:p>
          <w:p w:rsidR="00E26279" w:rsidRPr="00984B3F" w:rsidRDefault="00E26279" w:rsidP="007F555A">
            <w:pPr>
              <w:ind w:firstLine="170"/>
              <w:jc w:val="both"/>
              <w:rPr>
                <w:rFonts w:ascii="Times New Roman" w:eastAsia="Calibri" w:hAnsi="Times New Roman" w:cs="Times New Roman"/>
              </w:rPr>
            </w:pPr>
            <w:r w:rsidRPr="00984B3F">
              <w:rPr>
                <w:rFonts w:ascii="Times New Roman" w:eastAsia="Calibri" w:hAnsi="Times New Roman" w:cs="Times New Roman"/>
              </w:rPr>
              <w:t>(1 пара)</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D12789" w:rsidRDefault="00E26279" w:rsidP="007F555A">
            <w:pPr>
              <w:pStyle w:val="a8"/>
              <w:rPr>
                <w:rFonts w:ascii="Times New Roman" w:eastAsia="Times New Roman" w:hAnsi="Times New Roman" w:cs="Times New Roman"/>
              </w:rPr>
            </w:pPr>
            <w:r>
              <w:rPr>
                <w:rFonts w:ascii="Times New Roman" w:eastAsia="Times New Roman" w:hAnsi="Times New Roman" w:cs="Times New Roman"/>
              </w:rPr>
              <w:t>1 час – 50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Times New Roman" w:hAnsi="Times New Roman" w:cs="Times New Roman"/>
              </w:rPr>
            </w:pPr>
          </w:p>
        </w:tc>
      </w:tr>
      <w:tr w:rsidR="00E26279" w:rsidRPr="00984B3F" w:rsidTr="007A70BF">
        <w:trPr>
          <w:trHeight w:val="408"/>
          <w:tblCellSpacing w:w="0" w:type="dxa"/>
          <w:jc w:val="center"/>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ind w:left="360"/>
              <w:contextualSpacing/>
              <w:jc w:val="center"/>
              <w:rPr>
                <w:rFonts w:ascii="Times New Roman" w:eastAsia="Calibri" w:hAnsi="Times New Roman" w:cs="Times New Roman"/>
              </w:rPr>
            </w:pPr>
            <w:r>
              <w:rPr>
                <w:rFonts w:ascii="Times New Roman" w:eastAsia="Calibri" w:hAnsi="Times New Roman" w:cs="Times New Roman"/>
              </w:rPr>
              <w:t>6.</w:t>
            </w:r>
          </w:p>
        </w:tc>
        <w:tc>
          <w:tcPr>
            <w:tcW w:w="222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ind w:firstLine="170"/>
              <w:rPr>
                <w:rFonts w:ascii="Times New Roman" w:eastAsia="Calibri" w:hAnsi="Times New Roman" w:cs="Times New Roman"/>
              </w:rPr>
            </w:pPr>
            <w:r w:rsidRPr="00984B3F">
              <w:rPr>
                <w:rFonts w:ascii="Times New Roman" w:eastAsia="Calibri" w:hAnsi="Times New Roman" w:cs="Times New Roman"/>
              </w:rPr>
              <w:t>Ракетки для настольного тенниса</w:t>
            </w:r>
          </w:p>
          <w:p w:rsidR="00E26279" w:rsidRPr="00984B3F" w:rsidRDefault="00E26279" w:rsidP="007F555A">
            <w:pPr>
              <w:ind w:firstLine="170"/>
              <w:rPr>
                <w:rFonts w:ascii="Times New Roman" w:eastAsia="Calibri" w:hAnsi="Times New Roman" w:cs="Times New Roman"/>
              </w:rPr>
            </w:pPr>
            <w:r w:rsidRPr="00984B3F">
              <w:rPr>
                <w:rFonts w:ascii="Times New Roman" w:eastAsia="Calibri" w:hAnsi="Times New Roman" w:cs="Times New Roman"/>
              </w:rPr>
              <w:t>(1 пара и мяч)</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D12789" w:rsidRDefault="00E26279" w:rsidP="007F555A">
            <w:pPr>
              <w:pStyle w:val="a8"/>
              <w:spacing w:line="240" w:lineRule="atLeast"/>
              <w:rPr>
                <w:rFonts w:ascii="Times New Roman" w:eastAsia="Times New Roman" w:hAnsi="Times New Roman" w:cs="Times New Roman"/>
              </w:rPr>
            </w:pPr>
            <w:r>
              <w:rPr>
                <w:rFonts w:ascii="Times New Roman" w:eastAsia="Times New Roman" w:hAnsi="Times New Roman" w:cs="Times New Roman"/>
              </w:rPr>
              <w:t>1 час – 100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jc w:val="center"/>
              <w:rPr>
                <w:rFonts w:ascii="Times New Roman" w:eastAsia="Times New Roman" w:hAnsi="Times New Roman" w:cs="Times New Roman"/>
              </w:rPr>
            </w:pPr>
          </w:p>
        </w:tc>
      </w:tr>
      <w:tr w:rsidR="00E26279" w:rsidRPr="00984B3F" w:rsidTr="007A70BF">
        <w:trPr>
          <w:trHeight w:val="408"/>
          <w:tblCellSpacing w:w="0" w:type="dxa"/>
          <w:jc w:val="center"/>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ind w:left="360"/>
              <w:contextualSpacing/>
              <w:jc w:val="center"/>
              <w:rPr>
                <w:rFonts w:ascii="Times New Roman" w:eastAsia="Calibri" w:hAnsi="Times New Roman" w:cs="Times New Roman"/>
              </w:rPr>
            </w:pPr>
            <w:r>
              <w:rPr>
                <w:rFonts w:ascii="Times New Roman" w:eastAsia="Calibri" w:hAnsi="Times New Roman" w:cs="Times New Roman"/>
              </w:rPr>
              <w:t>7.</w:t>
            </w:r>
          </w:p>
        </w:tc>
        <w:tc>
          <w:tcPr>
            <w:tcW w:w="222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spacing w:before="100" w:beforeAutospacing="1"/>
              <w:ind w:firstLine="170"/>
              <w:rPr>
                <w:rFonts w:ascii="Times New Roman" w:eastAsia="Calibri" w:hAnsi="Times New Roman" w:cs="Times New Roman"/>
              </w:rPr>
            </w:pPr>
            <w:r w:rsidRPr="00984B3F">
              <w:rPr>
                <w:rFonts w:ascii="Times New Roman" w:eastAsia="Calibri" w:hAnsi="Times New Roman" w:cs="Times New Roman"/>
              </w:rPr>
              <w:t>Заточка коньков</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F9402C" w:rsidRDefault="00E26279" w:rsidP="007F555A">
            <w:pPr>
              <w:spacing w:line="240" w:lineRule="atLeast"/>
              <w:rPr>
                <w:rFonts w:ascii="Times New Roman" w:eastAsia="Times New Roman" w:hAnsi="Times New Roman" w:cs="Times New Roman"/>
              </w:rPr>
            </w:pPr>
            <w:r>
              <w:rPr>
                <w:rFonts w:ascii="Times New Roman" w:eastAsia="Times New Roman" w:hAnsi="Times New Roman" w:cs="Times New Roman"/>
              </w:rPr>
              <w:t xml:space="preserve">             1 пара – 100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Times New Roman" w:hAnsi="Times New Roman" w:cs="Times New Roman"/>
              </w:rPr>
            </w:pPr>
          </w:p>
        </w:tc>
      </w:tr>
      <w:tr w:rsidR="00E26279" w:rsidRPr="00984B3F" w:rsidTr="007A70BF">
        <w:trPr>
          <w:trHeight w:val="408"/>
          <w:tblCellSpacing w:w="0" w:type="dxa"/>
          <w:jc w:val="center"/>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ind w:left="360"/>
              <w:contextualSpacing/>
              <w:jc w:val="center"/>
              <w:rPr>
                <w:rFonts w:ascii="Times New Roman" w:eastAsia="Calibri" w:hAnsi="Times New Roman" w:cs="Times New Roman"/>
              </w:rPr>
            </w:pPr>
            <w:r>
              <w:rPr>
                <w:rFonts w:ascii="Times New Roman" w:eastAsia="Calibri" w:hAnsi="Times New Roman" w:cs="Times New Roman"/>
              </w:rPr>
              <w:t>8.</w:t>
            </w:r>
          </w:p>
        </w:tc>
        <w:tc>
          <w:tcPr>
            <w:tcW w:w="222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spacing w:before="100" w:beforeAutospacing="1"/>
              <w:ind w:firstLine="170"/>
              <w:rPr>
                <w:rFonts w:ascii="Times New Roman" w:eastAsia="Calibri" w:hAnsi="Times New Roman" w:cs="Times New Roman"/>
              </w:rPr>
            </w:pPr>
            <w:r w:rsidRPr="00984B3F">
              <w:rPr>
                <w:rFonts w:ascii="Times New Roman" w:eastAsia="Calibri" w:hAnsi="Times New Roman" w:cs="Times New Roman"/>
              </w:rPr>
              <w:t>Ледянка</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spacing w:line="240" w:lineRule="atLeast"/>
              <w:jc w:val="center"/>
              <w:rPr>
                <w:rFonts w:ascii="Times New Roman" w:eastAsia="Times New Roman" w:hAnsi="Times New Roman" w:cs="Times New Roman"/>
              </w:rPr>
            </w:pPr>
            <w:r w:rsidRPr="00984B3F">
              <w:rPr>
                <w:rFonts w:ascii="Times New Roman" w:eastAsia="Times New Roman" w:hAnsi="Times New Roman" w:cs="Times New Roman"/>
              </w:rPr>
              <w:t>2 часа – 50 руб.</w:t>
            </w:r>
          </w:p>
          <w:p w:rsidR="00E26279" w:rsidRPr="00984B3F" w:rsidRDefault="00E26279" w:rsidP="007F555A">
            <w:pPr>
              <w:spacing w:line="240" w:lineRule="atLeast"/>
              <w:jc w:val="center"/>
              <w:rPr>
                <w:rFonts w:ascii="Times New Roman" w:eastAsia="Times New Roman" w:hAnsi="Times New Roman" w:cs="Times New Roman"/>
              </w:rPr>
            </w:pPr>
            <w:r w:rsidRPr="00984B3F">
              <w:rPr>
                <w:rFonts w:ascii="Times New Roman" w:eastAsia="Times New Roman" w:hAnsi="Times New Roman" w:cs="Times New Roman"/>
              </w:rPr>
              <w:t>1 час – 30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Times New Roman" w:hAnsi="Times New Roman" w:cs="Times New Roman"/>
              </w:rPr>
            </w:pPr>
          </w:p>
        </w:tc>
      </w:tr>
      <w:tr w:rsidR="00E26279" w:rsidRPr="00984B3F" w:rsidTr="007F555A">
        <w:trPr>
          <w:trHeight w:val="408"/>
          <w:tblCellSpacing w:w="0" w:type="dxa"/>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Times New Roman" w:hAnsi="Times New Roman" w:cs="Times New Roman"/>
                <w:b/>
              </w:rPr>
            </w:pPr>
            <w:r w:rsidRPr="00984B3F">
              <w:rPr>
                <w:rFonts w:ascii="Times New Roman" w:eastAsia="Calibri" w:hAnsi="Times New Roman" w:cs="Times New Roman"/>
                <w:b/>
              </w:rPr>
              <w:lastRenderedPageBreak/>
              <w:t>Прокат спортивного инвентаря и оборудования на Лыжной базе</w:t>
            </w:r>
          </w:p>
        </w:tc>
      </w:tr>
      <w:tr w:rsidR="00E26279" w:rsidRPr="00984B3F" w:rsidTr="007A70BF">
        <w:trPr>
          <w:trHeight w:val="270"/>
          <w:tblCellSpacing w:w="0" w:type="dxa"/>
          <w:jc w:val="center"/>
        </w:trPr>
        <w:tc>
          <w:tcPr>
            <w:tcW w:w="365" w:type="pct"/>
            <w:vMerge w:val="restart"/>
            <w:tcBorders>
              <w:top w:val="single" w:sz="4" w:space="0" w:color="auto"/>
              <w:left w:val="single" w:sz="4" w:space="0" w:color="auto"/>
              <w:right w:val="single" w:sz="4" w:space="0" w:color="auto"/>
            </w:tcBorders>
            <w:shd w:val="clear" w:color="auto" w:fill="FFFFFF"/>
            <w:vAlign w:val="center"/>
          </w:tcPr>
          <w:p w:rsidR="00E26279" w:rsidRPr="00984B3F" w:rsidRDefault="00E26279" w:rsidP="007F555A">
            <w:pPr>
              <w:ind w:left="360"/>
              <w:contextualSpacing/>
              <w:jc w:val="center"/>
              <w:rPr>
                <w:rFonts w:ascii="Times New Roman" w:eastAsia="Calibri" w:hAnsi="Times New Roman" w:cs="Times New Roman"/>
              </w:rPr>
            </w:pPr>
            <w:r>
              <w:rPr>
                <w:rFonts w:ascii="Times New Roman" w:eastAsia="Calibri" w:hAnsi="Times New Roman" w:cs="Times New Roman"/>
              </w:rPr>
              <w:t>9.</w:t>
            </w:r>
          </w:p>
        </w:tc>
        <w:tc>
          <w:tcPr>
            <w:tcW w:w="1176" w:type="pct"/>
            <w:vMerge w:val="restart"/>
            <w:tcBorders>
              <w:top w:val="single" w:sz="4" w:space="0" w:color="auto"/>
              <w:left w:val="single" w:sz="4" w:space="0" w:color="auto"/>
              <w:right w:val="single" w:sz="4" w:space="0" w:color="auto"/>
            </w:tcBorders>
            <w:shd w:val="clear" w:color="auto" w:fill="FFFFFF"/>
            <w:vAlign w:val="center"/>
            <w:hideMark/>
          </w:tcPr>
          <w:p w:rsidR="00E26279" w:rsidRPr="00984B3F" w:rsidRDefault="00E26279" w:rsidP="007F555A">
            <w:pPr>
              <w:ind w:firstLine="170"/>
              <w:jc w:val="both"/>
              <w:rPr>
                <w:rFonts w:ascii="Times New Roman" w:eastAsia="Calibri" w:hAnsi="Times New Roman" w:cs="Times New Roman"/>
              </w:rPr>
            </w:pPr>
            <w:proofErr w:type="spellStart"/>
            <w:r w:rsidRPr="00984B3F">
              <w:rPr>
                <w:rFonts w:ascii="Times New Roman" w:eastAsia="Calibri" w:hAnsi="Times New Roman" w:cs="Times New Roman"/>
              </w:rPr>
              <w:t>Сноуплан</w:t>
            </w:r>
            <w:proofErr w:type="spellEnd"/>
          </w:p>
        </w:tc>
        <w:tc>
          <w:tcPr>
            <w:tcW w:w="1045" w:type="pct"/>
            <w:gridSpan w:val="2"/>
            <w:vMerge w:val="restart"/>
            <w:tcBorders>
              <w:top w:val="single" w:sz="4" w:space="0" w:color="auto"/>
              <w:left w:val="single" w:sz="4" w:space="0" w:color="auto"/>
              <w:right w:val="single" w:sz="4" w:space="0" w:color="auto"/>
            </w:tcBorders>
            <w:shd w:val="clear" w:color="auto" w:fill="FFFFFF"/>
            <w:vAlign w:val="center"/>
          </w:tcPr>
          <w:p w:rsidR="00E26279" w:rsidRPr="00984B3F" w:rsidRDefault="00E26279" w:rsidP="007F555A">
            <w:pPr>
              <w:jc w:val="center"/>
              <w:rPr>
                <w:rFonts w:ascii="Times New Roman" w:eastAsia="Calibri" w:hAnsi="Times New Roman" w:cs="Times New Roman"/>
              </w:rPr>
            </w:pPr>
            <w:r w:rsidRPr="00984B3F">
              <w:rPr>
                <w:rFonts w:ascii="Times New Roman" w:eastAsia="Calibri" w:hAnsi="Times New Roman" w:cs="Times New Roman"/>
              </w:rPr>
              <w:t>выходные и праздничные дни</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spacing w:before="120" w:after="120"/>
              <w:jc w:val="center"/>
              <w:rPr>
                <w:rFonts w:ascii="Times New Roman" w:eastAsia="Times New Roman" w:hAnsi="Times New Roman" w:cs="Times New Roman"/>
              </w:rPr>
            </w:pPr>
            <w:r w:rsidRPr="00984B3F">
              <w:rPr>
                <w:rFonts w:ascii="Times New Roman" w:eastAsia="Times New Roman" w:hAnsi="Times New Roman" w:cs="Times New Roman"/>
              </w:rPr>
              <w:t>1 час – 300 руб.</w:t>
            </w:r>
          </w:p>
        </w:tc>
        <w:tc>
          <w:tcPr>
            <w:tcW w:w="942" w:type="pct"/>
            <w:vMerge w:val="restart"/>
            <w:tcBorders>
              <w:top w:val="single" w:sz="4" w:space="0" w:color="auto"/>
              <w:left w:val="single" w:sz="4" w:space="0" w:color="auto"/>
              <w:right w:val="single" w:sz="4" w:space="0" w:color="auto"/>
            </w:tcBorders>
            <w:shd w:val="clear" w:color="auto" w:fill="FFFFFF"/>
            <w:vAlign w:val="center"/>
          </w:tcPr>
          <w:p w:rsidR="00E26279" w:rsidRPr="00984B3F" w:rsidRDefault="00E26279" w:rsidP="007F555A">
            <w:pPr>
              <w:jc w:val="center"/>
              <w:rPr>
                <w:rFonts w:ascii="Times New Roman" w:eastAsia="Times New Roman" w:hAnsi="Times New Roman" w:cs="Times New Roman"/>
              </w:rPr>
            </w:pPr>
          </w:p>
        </w:tc>
      </w:tr>
      <w:tr w:rsidR="00E26279" w:rsidRPr="00984B3F" w:rsidTr="007A70BF">
        <w:trPr>
          <w:trHeight w:val="221"/>
          <w:tblCellSpacing w:w="0" w:type="dxa"/>
          <w:jc w:val="center"/>
        </w:trPr>
        <w:tc>
          <w:tcPr>
            <w:tcW w:w="365" w:type="pct"/>
            <w:vMerge/>
            <w:tcBorders>
              <w:left w:val="single" w:sz="4" w:space="0" w:color="auto"/>
              <w:right w:val="single" w:sz="4" w:space="0" w:color="auto"/>
            </w:tcBorders>
            <w:shd w:val="clear" w:color="auto" w:fill="FFFFFF"/>
            <w:vAlign w:val="center"/>
          </w:tcPr>
          <w:p w:rsidR="00E26279" w:rsidRPr="00984B3F" w:rsidRDefault="00E26279" w:rsidP="00E26279">
            <w:pPr>
              <w:numPr>
                <w:ilvl w:val="0"/>
                <w:numId w:val="8"/>
              </w:numPr>
              <w:contextualSpacing/>
              <w:jc w:val="center"/>
              <w:rPr>
                <w:rFonts w:ascii="Times New Roman" w:eastAsia="Calibri" w:hAnsi="Times New Roman" w:cs="Times New Roman"/>
              </w:rPr>
            </w:pPr>
          </w:p>
        </w:tc>
        <w:tc>
          <w:tcPr>
            <w:tcW w:w="1176" w:type="pct"/>
            <w:vMerge/>
            <w:tcBorders>
              <w:left w:val="single" w:sz="4" w:space="0" w:color="auto"/>
              <w:right w:val="single" w:sz="4" w:space="0" w:color="auto"/>
            </w:tcBorders>
            <w:shd w:val="clear" w:color="auto" w:fill="FFFFFF"/>
            <w:vAlign w:val="center"/>
            <w:hideMark/>
          </w:tcPr>
          <w:p w:rsidR="00E26279" w:rsidRPr="00984B3F" w:rsidRDefault="00E26279" w:rsidP="007F555A">
            <w:pPr>
              <w:ind w:firstLine="170"/>
              <w:jc w:val="both"/>
              <w:rPr>
                <w:rFonts w:ascii="Times New Roman" w:eastAsia="Calibri" w:hAnsi="Times New Roman" w:cs="Times New Roman"/>
              </w:rPr>
            </w:pPr>
          </w:p>
        </w:tc>
        <w:tc>
          <w:tcPr>
            <w:tcW w:w="1045" w:type="pct"/>
            <w:gridSpan w:val="2"/>
            <w:vMerge/>
            <w:tcBorders>
              <w:left w:val="single" w:sz="4" w:space="0" w:color="auto"/>
              <w:bottom w:val="single" w:sz="4" w:space="0" w:color="auto"/>
              <w:right w:val="single" w:sz="4" w:space="0" w:color="auto"/>
            </w:tcBorders>
            <w:shd w:val="clear" w:color="auto" w:fill="FFFFFF"/>
            <w:vAlign w:val="center"/>
          </w:tcPr>
          <w:p w:rsidR="00E26279" w:rsidRPr="00984B3F" w:rsidRDefault="00E26279" w:rsidP="007F555A">
            <w:pPr>
              <w:jc w:val="center"/>
              <w:rPr>
                <w:rFonts w:ascii="Times New Roman" w:eastAsia="Calibri" w:hAnsi="Times New Roman" w:cs="Times New Roman"/>
              </w:rPr>
            </w:pP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spacing w:before="120" w:after="120"/>
              <w:jc w:val="center"/>
              <w:rPr>
                <w:rFonts w:ascii="Times New Roman" w:eastAsia="Times New Roman" w:hAnsi="Times New Roman" w:cs="Times New Roman"/>
              </w:rPr>
            </w:pPr>
            <w:r w:rsidRPr="00984B3F">
              <w:rPr>
                <w:rFonts w:ascii="Times New Roman" w:eastAsia="Times New Roman" w:hAnsi="Times New Roman" w:cs="Times New Roman"/>
              </w:rPr>
              <w:t>30 мин. – 200 руб.</w:t>
            </w:r>
          </w:p>
        </w:tc>
        <w:tc>
          <w:tcPr>
            <w:tcW w:w="942" w:type="pct"/>
            <w:vMerge/>
            <w:tcBorders>
              <w:left w:val="single" w:sz="4" w:space="0" w:color="auto"/>
              <w:bottom w:val="single" w:sz="4" w:space="0" w:color="auto"/>
              <w:right w:val="single" w:sz="4" w:space="0" w:color="auto"/>
            </w:tcBorders>
            <w:shd w:val="clear" w:color="auto" w:fill="FFFFFF"/>
            <w:vAlign w:val="center"/>
          </w:tcPr>
          <w:p w:rsidR="00E26279" w:rsidRPr="00984B3F" w:rsidRDefault="00E26279" w:rsidP="007F555A">
            <w:pPr>
              <w:jc w:val="center"/>
              <w:rPr>
                <w:rFonts w:ascii="Times New Roman" w:eastAsia="Times New Roman" w:hAnsi="Times New Roman" w:cs="Times New Roman"/>
              </w:rPr>
            </w:pPr>
          </w:p>
        </w:tc>
      </w:tr>
      <w:tr w:rsidR="00E26279" w:rsidRPr="00984B3F" w:rsidTr="007A70BF">
        <w:trPr>
          <w:trHeight w:val="203"/>
          <w:tblCellSpacing w:w="0" w:type="dxa"/>
          <w:jc w:val="center"/>
        </w:trPr>
        <w:tc>
          <w:tcPr>
            <w:tcW w:w="365" w:type="pct"/>
            <w:vMerge/>
            <w:tcBorders>
              <w:left w:val="single" w:sz="4" w:space="0" w:color="auto"/>
              <w:right w:val="single" w:sz="4" w:space="0" w:color="auto"/>
            </w:tcBorders>
            <w:shd w:val="clear" w:color="auto" w:fill="FFFFFF"/>
            <w:vAlign w:val="center"/>
          </w:tcPr>
          <w:p w:rsidR="00E26279" w:rsidRPr="00984B3F" w:rsidRDefault="00E26279" w:rsidP="00E26279">
            <w:pPr>
              <w:numPr>
                <w:ilvl w:val="0"/>
                <w:numId w:val="8"/>
              </w:numPr>
              <w:spacing w:before="100" w:beforeAutospacing="1"/>
              <w:contextualSpacing/>
              <w:jc w:val="center"/>
              <w:rPr>
                <w:rFonts w:ascii="Times New Roman" w:eastAsia="Calibri" w:hAnsi="Times New Roman" w:cs="Times New Roman"/>
              </w:rPr>
            </w:pPr>
          </w:p>
        </w:tc>
        <w:tc>
          <w:tcPr>
            <w:tcW w:w="1176" w:type="pct"/>
            <w:vMerge/>
            <w:tcBorders>
              <w:left w:val="single" w:sz="4" w:space="0" w:color="auto"/>
              <w:right w:val="single" w:sz="4" w:space="0" w:color="auto"/>
            </w:tcBorders>
            <w:shd w:val="clear" w:color="auto" w:fill="FFFFFF"/>
            <w:vAlign w:val="center"/>
            <w:hideMark/>
          </w:tcPr>
          <w:p w:rsidR="00E26279" w:rsidRPr="00984B3F" w:rsidRDefault="00E26279" w:rsidP="007F555A">
            <w:pPr>
              <w:spacing w:before="100" w:beforeAutospacing="1"/>
              <w:ind w:left="390"/>
              <w:contextualSpacing/>
              <w:rPr>
                <w:rFonts w:ascii="Times New Roman" w:eastAsia="Calibri" w:hAnsi="Times New Roman" w:cs="Times New Roman"/>
              </w:rPr>
            </w:pPr>
          </w:p>
        </w:tc>
        <w:tc>
          <w:tcPr>
            <w:tcW w:w="1045" w:type="pct"/>
            <w:gridSpan w:val="2"/>
            <w:vMerge w:val="restart"/>
            <w:tcBorders>
              <w:top w:val="single" w:sz="4" w:space="0" w:color="auto"/>
              <w:left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Calibri" w:hAnsi="Times New Roman" w:cs="Times New Roman"/>
              </w:rPr>
            </w:pPr>
            <w:r w:rsidRPr="00984B3F">
              <w:rPr>
                <w:rFonts w:ascii="Times New Roman" w:eastAsia="Calibri" w:hAnsi="Times New Roman" w:cs="Times New Roman"/>
              </w:rPr>
              <w:t>будние дни</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spacing w:before="120" w:after="120"/>
              <w:jc w:val="center"/>
              <w:rPr>
                <w:rFonts w:ascii="Times New Roman" w:eastAsia="Times New Roman" w:hAnsi="Times New Roman" w:cs="Times New Roman"/>
              </w:rPr>
            </w:pPr>
            <w:r w:rsidRPr="00984B3F">
              <w:rPr>
                <w:rFonts w:ascii="Times New Roman" w:eastAsia="Times New Roman" w:hAnsi="Times New Roman" w:cs="Times New Roman"/>
              </w:rPr>
              <w:t>1 час – 200 руб.</w:t>
            </w:r>
          </w:p>
        </w:tc>
        <w:tc>
          <w:tcPr>
            <w:tcW w:w="942" w:type="pct"/>
            <w:vMerge w:val="restart"/>
            <w:tcBorders>
              <w:top w:val="single" w:sz="4" w:space="0" w:color="auto"/>
              <w:left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Times New Roman" w:hAnsi="Times New Roman" w:cs="Times New Roman"/>
              </w:rPr>
            </w:pPr>
          </w:p>
        </w:tc>
      </w:tr>
      <w:tr w:rsidR="00E26279" w:rsidRPr="00984B3F" w:rsidTr="007A70BF">
        <w:trPr>
          <w:trHeight w:val="191"/>
          <w:tblCellSpacing w:w="0" w:type="dxa"/>
          <w:jc w:val="center"/>
        </w:trPr>
        <w:tc>
          <w:tcPr>
            <w:tcW w:w="365" w:type="pct"/>
            <w:vMerge/>
            <w:tcBorders>
              <w:left w:val="single" w:sz="4" w:space="0" w:color="auto"/>
              <w:bottom w:val="single" w:sz="4" w:space="0" w:color="auto"/>
              <w:right w:val="single" w:sz="4" w:space="0" w:color="auto"/>
            </w:tcBorders>
            <w:shd w:val="clear" w:color="auto" w:fill="FFFFFF"/>
            <w:vAlign w:val="center"/>
          </w:tcPr>
          <w:p w:rsidR="00E26279" w:rsidRPr="00984B3F" w:rsidRDefault="00E26279" w:rsidP="00E26279">
            <w:pPr>
              <w:numPr>
                <w:ilvl w:val="0"/>
                <w:numId w:val="8"/>
              </w:numPr>
              <w:spacing w:before="100" w:beforeAutospacing="1"/>
              <w:contextualSpacing/>
              <w:jc w:val="center"/>
              <w:rPr>
                <w:rFonts w:ascii="Times New Roman" w:eastAsia="Calibri" w:hAnsi="Times New Roman" w:cs="Times New Roman"/>
              </w:rPr>
            </w:pPr>
          </w:p>
        </w:tc>
        <w:tc>
          <w:tcPr>
            <w:tcW w:w="1176" w:type="pct"/>
            <w:vMerge/>
            <w:tcBorders>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spacing w:before="100" w:beforeAutospacing="1"/>
              <w:ind w:left="390"/>
              <w:contextualSpacing/>
              <w:rPr>
                <w:rFonts w:ascii="Times New Roman" w:eastAsia="Calibri" w:hAnsi="Times New Roman" w:cs="Times New Roman"/>
              </w:rPr>
            </w:pPr>
          </w:p>
        </w:tc>
        <w:tc>
          <w:tcPr>
            <w:tcW w:w="1045" w:type="pct"/>
            <w:gridSpan w:val="2"/>
            <w:vMerge/>
            <w:tcBorders>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Calibri" w:hAnsi="Times New Roman" w:cs="Times New Roman"/>
              </w:rPr>
            </w:pP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D12789" w:rsidRDefault="00E26279" w:rsidP="00E26279">
            <w:pPr>
              <w:pStyle w:val="a8"/>
              <w:numPr>
                <w:ilvl w:val="0"/>
                <w:numId w:val="9"/>
              </w:numPr>
              <w:spacing w:before="120" w:after="120"/>
              <w:jc w:val="center"/>
              <w:rPr>
                <w:rFonts w:ascii="Times New Roman" w:eastAsia="Times New Roman" w:hAnsi="Times New Roman" w:cs="Times New Roman"/>
              </w:rPr>
            </w:pPr>
            <w:r w:rsidRPr="00D12789">
              <w:rPr>
                <w:rFonts w:ascii="Times New Roman" w:eastAsia="Times New Roman" w:hAnsi="Times New Roman" w:cs="Times New Roman"/>
              </w:rPr>
              <w:t>ин. – 150 руб.</w:t>
            </w:r>
          </w:p>
        </w:tc>
        <w:tc>
          <w:tcPr>
            <w:tcW w:w="942" w:type="pct"/>
            <w:vMerge/>
            <w:tcBorders>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Times New Roman" w:hAnsi="Times New Roman" w:cs="Times New Roman"/>
              </w:rPr>
            </w:pPr>
          </w:p>
        </w:tc>
      </w:tr>
      <w:tr w:rsidR="00E26279" w:rsidRPr="00984B3F" w:rsidTr="007A70BF">
        <w:trPr>
          <w:trHeight w:val="369"/>
          <w:tblCellSpacing w:w="0" w:type="dxa"/>
          <w:jc w:val="center"/>
        </w:trPr>
        <w:tc>
          <w:tcPr>
            <w:tcW w:w="365" w:type="pct"/>
            <w:vMerge w:val="restart"/>
            <w:tcBorders>
              <w:left w:val="single" w:sz="4" w:space="0" w:color="auto"/>
              <w:right w:val="single" w:sz="4" w:space="0" w:color="auto"/>
            </w:tcBorders>
            <w:shd w:val="clear" w:color="auto" w:fill="FFFFFF"/>
            <w:vAlign w:val="center"/>
          </w:tcPr>
          <w:p w:rsidR="00E26279" w:rsidRPr="00984B3F" w:rsidRDefault="00E26279" w:rsidP="007F555A">
            <w:pPr>
              <w:spacing w:before="100" w:beforeAutospacing="1"/>
              <w:ind w:left="360"/>
              <w:contextualSpacing/>
              <w:jc w:val="center"/>
              <w:rPr>
                <w:rFonts w:ascii="Times New Roman" w:eastAsia="Calibri" w:hAnsi="Times New Roman" w:cs="Times New Roman"/>
              </w:rPr>
            </w:pPr>
            <w:r>
              <w:rPr>
                <w:rFonts w:ascii="Times New Roman" w:eastAsia="Calibri" w:hAnsi="Times New Roman" w:cs="Times New Roman"/>
              </w:rPr>
              <w:t>10.</w:t>
            </w:r>
          </w:p>
        </w:tc>
        <w:tc>
          <w:tcPr>
            <w:tcW w:w="1176" w:type="pct"/>
            <w:vMerge w:val="restart"/>
            <w:tcBorders>
              <w:left w:val="single" w:sz="4" w:space="0" w:color="auto"/>
              <w:right w:val="single" w:sz="4" w:space="0" w:color="auto"/>
            </w:tcBorders>
            <w:shd w:val="clear" w:color="auto" w:fill="FFFFFF"/>
            <w:vAlign w:val="center"/>
            <w:hideMark/>
          </w:tcPr>
          <w:p w:rsidR="00E26279" w:rsidRPr="00984B3F" w:rsidRDefault="00E26279" w:rsidP="007F555A">
            <w:pPr>
              <w:ind w:firstLine="170"/>
              <w:jc w:val="both"/>
              <w:rPr>
                <w:rFonts w:ascii="Times New Roman" w:eastAsia="Calibri" w:hAnsi="Times New Roman" w:cs="Times New Roman"/>
              </w:rPr>
            </w:pPr>
            <w:r w:rsidRPr="00984B3F">
              <w:rPr>
                <w:rFonts w:ascii="Times New Roman" w:eastAsia="Calibri" w:hAnsi="Times New Roman" w:cs="Times New Roman"/>
              </w:rPr>
              <w:t>Услуги подъемника</w:t>
            </w:r>
          </w:p>
        </w:tc>
        <w:tc>
          <w:tcPr>
            <w:tcW w:w="1045" w:type="pct"/>
            <w:gridSpan w:val="2"/>
            <w:tcBorders>
              <w:left w:val="single" w:sz="4" w:space="0" w:color="auto"/>
              <w:bottom w:val="single" w:sz="4" w:space="0" w:color="auto"/>
              <w:right w:val="single" w:sz="4" w:space="0" w:color="auto"/>
            </w:tcBorders>
            <w:shd w:val="clear" w:color="auto" w:fill="FFFFFF"/>
            <w:vAlign w:val="center"/>
          </w:tcPr>
          <w:p w:rsidR="00E26279" w:rsidRPr="00984B3F" w:rsidRDefault="00E26279" w:rsidP="007F555A">
            <w:pPr>
              <w:jc w:val="center"/>
              <w:rPr>
                <w:rFonts w:ascii="Times New Roman" w:eastAsia="Calibri" w:hAnsi="Times New Roman" w:cs="Times New Roman"/>
              </w:rPr>
            </w:pPr>
            <w:r w:rsidRPr="00984B3F">
              <w:rPr>
                <w:rFonts w:ascii="Times New Roman" w:eastAsia="Calibri" w:hAnsi="Times New Roman" w:cs="Times New Roman"/>
              </w:rPr>
              <w:t>выходные и праздничные дни</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jc w:val="center"/>
              <w:rPr>
                <w:rFonts w:ascii="Times New Roman" w:eastAsia="Times New Roman" w:hAnsi="Times New Roman" w:cs="Times New Roman"/>
              </w:rPr>
            </w:pPr>
            <w:r w:rsidRPr="00984B3F">
              <w:rPr>
                <w:rFonts w:ascii="Times New Roman" w:eastAsia="Times New Roman" w:hAnsi="Times New Roman" w:cs="Times New Roman"/>
              </w:rPr>
              <w:t>1 час – 100 руб.</w:t>
            </w:r>
          </w:p>
        </w:tc>
        <w:tc>
          <w:tcPr>
            <w:tcW w:w="942" w:type="pct"/>
            <w:vMerge w:val="restart"/>
            <w:tcBorders>
              <w:top w:val="single" w:sz="4" w:space="0" w:color="auto"/>
              <w:left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Times New Roman" w:hAnsi="Times New Roman" w:cs="Times New Roman"/>
              </w:rPr>
            </w:pPr>
            <w:r w:rsidRPr="00984B3F">
              <w:rPr>
                <w:rFonts w:ascii="Times New Roman" w:eastAsia="Times New Roman" w:hAnsi="Times New Roman" w:cs="Times New Roman"/>
              </w:rPr>
              <w:t xml:space="preserve">При наличии личного </w:t>
            </w:r>
            <w:proofErr w:type="spellStart"/>
            <w:r w:rsidRPr="00984B3F">
              <w:rPr>
                <w:rFonts w:ascii="Times New Roman" w:eastAsia="Times New Roman" w:hAnsi="Times New Roman" w:cs="Times New Roman"/>
              </w:rPr>
              <w:t>сноуплана</w:t>
            </w:r>
            <w:proofErr w:type="spellEnd"/>
          </w:p>
        </w:tc>
      </w:tr>
      <w:tr w:rsidR="00E26279" w:rsidRPr="00984B3F" w:rsidTr="007A70BF">
        <w:trPr>
          <w:trHeight w:val="493"/>
          <w:tblCellSpacing w:w="0" w:type="dxa"/>
          <w:jc w:val="center"/>
        </w:trPr>
        <w:tc>
          <w:tcPr>
            <w:tcW w:w="365" w:type="pct"/>
            <w:vMerge/>
            <w:tcBorders>
              <w:left w:val="single" w:sz="4" w:space="0" w:color="auto"/>
              <w:bottom w:val="single" w:sz="4" w:space="0" w:color="auto"/>
              <w:right w:val="single" w:sz="4" w:space="0" w:color="auto"/>
            </w:tcBorders>
            <w:shd w:val="clear" w:color="auto" w:fill="FFFFFF"/>
            <w:vAlign w:val="center"/>
          </w:tcPr>
          <w:p w:rsidR="00E26279" w:rsidRPr="00984B3F" w:rsidRDefault="00E26279" w:rsidP="00E26279">
            <w:pPr>
              <w:numPr>
                <w:ilvl w:val="0"/>
                <w:numId w:val="9"/>
              </w:numPr>
              <w:spacing w:before="100" w:beforeAutospacing="1"/>
              <w:contextualSpacing/>
              <w:jc w:val="center"/>
              <w:rPr>
                <w:rFonts w:ascii="Times New Roman" w:eastAsia="Calibri" w:hAnsi="Times New Roman" w:cs="Times New Roman"/>
              </w:rPr>
            </w:pPr>
          </w:p>
        </w:tc>
        <w:tc>
          <w:tcPr>
            <w:tcW w:w="1176" w:type="pct"/>
            <w:vMerge/>
            <w:tcBorders>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ind w:firstLine="170"/>
              <w:jc w:val="both"/>
              <w:rPr>
                <w:rFonts w:ascii="Times New Roman" w:eastAsia="Calibri" w:hAnsi="Times New Roman" w:cs="Times New Roman"/>
              </w:rPr>
            </w:pPr>
          </w:p>
        </w:tc>
        <w:tc>
          <w:tcPr>
            <w:tcW w:w="104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Calibri" w:hAnsi="Times New Roman" w:cs="Times New Roman"/>
              </w:rPr>
            </w:pPr>
            <w:r w:rsidRPr="00984B3F">
              <w:rPr>
                <w:rFonts w:ascii="Times New Roman" w:eastAsia="Calibri" w:hAnsi="Times New Roman" w:cs="Times New Roman"/>
              </w:rPr>
              <w:t>будние дни</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D12789" w:rsidRDefault="00E26279" w:rsidP="00E26279">
            <w:pPr>
              <w:pStyle w:val="a8"/>
              <w:numPr>
                <w:ilvl w:val="0"/>
                <w:numId w:val="10"/>
              </w:numPr>
              <w:spacing w:before="100" w:beforeAutospacing="1"/>
              <w:jc w:val="center"/>
              <w:rPr>
                <w:rFonts w:ascii="Times New Roman" w:eastAsia="Times New Roman" w:hAnsi="Times New Roman" w:cs="Times New Roman"/>
              </w:rPr>
            </w:pPr>
            <w:r w:rsidRPr="00D12789">
              <w:rPr>
                <w:rFonts w:ascii="Times New Roman" w:eastAsia="Times New Roman" w:hAnsi="Times New Roman" w:cs="Times New Roman"/>
              </w:rPr>
              <w:t>час – 50 руб.</w:t>
            </w:r>
          </w:p>
        </w:tc>
        <w:tc>
          <w:tcPr>
            <w:tcW w:w="942" w:type="pct"/>
            <w:vMerge/>
            <w:tcBorders>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Times New Roman" w:hAnsi="Times New Roman" w:cs="Times New Roman"/>
              </w:rPr>
            </w:pPr>
          </w:p>
        </w:tc>
      </w:tr>
      <w:tr w:rsidR="00E26279" w:rsidRPr="00984B3F" w:rsidTr="007A70BF">
        <w:trPr>
          <w:trHeight w:val="408"/>
          <w:tblCellSpacing w:w="0" w:type="dxa"/>
          <w:jc w:val="center"/>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ind w:left="360"/>
              <w:contextualSpacing/>
              <w:jc w:val="center"/>
              <w:rPr>
                <w:rFonts w:ascii="Times New Roman" w:eastAsia="Calibri" w:hAnsi="Times New Roman" w:cs="Times New Roman"/>
              </w:rPr>
            </w:pPr>
            <w:r>
              <w:rPr>
                <w:rFonts w:ascii="Times New Roman" w:eastAsia="Calibri" w:hAnsi="Times New Roman" w:cs="Times New Roman"/>
              </w:rPr>
              <w:t>11.</w:t>
            </w:r>
          </w:p>
        </w:tc>
        <w:tc>
          <w:tcPr>
            <w:tcW w:w="222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spacing w:before="100" w:beforeAutospacing="1"/>
              <w:ind w:firstLine="170"/>
              <w:rPr>
                <w:rFonts w:ascii="Times New Roman" w:eastAsia="Calibri" w:hAnsi="Times New Roman" w:cs="Times New Roman"/>
              </w:rPr>
            </w:pPr>
            <w:r w:rsidRPr="00984B3F">
              <w:rPr>
                <w:rFonts w:ascii="Times New Roman" w:eastAsia="Calibri" w:hAnsi="Times New Roman" w:cs="Times New Roman"/>
              </w:rPr>
              <w:t>Лыжи беговые</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D12789" w:rsidRDefault="00E26279" w:rsidP="00E26279">
            <w:pPr>
              <w:pStyle w:val="a8"/>
              <w:numPr>
                <w:ilvl w:val="0"/>
                <w:numId w:val="11"/>
              </w:numPr>
              <w:spacing w:before="100" w:beforeAutospacing="1"/>
              <w:jc w:val="center"/>
              <w:rPr>
                <w:rFonts w:ascii="Times New Roman" w:eastAsia="Times New Roman" w:hAnsi="Times New Roman" w:cs="Times New Roman"/>
              </w:rPr>
            </w:pPr>
            <w:r w:rsidRPr="00D12789">
              <w:rPr>
                <w:rFonts w:ascii="Times New Roman" w:eastAsia="Times New Roman" w:hAnsi="Times New Roman" w:cs="Times New Roman"/>
              </w:rPr>
              <w:t>час – 100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Times New Roman" w:hAnsi="Times New Roman" w:cs="Times New Roman"/>
              </w:rPr>
            </w:pPr>
          </w:p>
        </w:tc>
      </w:tr>
      <w:tr w:rsidR="00E26279" w:rsidRPr="00984B3F" w:rsidTr="007F555A">
        <w:trPr>
          <w:trHeight w:val="408"/>
          <w:tblCellSpacing w:w="0" w:type="dxa"/>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jc w:val="center"/>
              <w:rPr>
                <w:rFonts w:ascii="Times New Roman" w:eastAsia="Calibri" w:hAnsi="Times New Roman" w:cs="Times New Roman"/>
                <w:b/>
              </w:rPr>
            </w:pPr>
            <w:r w:rsidRPr="00984B3F">
              <w:rPr>
                <w:rFonts w:ascii="Times New Roman" w:eastAsia="Calibri" w:hAnsi="Times New Roman" w:cs="Times New Roman"/>
                <w:b/>
              </w:rPr>
              <w:t>Предоставление физкультурно-оздоровительных и спортивных</w:t>
            </w:r>
          </w:p>
          <w:p w:rsidR="00E26279" w:rsidRPr="00984B3F" w:rsidRDefault="00E26279" w:rsidP="007F555A">
            <w:pPr>
              <w:jc w:val="center"/>
              <w:rPr>
                <w:rFonts w:ascii="Times New Roman" w:eastAsia="Calibri" w:hAnsi="Times New Roman" w:cs="Times New Roman"/>
                <w:b/>
              </w:rPr>
            </w:pPr>
            <w:r w:rsidRPr="00984B3F">
              <w:rPr>
                <w:rFonts w:ascii="Times New Roman" w:eastAsia="Calibri" w:hAnsi="Times New Roman" w:cs="Times New Roman"/>
                <w:b/>
              </w:rPr>
              <w:t>сооружений (объектов) населению</w:t>
            </w:r>
          </w:p>
        </w:tc>
      </w:tr>
      <w:tr w:rsidR="00E26279" w:rsidRPr="00984B3F" w:rsidTr="007A70BF">
        <w:trPr>
          <w:trHeight w:val="408"/>
          <w:tblCellSpacing w:w="0" w:type="dxa"/>
          <w:jc w:val="center"/>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ind w:left="360"/>
              <w:contextualSpacing/>
              <w:jc w:val="center"/>
              <w:rPr>
                <w:rFonts w:ascii="Times New Roman" w:eastAsia="Calibri" w:hAnsi="Times New Roman" w:cs="Times New Roman"/>
              </w:rPr>
            </w:pPr>
            <w:r>
              <w:rPr>
                <w:rFonts w:ascii="Times New Roman" w:eastAsia="Calibri" w:hAnsi="Times New Roman" w:cs="Times New Roman"/>
              </w:rPr>
              <w:t>1</w:t>
            </w:r>
            <w:r w:rsidR="007A70BF">
              <w:rPr>
                <w:rFonts w:ascii="Times New Roman" w:eastAsia="Calibri" w:hAnsi="Times New Roman" w:cs="Times New Roman"/>
              </w:rPr>
              <w:t>2</w:t>
            </w:r>
            <w:r>
              <w:rPr>
                <w:rFonts w:ascii="Times New Roman" w:eastAsia="Calibri" w:hAnsi="Times New Roman" w:cs="Times New Roman"/>
              </w:rPr>
              <w:t>.</w:t>
            </w:r>
          </w:p>
        </w:tc>
        <w:tc>
          <w:tcPr>
            <w:tcW w:w="222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ind w:firstLine="170"/>
              <w:jc w:val="both"/>
              <w:rPr>
                <w:rFonts w:ascii="Times New Roman" w:eastAsia="Calibri" w:hAnsi="Times New Roman" w:cs="Times New Roman"/>
              </w:rPr>
            </w:pPr>
            <w:r w:rsidRPr="00984B3F">
              <w:rPr>
                <w:rFonts w:ascii="Times New Roman" w:eastAsia="Calibri" w:hAnsi="Times New Roman" w:cs="Times New Roman"/>
              </w:rPr>
              <w:t>Спортивный зал (мини-футбольная</w:t>
            </w:r>
          </w:p>
          <w:p w:rsidR="00E26279" w:rsidRPr="00984B3F" w:rsidRDefault="00E26279" w:rsidP="007F555A">
            <w:pPr>
              <w:ind w:firstLine="170"/>
              <w:jc w:val="both"/>
              <w:rPr>
                <w:rFonts w:ascii="Times New Roman" w:eastAsia="Calibri" w:hAnsi="Times New Roman" w:cs="Times New Roman"/>
              </w:rPr>
            </w:pPr>
            <w:r w:rsidRPr="00984B3F">
              <w:rPr>
                <w:rFonts w:ascii="Times New Roman" w:eastAsia="Calibri" w:hAnsi="Times New Roman" w:cs="Times New Roman"/>
              </w:rPr>
              <w:t>площадка)</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D12789" w:rsidRDefault="00E26279" w:rsidP="00E26279">
            <w:pPr>
              <w:pStyle w:val="a8"/>
              <w:numPr>
                <w:ilvl w:val="0"/>
                <w:numId w:val="17"/>
              </w:numPr>
              <w:spacing w:before="100" w:beforeAutospacing="1"/>
              <w:jc w:val="center"/>
              <w:rPr>
                <w:rFonts w:ascii="Times New Roman" w:eastAsia="Times New Roman" w:hAnsi="Times New Roman" w:cs="Times New Roman"/>
              </w:rPr>
            </w:pPr>
            <w:r w:rsidRPr="00D12789">
              <w:rPr>
                <w:rFonts w:ascii="Times New Roman" w:eastAsia="Times New Roman" w:hAnsi="Times New Roman" w:cs="Times New Roman"/>
              </w:rPr>
              <w:t>час – 1000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Times New Roman" w:hAnsi="Times New Roman" w:cs="Times New Roman"/>
              </w:rPr>
            </w:pPr>
          </w:p>
        </w:tc>
      </w:tr>
      <w:tr w:rsidR="00E26279" w:rsidRPr="00984B3F" w:rsidTr="007A70BF">
        <w:trPr>
          <w:trHeight w:val="408"/>
          <w:tblCellSpacing w:w="0" w:type="dxa"/>
          <w:jc w:val="center"/>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7A70BF" w:rsidP="007F555A">
            <w:pPr>
              <w:spacing w:before="100" w:beforeAutospacing="1"/>
              <w:ind w:left="360"/>
              <w:contextualSpacing/>
              <w:jc w:val="center"/>
              <w:rPr>
                <w:rFonts w:ascii="Times New Roman" w:eastAsia="Calibri" w:hAnsi="Times New Roman" w:cs="Times New Roman"/>
              </w:rPr>
            </w:pPr>
            <w:r>
              <w:rPr>
                <w:rFonts w:ascii="Times New Roman" w:eastAsia="Calibri" w:hAnsi="Times New Roman" w:cs="Times New Roman"/>
              </w:rPr>
              <w:t>13</w:t>
            </w:r>
            <w:r w:rsidR="00E26279">
              <w:rPr>
                <w:rFonts w:ascii="Times New Roman" w:eastAsia="Calibri" w:hAnsi="Times New Roman" w:cs="Times New Roman"/>
              </w:rPr>
              <w:t>.</w:t>
            </w:r>
          </w:p>
        </w:tc>
        <w:tc>
          <w:tcPr>
            <w:tcW w:w="222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ind w:firstLine="170"/>
              <w:jc w:val="both"/>
              <w:rPr>
                <w:rFonts w:ascii="Times New Roman" w:eastAsia="Calibri" w:hAnsi="Times New Roman" w:cs="Times New Roman"/>
              </w:rPr>
            </w:pPr>
            <w:r w:rsidRPr="00984B3F">
              <w:rPr>
                <w:rFonts w:ascii="Times New Roman" w:eastAsia="Calibri" w:hAnsi="Times New Roman" w:cs="Times New Roman"/>
              </w:rPr>
              <w:t>Спортивный зал (мини-футбольная и</w:t>
            </w:r>
          </w:p>
          <w:p w:rsidR="00E26279" w:rsidRPr="00984B3F" w:rsidRDefault="00E26279" w:rsidP="007F555A">
            <w:pPr>
              <w:ind w:firstLine="170"/>
              <w:jc w:val="both"/>
              <w:rPr>
                <w:rFonts w:ascii="Times New Roman" w:eastAsia="Calibri" w:hAnsi="Times New Roman" w:cs="Times New Roman"/>
              </w:rPr>
            </w:pPr>
            <w:r w:rsidRPr="00984B3F">
              <w:rPr>
                <w:rFonts w:ascii="Times New Roman" w:eastAsia="Calibri" w:hAnsi="Times New Roman" w:cs="Times New Roman"/>
              </w:rPr>
              <w:t>баскетбольная площадки)</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D12789" w:rsidRDefault="00E26279" w:rsidP="00E26279">
            <w:pPr>
              <w:pStyle w:val="a8"/>
              <w:numPr>
                <w:ilvl w:val="0"/>
                <w:numId w:val="18"/>
              </w:numPr>
              <w:spacing w:before="100" w:beforeAutospacing="1"/>
              <w:jc w:val="center"/>
              <w:rPr>
                <w:rFonts w:ascii="Times New Roman" w:eastAsia="Times New Roman" w:hAnsi="Times New Roman" w:cs="Times New Roman"/>
              </w:rPr>
            </w:pPr>
            <w:r w:rsidRPr="00D12789">
              <w:rPr>
                <w:rFonts w:ascii="Times New Roman" w:eastAsia="Times New Roman" w:hAnsi="Times New Roman" w:cs="Times New Roman"/>
              </w:rPr>
              <w:t>час – 1500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Times New Roman" w:hAnsi="Times New Roman" w:cs="Times New Roman"/>
              </w:rPr>
            </w:pPr>
          </w:p>
        </w:tc>
      </w:tr>
      <w:tr w:rsidR="00E26279" w:rsidRPr="00984B3F" w:rsidTr="007A70BF">
        <w:trPr>
          <w:trHeight w:val="408"/>
          <w:tblCellSpacing w:w="0" w:type="dxa"/>
          <w:jc w:val="center"/>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7A70BF" w:rsidP="007F555A">
            <w:pPr>
              <w:spacing w:before="100" w:beforeAutospacing="1"/>
              <w:ind w:left="360"/>
              <w:contextualSpacing/>
              <w:jc w:val="center"/>
              <w:rPr>
                <w:rFonts w:ascii="Times New Roman" w:eastAsia="Calibri" w:hAnsi="Times New Roman" w:cs="Times New Roman"/>
              </w:rPr>
            </w:pPr>
            <w:r>
              <w:rPr>
                <w:rFonts w:ascii="Times New Roman" w:eastAsia="Calibri" w:hAnsi="Times New Roman" w:cs="Times New Roman"/>
              </w:rPr>
              <w:t>14</w:t>
            </w:r>
            <w:r w:rsidR="00E26279">
              <w:rPr>
                <w:rFonts w:ascii="Times New Roman" w:eastAsia="Calibri" w:hAnsi="Times New Roman" w:cs="Times New Roman"/>
              </w:rPr>
              <w:t>.</w:t>
            </w:r>
          </w:p>
        </w:tc>
        <w:tc>
          <w:tcPr>
            <w:tcW w:w="222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ind w:firstLine="170"/>
              <w:jc w:val="both"/>
              <w:rPr>
                <w:rFonts w:ascii="Times New Roman" w:eastAsia="Calibri" w:hAnsi="Times New Roman" w:cs="Times New Roman"/>
              </w:rPr>
            </w:pPr>
            <w:r w:rsidRPr="00984B3F">
              <w:rPr>
                <w:rFonts w:ascii="Times New Roman" w:eastAsia="Calibri" w:hAnsi="Times New Roman" w:cs="Times New Roman"/>
              </w:rPr>
              <w:t>Спортивный зал (площадка для</w:t>
            </w:r>
          </w:p>
          <w:p w:rsidR="00E26279" w:rsidRPr="00984B3F" w:rsidRDefault="00E26279" w:rsidP="007F555A">
            <w:pPr>
              <w:ind w:firstLine="170"/>
              <w:jc w:val="both"/>
              <w:rPr>
                <w:rFonts w:ascii="Times New Roman" w:eastAsia="Calibri" w:hAnsi="Times New Roman" w:cs="Times New Roman"/>
              </w:rPr>
            </w:pPr>
            <w:r w:rsidRPr="00984B3F">
              <w:rPr>
                <w:rFonts w:ascii="Times New Roman" w:eastAsia="Calibri" w:hAnsi="Times New Roman" w:cs="Times New Roman"/>
              </w:rPr>
              <w:t>баскетбола и волейбола)</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D12789" w:rsidRDefault="00E26279" w:rsidP="00E26279">
            <w:pPr>
              <w:pStyle w:val="a8"/>
              <w:numPr>
                <w:ilvl w:val="0"/>
                <w:numId w:val="19"/>
              </w:numPr>
              <w:spacing w:before="100" w:beforeAutospacing="1"/>
              <w:jc w:val="center"/>
              <w:rPr>
                <w:rFonts w:ascii="Times New Roman" w:eastAsia="Times New Roman" w:hAnsi="Times New Roman" w:cs="Times New Roman"/>
              </w:rPr>
            </w:pPr>
            <w:r w:rsidRPr="00D12789">
              <w:rPr>
                <w:rFonts w:ascii="Times New Roman" w:eastAsia="Times New Roman" w:hAnsi="Times New Roman" w:cs="Times New Roman"/>
              </w:rPr>
              <w:t>час – 800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Times New Roman" w:hAnsi="Times New Roman" w:cs="Times New Roman"/>
              </w:rPr>
            </w:pPr>
          </w:p>
        </w:tc>
      </w:tr>
      <w:tr w:rsidR="00E26279" w:rsidRPr="00984B3F" w:rsidTr="007A70BF">
        <w:trPr>
          <w:trHeight w:val="291"/>
          <w:tblCellSpacing w:w="0" w:type="dxa"/>
          <w:jc w:val="center"/>
        </w:trPr>
        <w:tc>
          <w:tcPr>
            <w:tcW w:w="365" w:type="pct"/>
            <w:vMerge w:val="restart"/>
            <w:tcBorders>
              <w:top w:val="single" w:sz="4" w:space="0" w:color="auto"/>
              <w:left w:val="single" w:sz="4" w:space="0" w:color="auto"/>
              <w:right w:val="single" w:sz="4" w:space="0" w:color="auto"/>
            </w:tcBorders>
            <w:shd w:val="clear" w:color="auto" w:fill="FFFFFF"/>
            <w:vAlign w:val="center"/>
          </w:tcPr>
          <w:p w:rsidR="00E26279" w:rsidRPr="00984B3F" w:rsidRDefault="007A70BF" w:rsidP="007F555A">
            <w:pPr>
              <w:spacing w:before="100" w:beforeAutospacing="1"/>
              <w:ind w:left="360"/>
              <w:contextualSpacing/>
              <w:jc w:val="center"/>
              <w:rPr>
                <w:rFonts w:ascii="Times New Roman" w:eastAsia="Calibri" w:hAnsi="Times New Roman" w:cs="Times New Roman"/>
              </w:rPr>
            </w:pPr>
            <w:r>
              <w:rPr>
                <w:rFonts w:ascii="Times New Roman" w:eastAsia="Calibri" w:hAnsi="Times New Roman" w:cs="Times New Roman"/>
              </w:rPr>
              <w:t>15</w:t>
            </w:r>
            <w:r w:rsidR="00E26279">
              <w:rPr>
                <w:rFonts w:ascii="Times New Roman" w:eastAsia="Calibri" w:hAnsi="Times New Roman" w:cs="Times New Roman"/>
              </w:rPr>
              <w:t>.</w:t>
            </w:r>
          </w:p>
        </w:tc>
        <w:tc>
          <w:tcPr>
            <w:tcW w:w="2221" w:type="pct"/>
            <w:gridSpan w:val="3"/>
            <w:vMerge w:val="restart"/>
            <w:tcBorders>
              <w:top w:val="single" w:sz="4" w:space="0" w:color="auto"/>
              <w:left w:val="single" w:sz="4" w:space="0" w:color="auto"/>
              <w:right w:val="single" w:sz="4" w:space="0" w:color="auto"/>
            </w:tcBorders>
            <w:shd w:val="clear" w:color="auto" w:fill="FFFFFF"/>
            <w:vAlign w:val="center"/>
            <w:hideMark/>
          </w:tcPr>
          <w:p w:rsidR="00E26279" w:rsidRPr="00984B3F" w:rsidRDefault="00E26279" w:rsidP="007F555A">
            <w:pPr>
              <w:spacing w:before="100" w:beforeAutospacing="1"/>
              <w:ind w:firstLine="170"/>
              <w:rPr>
                <w:rFonts w:ascii="Times New Roman" w:eastAsia="Calibri" w:hAnsi="Times New Roman" w:cs="Times New Roman"/>
              </w:rPr>
            </w:pPr>
            <w:r w:rsidRPr="00984B3F">
              <w:rPr>
                <w:rFonts w:ascii="Times New Roman" w:eastAsia="Calibri" w:hAnsi="Times New Roman" w:cs="Times New Roman"/>
              </w:rPr>
              <w:t xml:space="preserve"> Фитнес-зал</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jc w:val="center"/>
              <w:rPr>
                <w:rFonts w:ascii="Times New Roman" w:eastAsia="Times New Roman" w:hAnsi="Times New Roman" w:cs="Times New Roman"/>
              </w:rPr>
            </w:pPr>
            <w:r w:rsidRPr="00984B3F">
              <w:rPr>
                <w:rFonts w:ascii="Times New Roman" w:eastAsia="Times New Roman" w:hAnsi="Times New Roman" w:cs="Times New Roman"/>
              </w:rPr>
              <w:t xml:space="preserve">Разовое посещение– </w:t>
            </w:r>
            <w:r>
              <w:rPr>
                <w:rFonts w:ascii="Times New Roman" w:eastAsia="Times New Roman" w:hAnsi="Times New Roman" w:cs="Times New Roman"/>
              </w:rPr>
              <w:t>10</w:t>
            </w:r>
            <w:r w:rsidRPr="00984B3F">
              <w:rPr>
                <w:rFonts w:ascii="Times New Roman" w:eastAsia="Times New Roman" w:hAnsi="Times New Roman" w:cs="Times New Roman"/>
              </w:rPr>
              <w:t>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Times New Roman" w:hAnsi="Times New Roman" w:cs="Times New Roman"/>
              </w:rPr>
            </w:pPr>
            <w:r w:rsidRPr="00984B3F">
              <w:rPr>
                <w:rFonts w:ascii="Times New Roman" w:eastAsia="Times New Roman" w:hAnsi="Times New Roman" w:cs="Times New Roman"/>
              </w:rPr>
              <w:t>Не более 2 часов</w:t>
            </w:r>
          </w:p>
        </w:tc>
      </w:tr>
      <w:tr w:rsidR="00E26279" w:rsidRPr="00984B3F" w:rsidTr="007A70BF">
        <w:trPr>
          <w:trHeight w:val="291"/>
          <w:tblCellSpacing w:w="0" w:type="dxa"/>
          <w:jc w:val="center"/>
        </w:trPr>
        <w:tc>
          <w:tcPr>
            <w:tcW w:w="365" w:type="pct"/>
            <w:vMerge/>
            <w:tcBorders>
              <w:left w:val="single" w:sz="4" w:space="0" w:color="auto"/>
              <w:bottom w:val="single" w:sz="4" w:space="0" w:color="auto"/>
              <w:right w:val="single" w:sz="4" w:space="0" w:color="auto"/>
            </w:tcBorders>
            <w:shd w:val="clear" w:color="auto" w:fill="FFFFFF"/>
            <w:vAlign w:val="center"/>
          </w:tcPr>
          <w:p w:rsidR="00E26279" w:rsidRPr="00984B3F" w:rsidRDefault="00E26279" w:rsidP="00E26279">
            <w:pPr>
              <w:numPr>
                <w:ilvl w:val="0"/>
                <w:numId w:val="19"/>
              </w:numPr>
              <w:spacing w:before="100" w:beforeAutospacing="1"/>
              <w:contextualSpacing/>
              <w:jc w:val="center"/>
              <w:rPr>
                <w:rFonts w:ascii="Times New Roman" w:eastAsia="Calibri" w:hAnsi="Times New Roman" w:cs="Times New Roman"/>
              </w:rPr>
            </w:pPr>
          </w:p>
        </w:tc>
        <w:tc>
          <w:tcPr>
            <w:tcW w:w="2221" w:type="pct"/>
            <w:gridSpan w:val="3"/>
            <w:vMerge/>
            <w:tcBorders>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spacing w:before="100" w:beforeAutospacing="1"/>
              <w:ind w:firstLine="170"/>
              <w:rPr>
                <w:rFonts w:ascii="Times New Roman" w:eastAsia="Calibri" w:hAnsi="Times New Roman" w:cs="Times New Roman"/>
              </w:rPr>
            </w:pP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jc w:val="center"/>
              <w:rPr>
                <w:rFonts w:ascii="Times New Roman" w:eastAsia="Times New Roman" w:hAnsi="Times New Roman" w:cs="Times New Roman"/>
                <w:sz w:val="20"/>
              </w:rPr>
            </w:pPr>
            <w:r>
              <w:rPr>
                <w:rFonts w:ascii="Times New Roman" w:eastAsia="Times New Roman" w:hAnsi="Times New Roman" w:cs="Times New Roman"/>
              </w:rPr>
              <w:t xml:space="preserve">  12 раз. посещение – 800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405974" w:rsidRDefault="00E26279" w:rsidP="007F555A">
            <w:pPr>
              <w:spacing w:before="100" w:beforeAutospacing="1"/>
              <w:rPr>
                <w:rFonts w:ascii="Times New Roman" w:eastAsia="Times New Roman" w:hAnsi="Times New Roman" w:cs="Times New Roman"/>
              </w:rPr>
            </w:pPr>
            <w:r>
              <w:rPr>
                <w:rFonts w:ascii="Times New Roman" w:eastAsia="Times New Roman" w:hAnsi="Times New Roman" w:cs="Times New Roman"/>
              </w:rPr>
              <w:t xml:space="preserve">       </w:t>
            </w:r>
            <w:r w:rsidRPr="00984B3F">
              <w:rPr>
                <w:rFonts w:ascii="Times New Roman" w:eastAsia="Times New Roman" w:hAnsi="Times New Roman" w:cs="Times New Roman"/>
              </w:rPr>
              <w:t>Абонемент</w:t>
            </w:r>
          </w:p>
        </w:tc>
      </w:tr>
      <w:tr w:rsidR="00E26279" w:rsidRPr="00984B3F" w:rsidTr="007A70BF">
        <w:trPr>
          <w:trHeight w:val="291"/>
          <w:tblCellSpacing w:w="0" w:type="dxa"/>
          <w:jc w:val="center"/>
        </w:trPr>
        <w:tc>
          <w:tcPr>
            <w:tcW w:w="365" w:type="pct"/>
            <w:vMerge w:val="restart"/>
            <w:tcBorders>
              <w:top w:val="single" w:sz="4" w:space="0" w:color="auto"/>
              <w:left w:val="single" w:sz="4" w:space="0" w:color="auto"/>
              <w:right w:val="single" w:sz="4" w:space="0" w:color="auto"/>
            </w:tcBorders>
            <w:shd w:val="clear" w:color="auto" w:fill="FFFFFF"/>
            <w:vAlign w:val="center"/>
          </w:tcPr>
          <w:p w:rsidR="00E26279" w:rsidRPr="00984B3F" w:rsidRDefault="007A70BF" w:rsidP="007F555A">
            <w:pPr>
              <w:spacing w:before="100" w:beforeAutospacing="1"/>
              <w:ind w:left="360"/>
              <w:contextualSpacing/>
              <w:jc w:val="center"/>
              <w:rPr>
                <w:rFonts w:ascii="Times New Roman" w:eastAsia="Calibri" w:hAnsi="Times New Roman" w:cs="Times New Roman"/>
              </w:rPr>
            </w:pPr>
            <w:r>
              <w:rPr>
                <w:rFonts w:ascii="Times New Roman" w:eastAsia="Calibri" w:hAnsi="Times New Roman" w:cs="Times New Roman"/>
              </w:rPr>
              <w:t>16</w:t>
            </w:r>
            <w:r w:rsidR="00E26279">
              <w:rPr>
                <w:rFonts w:ascii="Times New Roman" w:eastAsia="Calibri" w:hAnsi="Times New Roman" w:cs="Times New Roman"/>
              </w:rPr>
              <w:t>.</w:t>
            </w:r>
          </w:p>
        </w:tc>
        <w:tc>
          <w:tcPr>
            <w:tcW w:w="2221" w:type="pct"/>
            <w:gridSpan w:val="3"/>
            <w:vMerge w:val="restart"/>
            <w:tcBorders>
              <w:top w:val="single" w:sz="4" w:space="0" w:color="auto"/>
              <w:left w:val="single" w:sz="4" w:space="0" w:color="auto"/>
              <w:right w:val="single" w:sz="4" w:space="0" w:color="auto"/>
            </w:tcBorders>
            <w:shd w:val="clear" w:color="auto" w:fill="FFFFFF"/>
            <w:vAlign w:val="center"/>
            <w:hideMark/>
          </w:tcPr>
          <w:p w:rsidR="00E26279" w:rsidRPr="00984B3F" w:rsidRDefault="00E26279" w:rsidP="007F555A">
            <w:pPr>
              <w:spacing w:before="100" w:beforeAutospacing="1"/>
              <w:ind w:firstLine="170"/>
              <w:rPr>
                <w:rFonts w:ascii="Times New Roman" w:eastAsia="Calibri" w:hAnsi="Times New Roman" w:cs="Times New Roman"/>
              </w:rPr>
            </w:pPr>
            <w:r w:rsidRPr="00984B3F">
              <w:rPr>
                <w:rFonts w:ascii="Times New Roman" w:eastAsia="Calibri" w:hAnsi="Times New Roman" w:cs="Times New Roman"/>
              </w:rPr>
              <w:t xml:space="preserve"> Тренажерный зал</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jc w:val="center"/>
              <w:rPr>
                <w:rFonts w:ascii="Times New Roman" w:eastAsia="Times New Roman" w:hAnsi="Times New Roman" w:cs="Times New Roman"/>
              </w:rPr>
            </w:pPr>
            <w:r>
              <w:rPr>
                <w:rFonts w:ascii="Times New Roman" w:eastAsia="Times New Roman" w:hAnsi="Times New Roman" w:cs="Times New Roman"/>
              </w:rPr>
              <w:t xml:space="preserve">  </w:t>
            </w:r>
            <w:r w:rsidRPr="00984B3F">
              <w:rPr>
                <w:rFonts w:ascii="Times New Roman" w:eastAsia="Times New Roman" w:hAnsi="Times New Roman" w:cs="Times New Roman"/>
              </w:rPr>
              <w:t xml:space="preserve">Разовое посещение– </w:t>
            </w:r>
            <w:r>
              <w:rPr>
                <w:rFonts w:ascii="Times New Roman" w:eastAsia="Times New Roman" w:hAnsi="Times New Roman" w:cs="Times New Roman"/>
              </w:rPr>
              <w:t>10</w:t>
            </w:r>
            <w:r w:rsidRPr="00984B3F">
              <w:rPr>
                <w:rFonts w:ascii="Times New Roman" w:eastAsia="Times New Roman" w:hAnsi="Times New Roman" w:cs="Times New Roman"/>
              </w:rPr>
              <w:t>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00" w:beforeAutospacing="1"/>
              <w:jc w:val="center"/>
              <w:rPr>
                <w:rFonts w:ascii="Times New Roman" w:eastAsia="Times New Roman" w:hAnsi="Times New Roman" w:cs="Times New Roman"/>
              </w:rPr>
            </w:pPr>
            <w:r w:rsidRPr="00984B3F">
              <w:rPr>
                <w:rFonts w:ascii="Times New Roman" w:eastAsia="Times New Roman" w:hAnsi="Times New Roman" w:cs="Times New Roman"/>
              </w:rPr>
              <w:t>Не более 2 часов</w:t>
            </w:r>
          </w:p>
        </w:tc>
      </w:tr>
      <w:tr w:rsidR="00E26279" w:rsidRPr="00984B3F" w:rsidTr="007A70BF">
        <w:trPr>
          <w:trHeight w:val="291"/>
          <w:tblCellSpacing w:w="0" w:type="dxa"/>
          <w:jc w:val="center"/>
        </w:trPr>
        <w:tc>
          <w:tcPr>
            <w:tcW w:w="365" w:type="pct"/>
            <w:vMerge/>
            <w:tcBorders>
              <w:left w:val="single" w:sz="4" w:space="0" w:color="auto"/>
              <w:bottom w:val="single" w:sz="4" w:space="0" w:color="auto"/>
              <w:right w:val="single" w:sz="4" w:space="0" w:color="auto"/>
            </w:tcBorders>
            <w:shd w:val="clear" w:color="auto" w:fill="FFFFFF"/>
            <w:vAlign w:val="center"/>
          </w:tcPr>
          <w:p w:rsidR="00E26279" w:rsidRPr="00984B3F" w:rsidRDefault="00E26279" w:rsidP="00E26279">
            <w:pPr>
              <w:numPr>
                <w:ilvl w:val="0"/>
                <w:numId w:val="20"/>
              </w:numPr>
              <w:spacing w:before="100" w:beforeAutospacing="1"/>
              <w:contextualSpacing/>
              <w:jc w:val="center"/>
              <w:rPr>
                <w:rFonts w:ascii="Times New Roman" w:eastAsia="Calibri" w:hAnsi="Times New Roman" w:cs="Times New Roman"/>
              </w:rPr>
            </w:pPr>
          </w:p>
        </w:tc>
        <w:tc>
          <w:tcPr>
            <w:tcW w:w="2221" w:type="pct"/>
            <w:gridSpan w:val="3"/>
            <w:vMerge/>
            <w:tcBorders>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spacing w:before="100" w:beforeAutospacing="1"/>
              <w:ind w:firstLine="170"/>
              <w:jc w:val="center"/>
              <w:rPr>
                <w:rFonts w:ascii="Times New Roman" w:eastAsia="Calibri" w:hAnsi="Times New Roman" w:cs="Times New Roman"/>
              </w:rPr>
            </w:pP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jc w:val="center"/>
              <w:rPr>
                <w:rFonts w:ascii="Times New Roman" w:eastAsia="Times New Roman" w:hAnsi="Times New Roman" w:cs="Times New Roman"/>
                <w:sz w:val="20"/>
              </w:rPr>
            </w:pPr>
            <w:r>
              <w:rPr>
                <w:rFonts w:ascii="Times New Roman" w:eastAsia="Times New Roman" w:hAnsi="Times New Roman" w:cs="Times New Roman"/>
              </w:rPr>
              <w:t>12 раз. посещение- 800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405974" w:rsidRDefault="00E26279" w:rsidP="007F555A">
            <w:pPr>
              <w:spacing w:before="100" w:beforeAutospacing="1"/>
              <w:rPr>
                <w:rFonts w:ascii="Times New Roman" w:eastAsia="Times New Roman" w:hAnsi="Times New Roman" w:cs="Times New Roman"/>
              </w:rPr>
            </w:pPr>
            <w:r>
              <w:rPr>
                <w:rFonts w:ascii="Times New Roman" w:eastAsia="Times New Roman" w:hAnsi="Times New Roman" w:cs="Times New Roman"/>
              </w:rPr>
              <w:t xml:space="preserve">        </w:t>
            </w:r>
            <w:r w:rsidRPr="00405974">
              <w:rPr>
                <w:rFonts w:ascii="Times New Roman" w:eastAsia="Times New Roman" w:hAnsi="Times New Roman" w:cs="Times New Roman"/>
              </w:rPr>
              <w:t>Абонемент</w:t>
            </w:r>
          </w:p>
        </w:tc>
      </w:tr>
      <w:tr w:rsidR="00E26279" w:rsidRPr="00984B3F" w:rsidTr="007A70BF">
        <w:trPr>
          <w:trHeight w:val="240"/>
          <w:tblCellSpacing w:w="0" w:type="dxa"/>
          <w:jc w:val="center"/>
        </w:trPr>
        <w:tc>
          <w:tcPr>
            <w:tcW w:w="365" w:type="pct"/>
            <w:vMerge w:val="restart"/>
            <w:tcBorders>
              <w:left w:val="single" w:sz="4" w:space="0" w:color="auto"/>
              <w:right w:val="single" w:sz="4" w:space="0" w:color="auto"/>
            </w:tcBorders>
            <w:shd w:val="clear" w:color="auto" w:fill="FFFFFF"/>
            <w:vAlign w:val="center"/>
          </w:tcPr>
          <w:p w:rsidR="00E26279" w:rsidRPr="00984B3F" w:rsidRDefault="007A70BF" w:rsidP="007F555A">
            <w:pPr>
              <w:spacing w:before="100" w:beforeAutospacing="1"/>
              <w:ind w:left="360"/>
              <w:contextualSpacing/>
              <w:jc w:val="center"/>
              <w:rPr>
                <w:rFonts w:ascii="Times New Roman" w:eastAsia="Calibri" w:hAnsi="Times New Roman" w:cs="Times New Roman"/>
              </w:rPr>
            </w:pPr>
            <w:r>
              <w:rPr>
                <w:rFonts w:ascii="Times New Roman" w:eastAsia="Calibri" w:hAnsi="Times New Roman" w:cs="Times New Roman"/>
              </w:rPr>
              <w:t>17</w:t>
            </w:r>
            <w:r w:rsidR="00E26279">
              <w:rPr>
                <w:rFonts w:ascii="Times New Roman" w:eastAsia="Calibri" w:hAnsi="Times New Roman" w:cs="Times New Roman"/>
              </w:rPr>
              <w:t>.</w:t>
            </w:r>
          </w:p>
        </w:tc>
        <w:tc>
          <w:tcPr>
            <w:tcW w:w="2221" w:type="pct"/>
            <w:gridSpan w:val="3"/>
            <w:vMerge w:val="restart"/>
            <w:tcBorders>
              <w:left w:val="single" w:sz="4" w:space="0" w:color="auto"/>
              <w:right w:val="single" w:sz="4" w:space="0" w:color="auto"/>
            </w:tcBorders>
            <w:shd w:val="clear" w:color="auto" w:fill="FFFFFF"/>
            <w:vAlign w:val="center"/>
            <w:hideMark/>
          </w:tcPr>
          <w:p w:rsidR="00E26279" w:rsidRPr="00984B3F" w:rsidRDefault="00E26279" w:rsidP="007F555A">
            <w:pPr>
              <w:spacing w:before="120" w:after="120"/>
              <w:rPr>
                <w:rFonts w:ascii="Times New Roman" w:eastAsia="Calibri" w:hAnsi="Times New Roman" w:cs="Times New Roman"/>
              </w:rPr>
            </w:pPr>
            <w:r w:rsidRPr="00984B3F">
              <w:rPr>
                <w:rFonts w:ascii="Times New Roman" w:eastAsia="Calibri" w:hAnsi="Times New Roman" w:cs="Times New Roman"/>
              </w:rPr>
              <w:t>Посещение сауны</w:t>
            </w:r>
            <w:r>
              <w:rPr>
                <w:rFonts w:ascii="Times New Roman" w:eastAsia="Calibri" w:hAnsi="Times New Roman" w:cs="Times New Roman"/>
              </w:rPr>
              <w:t xml:space="preserve"> (спорткомплекс с.   Казанское)</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spacing w:before="100" w:beforeAutospacing="1"/>
              <w:jc w:val="center"/>
              <w:rPr>
                <w:rFonts w:ascii="Times New Roman" w:eastAsia="Calibri" w:hAnsi="Times New Roman" w:cs="Times New Roman"/>
              </w:rPr>
            </w:pPr>
            <w:r w:rsidRPr="00984B3F">
              <w:rPr>
                <w:rFonts w:ascii="Times New Roman" w:eastAsia="Calibri" w:hAnsi="Times New Roman" w:cs="Times New Roman"/>
              </w:rPr>
              <w:t>1 час – 600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line="240" w:lineRule="atLeast"/>
              <w:jc w:val="center"/>
              <w:rPr>
                <w:rFonts w:ascii="Times New Roman" w:eastAsia="Times New Roman" w:hAnsi="Times New Roman" w:cs="Times New Roman"/>
              </w:rPr>
            </w:pPr>
            <w:r w:rsidRPr="00984B3F">
              <w:rPr>
                <w:rFonts w:ascii="Times New Roman" w:eastAsia="Times New Roman" w:hAnsi="Times New Roman" w:cs="Times New Roman"/>
              </w:rPr>
              <w:t>Не более 6 человек</w:t>
            </w:r>
          </w:p>
        </w:tc>
      </w:tr>
      <w:tr w:rsidR="00E26279" w:rsidRPr="00984B3F" w:rsidTr="007A70BF">
        <w:trPr>
          <w:trHeight w:val="238"/>
          <w:tblCellSpacing w:w="0" w:type="dxa"/>
          <w:jc w:val="center"/>
        </w:trPr>
        <w:tc>
          <w:tcPr>
            <w:tcW w:w="365" w:type="pct"/>
            <w:vMerge/>
            <w:tcBorders>
              <w:left w:val="single" w:sz="4" w:space="0" w:color="auto"/>
              <w:bottom w:val="single" w:sz="4" w:space="0" w:color="auto"/>
              <w:right w:val="single" w:sz="4" w:space="0" w:color="auto"/>
            </w:tcBorders>
            <w:shd w:val="clear" w:color="auto" w:fill="FFFFFF"/>
            <w:vAlign w:val="center"/>
          </w:tcPr>
          <w:p w:rsidR="00E26279" w:rsidRPr="00984B3F" w:rsidRDefault="00E26279" w:rsidP="00E26279">
            <w:pPr>
              <w:numPr>
                <w:ilvl w:val="0"/>
                <w:numId w:val="21"/>
              </w:numPr>
              <w:spacing w:before="100" w:beforeAutospacing="1"/>
              <w:contextualSpacing/>
              <w:jc w:val="center"/>
              <w:rPr>
                <w:rFonts w:ascii="Times New Roman" w:eastAsia="Calibri" w:hAnsi="Times New Roman" w:cs="Times New Roman"/>
              </w:rPr>
            </w:pPr>
          </w:p>
        </w:tc>
        <w:tc>
          <w:tcPr>
            <w:tcW w:w="2221" w:type="pct"/>
            <w:gridSpan w:val="3"/>
            <w:vMerge/>
            <w:tcBorders>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spacing w:before="120" w:after="120"/>
              <w:ind w:firstLine="215"/>
              <w:rPr>
                <w:rFonts w:ascii="Times New Roman" w:eastAsia="Calibri" w:hAnsi="Times New Roman" w:cs="Times New Roman"/>
              </w:rPr>
            </w:pP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spacing w:before="100" w:beforeAutospacing="1"/>
              <w:jc w:val="center"/>
              <w:rPr>
                <w:rFonts w:ascii="Times New Roman" w:eastAsia="Calibri" w:hAnsi="Times New Roman" w:cs="Times New Roman"/>
              </w:rPr>
            </w:pPr>
            <w:r w:rsidRPr="00984B3F">
              <w:rPr>
                <w:rFonts w:ascii="Times New Roman" w:eastAsia="Calibri" w:hAnsi="Times New Roman" w:cs="Times New Roman"/>
              </w:rPr>
              <w:t>1 час – 800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line="240" w:lineRule="atLeast"/>
              <w:jc w:val="center"/>
              <w:rPr>
                <w:rFonts w:ascii="Times New Roman" w:eastAsia="Times New Roman" w:hAnsi="Times New Roman" w:cs="Times New Roman"/>
              </w:rPr>
            </w:pPr>
            <w:r w:rsidRPr="00984B3F">
              <w:rPr>
                <w:rFonts w:ascii="Times New Roman" w:eastAsia="Times New Roman" w:hAnsi="Times New Roman" w:cs="Times New Roman"/>
              </w:rPr>
              <w:t>Более 6</w:t>
            </w:r>
          </w:p>
          <w:p w:rsidR="00E26279" w:rsidRPr="00984B3F" w:rsidRDefault="00E26279" w:rsidP="007F555A">
            <w:pPr>
              <w:spacing w:line="240" w:lineRule="atLeast"/>
              <w:jc w:val="center"/>
              <w:rPr>
                <w:rFonts w:ascii="Times New Roman" w:eastAsia="Times New Roman" w:hAnsi="Times New Roman" w:cs="Times New Roman"/>
              </w:rPr>
            </w:pPr>
            <w:r w:rsidRPr="00984B3F">
              <w:rPr>
                <w:rFonts w:ascii="Times New Roman" w:eastAsia="Times New Roman" w:hAnsi="Times New Roman" w:cs="Times New Roman"/>
              </w:rPr>
              <w:t>человек</w:t>
            </w:r>
          </w:p>
        </w:tc>
      </w:tr>
      <w:tr w:rsidR="00E26279" w:rsidRPr="00984B3F" w:rsidTr="007A70BF">
        <w:trPr>
          <w:trHeight w:val="1785"/>
          <w:tblCellSpacing w:w="0" w:type="dxa"/>
          <w:jc w:val="center"/>
        </w:trPr>
        <w:tc>
          <w:tcPr>
            <w:tcW w:w="365" w:type="pct"/>
            <w:tcBorders>
              <w:top w:val="single" w:sz="4" w:space="0" w:color="auto"/>
              <w:left w:val="single" w:sz="4" w:space="0" w:color="auto"/>
              <w:right w:val="single" w:sz="4" w:space="0" w:color="auto"/>
            </w:tcBorders>
            <w:shd w:val="clear" w:color="auto" w:fill="FFFFFF"/>
            <w:vAlign w:val="center"/>
          </w:tcPr>
          <w:p w:rsidR="00E26279" w:rsidRPr="00984B3F" w:rsidRDefault="007A70BF" w:rsidP="007F555A">
            <w:pPr>
              <w:ind w:left="360"/>
              <w:contextualSpacing/>
              <w:jc w:val="center"/>
              <w:rPr>
                <w:rFonts w:ascii="Times New Roman" w:eastAsia="Calibri" w:hAnsi="Times New Roman" w:cs="Times New Roman"/>
              </w:rPr>
            </w:pPr>
            <w:r>
              <w:rPr>
                <w:rFonts w:ascii="Times New Roman" w:eastAsia="Calibri" w:hAnsi="Times New Roman" w:cs="Times New Roman"/>
              </w:rPr>
              <w:lastRenderedPageBreak/>
              <w:t>18</w:t>
            </w:r>
            <w:r w:rsidR="00E26279">
              <w:rPr>
                <w:rFonts w:ascii="Times New Roman" w:eastAsia="Calibri" w:hAnsi="Times New Roman" w:cs="Times New Roman"/>
              </w:rPr>
              <w:t>.</w:t>
            </w:r>
          </w:p>
        </w:tc>
        <w:tc>
          <w:tcPr>
            <w:tcW w:w="2221" w:type="pct"/>
            <w:gridSpan w:val="3"/>
            <w:tcBorders>
              <w:top w:val="single" w:sz="4" w:space="0" w:color="auto"/>
              <w:left w:val="single" w:sz="4" w:space="0" w:color="auto"/>
              <w:right w:val="single" w:sz="4" w:space="0" w:color="auto"/>
            </w:tcBorders>
            <w:shd w:val="clear" w:color="auto" w:fill="FFFFFF"/>
            <w:vAlign w:val="center"/>
            <w:hideMark/>
          </w:tcPr>
          <w:p w:rsidR="00E26279" w:rsidRPr="00984B3F" w:rsidRDefault="00E26279" w:rsidP="007F555A">
            <w:pPr>
              <w:ind w:firstLine="170"/>
              <w:rPr>
                <w:rFonts w:ascii="Times New Roman" w:eastAsia="Calibri" w:hAnsi="Times New Roman" w:cs="Times New Roman"/>
              </w:rPr>
            </w:pPr>
            <w:r w:rsidRPr="00984B3F">
              <w:rPr>
                <w:rFonts w:ascii="Times New Roman" w:eastAsia="Calibri" w:hAnsi="Times New Roman" w:cs="Times New Roman"/>
              </w:rPr>
              <w:t xml:space="preserve"> Предоставление</w:t>
            </w:r>
          </w:p>
          <w:p w:rsidR="00E26279" w:rsidRPr="00984B3F" w:rsidRDefault="00E26279" w:rsidP="007F555A">
            <w:pPr>
              <w:ind w:firstLine="170"/>
              <w:rPr>
                <w:rFonts w:ascii="Times New Roman" w:eastAsia="Calibri" w:hAnsi="Times New Roman" w:cs="Times New Roman"/>
              </w:rPr>
            </w:pPr>
            <w:r w:rsidRPr="00984B3F">
              <w:rPr>
                <w:rFonts w:ascii="Times New Roman" w:eastAsia="Calibri" w:hAnsi="Times New Roman" w:cs="Times New Roman"/>
              </w:rPr>
              <w:t xml:space="preserve"> мест </w:t>
            </w:r>
            <w:r w:rsidR="00EB6A03">
              <w:rPr>
                <w:rFonts w:ascii="Times New Roman" w:eastAsia="Calibri" w:hAnsi="Times New Roman" w:cs="Times New Roman"/>
              </w:rPr>
              <w:t xml:space="preserve">для временного </w:t>
            </w:r>
            <w:r w:rsidRPr="00984B3F">
              <w:rPr>
                <w:rFonts w:ascii="Times New Roman" w:eastAsia="Calibri" w:hAnsi="Times New Roman" w:cs="Times New Roman"/>
              </w:rPr>
              <w:t>проживания</w:t>
            </w:r>
          </w:p>
          <w:p w:rsidR="00E26279" w:rsidRPr="00984B3F" w:rsidRDefault="00E26279" w:rsidP="007F555A">
            <w:pPr>
              <w:spacing w:before="120" w:after="120"/>
              <w:jc w:val="center"/>
              <w:rPr>
                <w:rFonts w:ascii="Times New Roman" w:eastAsia="Calibri" w:hAnsi="Times New Roman" w:cs="Times New Roman"/>
              </w:rPr>
            </w:pPr>
          </w:p>
        </w:tc>
        <w:tc>
          <w:tcPr>
            <w:tcW w:w="1472" w:type="pct"/>
            <w:tcBorders>
              <w:top w:val="single" w:sz="4" w:space="0" w:color="auto"/>
              <w:left w:val="single" w:sz="4" w:space="0" w:color="auto"/>
              <w:right w:val="single" w:sz="4" w:space="0" w:color="auto"/>
            </w:tcBorders>
            <w:shd w:val="clear" w:color="auto" w:fill="FFFFFF"/>
            <w:vAlign w:val="center"/>
            <w:hideMark/>
          </w:tcPr>
          <w:tbl>
            <w:tblPr>
              <w:tblW w:w="276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761"/>
            </w:tblGrid>
            <w:tr w:rsidR="00E26279" w:rsidRPr="00984B3F" w:rsidTr="007F555A">
              <w:trPr>
                <w:trHeight w:val="1744"/>
                <w:tblCellSpacing w:w="0" w:type="dxa"/>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Default="00E26279" w:rsidP="007F555A">
                  <w:pPr>
                    <w:spacing w:before="100" w:beforeAutospacing="1"/>
                    <w:jc w:val="center"/>
                    <w:rPr>
                      <w:rFonts w:ascii="Times New Roman" w:eastAsia="Calibri" w:hAnsi="Times New Roman" w:cs="Times New Roman"/>
                    </w:rPr>
                  </w:pPr>
                  <w:r>
                    <w:rPr>
                      <w:rFonts w:ascii="Times New Roman" w:eastAsia="Calibri" w:hAnsi="Times New Roman" w:cs="Times New Roman"/>
                    </w:rPr>
                    <w:t xml:space="preserve"> </w:t>
                  </w:r>
                  <w:r w:rsidRPr="00984B3F">
                    <w:rPr>
                      <w:rFonts w:ascii="Times New Roman" w:eastAsia="Calibri" w:hAnsi="Times New Roman" w:cs="Times New Roman"/>
                    </w:rPr>
                    <w:t xml:space="preserve">  </w:t>
                  </w:r>
                  <w:r>
                    <w:rPr>
                      <w:rFonts w:ascii="Times New Roman" w:eastAsia="Calibri" w:hAnsi="Times New Roman" w:cs="Times New Roman"/>
                    </w:rPr>
                    <w:t>800</w:t>
                  </w:r>
                  <w:r w:rsidRPr="00984B3F">
                    <w:rPr>
                      <w:rFonts w:ascii="Times New Roman" w:eastAsia="Calibri" w:hAnsi="Times New Roman" w:cs="Times New Roman"/>
                    </w:rPr>
                    <w:t xml:space="preserve"> руб.</w:t>
                  </w:r>
                </w:p>
                <w:p w:rsidR="00E26279" w:rsidRPr="00984B3F" w:rsidRDefault="00E26279" w:rsidP="007F555A">
                  <w:pPr>
                    <w:spacing w:before="100" w:beforeAutospacing="1"/>
                    <w:jc w:val="center"/>
                    <w:rPr>
                      <w:rFonts w:ascii="Times New Roman" w:eastAsia="Calibri" w:hAnsi="Times New Roman" w:cs="Times New Roman"/>
                    </w:rPr>
                  </w:pPr>
                </w:p>
              </w:tc>
            </w:tr>
          </w:tbl>
          <w:p w:rsidR="00E26279" w:rsidRPr="00984B3F" w:rsidRDefault="00E26279" w:rsidP="007F555A">
            <w:pPr>
              <w:spacing w:before="100" w:beforeAutospacing="1"/>
              <w:jc w:val="center"/>
              <w:rPr>
                <w:rFonts w:ascii="Times New Roman" w:eastAsia="Calibri" w:hAnsi="Times New Roman" w:cs="Times New Roman"/>
              </w:rPr>
            </w:pPr>
          </w:p>
        </w:tc>
        <w:tc>
          <w:tcPr>
            <w:tcW w:w="942" w:type="pct"/>
            <w:tcBorders>
              <w:top w:val="single" w:sz="4" w:space="0" w:color="auto"/>
              <w:left w:val="single" w:sz="4" w:space="0" w:color="auto"/>
              <w:right w:val="single" w:sz="4" w:space="0" w:color="auto"/>
            </w:tcBorders>
            <w:shd w:val="clear" w:color="auto" w:fill="FFFFFF"/>
            <w:vAlign w:val="center"/>
          </w:tcPr>
          <w:p w:rsidR="00E26279" w:rsidRPr="00984B3F" w:rsidRDefault="00E26279" w:rsidP="007F555A">
            <w:pPr>
              <w:jc w:val="center"/>
              <w:rPr>
                <w:rFonts w:ascii="Times New Roman" w:eastAsia="Times New Roman" w:hAnsi="Times New Roman" w:cs="Times New Roman"/>
              </w:rPr>
            </w:pPr>
          </w:p>
          <w:p w:rsidR="00E26279" w:rsidRPr="00984B3F" w:rsidRDefault="00E26279" w:rsidP="007F555A">
            <w:pPr>
              <w:jc w:val="center"/>
              <w:rPr>
                <w:rFonts w:ascii="Times New Roman" w:eastAsia="Times New Roman" w:hAnsi="Times New Roman" w:cs="Times New Roman"/>
              </w:rPr>
            </w:pPr>
            <w:r w:rsidRPr="00984B3F">
              <w:rPr>
                <w:rFonts w:ascii="Times New Roman" w:eastAsia="Times New Roman" w:hAnsi="Times New Roman" w:cs="Times New Roman"/>
              </w:rPr>
              <w:t>За сутки</w:t>
            </w:r>
          </w:p>
          <w:p w:rsidR="00E26279" w:rsidRPr="00984B3F" w:rsidRDefault="00E26279" w:rsidP="007F555A">
            <w:pPr>
              <w:jc w:val="center"/>
              <w:rPr>
                <w:rFonts w:ascii="Times New Roman" w:eastAsia="Times New Roman" w:hAnsi="Times New Roman" w:cs="Times New Roman"/>
              </w:rPr>
            </w:pPr>
          </w:p>
        </w:tc>
      </w:tr>
      <w:tr w:rsidR="00E26279" w:rsidRPr="00984B3F" w:rsidTr="007A70BF">
        <w:trPr>
          <w:trHeight w:val="217"/>
          <w:tblCellSpacing w:w="0" w:type="dxa"/>
          <w:jc w:val="center"/>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7A70BF" w:rsidP="007F555A">
            <w:pPr>
              <w:ind w:left="360"/>
              <w:contextualSpacing/>
              <w:jc w:val="center"/>
              <w:rPr>
                <w:rFonts w:ascii="Times New Roman" w:eastAsia="Calibri" w:hAnsi="Times New Roman" w:cs="Times New Roman"/>
              </w:rPr>
            </w:pPr>
            <w:r>
              <w:rPr>
                <w:rFonts w:ascii="Times New Roman" w:eastAsia="Calibri" w:hAnsi="Times New Roman" w:cs="Times New Roman"/>
              </w:rPr>
              <w:t>19</w:t>
            </w:r>
            <w:r w:rsidR="00E26279">
              <w:rPr>
                <w:rFonts w:ascii="Times New Roman" w:eastAsia="Calibri" w:hAnsi="Times New Roman" w:cs="Times New Roman"/>
              </w:rPr>
              <w:t>.</w:t>
            </w:r>
          </w:p>
        </w:tc>
        <w:tc>
          <w:tcPr>
            <w:tcW w:w="222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ind w:firstLine="170"/>
              <w:jc w:val="both"/>
              <w:rPr>
                <w:rFonts w:ascii="Times New Roman" w:eastAsia="Calibri" w:hAnsi="Times New Roman" w:cs="Times New Roman"/>
              </w:rPr>
            </w:pPr>
            <w:r w:rsidRPr="00984B3F">
              <w:rPr>
                <w:rFonts w:ascii="Times New Roman" w:eastAsia="Calibri" w:hAnsi="Times New Roman" w:cs="Times New Roman"/>
              </w:rPr>
              <w:t xml:space="preserve">Организация и проведение конкурсов, </w:t>
            </w:r>
          </w:p>
          <w:p w:rsidR="00E26279" w:rsidRPr="00984B3F" w:rsidRDefault="00E26279" w:rsidP="007F555A">
            <w:pPr>
              <w:ind w:firstLine="170"/>
              <w:jc w:val="both"/>
              <w:rPr>
                <w:rFonts w:ascii="Times New Roman" w:eastAsia="Calibri" w:hAnsi="Times New Roman" w:cs="Times New Roman"/>
              </w:rPr>
            </w:pPr>
            <w:r w:rsidRPr="00984B3F">
              <w:rPr>
                <w:rFonts w:ascii="Times New Roman" w:eastAsia="Calibri" w:hAnsi="Times New Roman" w:cs="Times New Roman"/>
              </w:rPr>
              <w:t>тематических праздников, спортивно-</w:t>
            </w:r>
          </w:p>
          <w:p w:rsidR="00E26279" w:rsidRPr="00984B3F" w:rsidRDefault="00E26279" w:rsidP="007F555A">
            <w:pPr>
              <w:ind w:firstLine="170"/>
              <w:jc w:val="both"/>
              <w:rPr>
                <w:rFonts w:ascii="Times New Roman" w:eastAsia="Calibri" w:hAnsi="Times New Roman" w:cs="Times New Roman"/>
              </w:rPr>
            </w:pPr>
            <w:r w:rsidRPr="00984B3F">
              <w:rPr>
                <w:rFonts w:ascii="Times New Roman" w:eastAsia="Calibri" w:hAnsi="Times New Roman" w:cs="Times New Roman"/>
              </w:rPr>
              <w:t>массовых мероприятий</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D12789" w:rsidRDefault="00E26279" w:rsidP="00E26279">
            <w:pPr>
              <w:pStyle w:val="a8"/>
              <w:numPr>
                <w:ilvl w:val="0"/>
                <w:numId w:val="22"/>
              </w:numPr>
              <w:spacing w:before="100" w:beforeAutospacing="1"/>
              <w:jc w:val="center"/>
              <w:rPr>
                <w:rFonts w:ascii="Times New Roman" w:eastAsia="Calibri" w:hAnsi="Times New Roman" w:cs="Times New Roman"/>
              </w:rPr>
            </w:pPr>
            <w:r w:rsidRPr="00D12789">
              <w:rPr>
                <w:rFonts w:ascii="Times New Roman" w:eastAsia="Calibri" w:hAnsi="Times New Roman" w:cs="Times New Roman"/>
              </w:rPr>
              <w:t>час – 800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jc w:val="center"/>
              <w:rPr>
                <w:rFonts w:ascii="Times New Roman" w:eastAsia="Times New Roman" w:hAnsi="Times New Roman" w:cs="Times New Roman"/>
              </w:rPr>
            </w:pPr>
          </w:p>
        </w:tc>
      </w:tr>
      <w:tr w:rsidR="00EB6A03" w:rsidRPr="00984B3F" w:rsidTr="007A70BF">
        <w:trPr>
          <w:trHeight w:val="217"/>
          <w:tblCellSpacing w:w="0" w:type="dxa"/>
          <w:jc w:val="center"/>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EB6A03" w:rsidRDefault="00EB6A03" w:rsidP="007F555A">
            <w:pPr>
              <w:ind w:left="360"/>
              <w:contextualSpacing/>
              <w:jc w:val="center"/>
              <w:rPr>
                <w:rFonts w:ascii="Times New Roman" w:eastAsia="Calibri" w:hAnsi="Times New Roman" w:cs="Times New Roman"/>
              </w:rPr>
            </w:pPr>
            <w:r>
              <w:rPr>
                <w:rFonts w:ascii="Times New Roman" w:eastAsia="Calibri" w:hAnsi="Times New Roman" w:cs="Times New Roman"/>
              </w:rPr>
              <w:t>20.</w:t>
            </w:r>
          </w:p>
        </w:tc>
        <w:tc>
          <w:tcPr>
            <w:tcW w:w="222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B6A03" w:rsidRPr="00984B3F" w:rsidRDefault="00EB6A03" w:rsidP="007F555A">
            <w:pPr>
              <w:ind w:firstLine="170"/>
              <w:jc w:val="both"/>
              <w:rPr>
                <w:rFonts w:ascii="Times New Roman" w:eastAsia="Calibri" w:hAnsi="Times New Roman" w:cs="Times New Roman"/>
              </w:rPr>
            </w:pPr>
            <w:r>
              <w:rPr>
                <w:rFonts w:ascii="Times New Roman" w:eastAsia="Calibri" w:hAnsi="Times New Roman" w:cs="Times New Roman"/>
              </w:rPr>
              <w:t>Перевозка автобусами иных лиц</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tcPr>
          <w:p w:rsidR="00EB6A03" w:rsidRPr="00D12789" w:rsidRDefault="00EB6A03" w:rsidP="00EB6A03">
            <w:pPr>
              <w:pStyle w:val="a8"/>
              <w:spacing w:before="100" w:beforeAutospacing="1"/>
              <w:rPr>
                <w:rFonts w:ascii="Times New Roman" w:eastAsia="Calibri" w:hAnsi="Times New Roman" w:cs="Times New Roman"/>
              </w:rPr>
            </w:pPr>
            <w:r>
              <w:rPr>
                <w:rFonts w:ascii="Times New Roman" w:eastAsia="Calibri" w:hAnsi="Times New Roman" w:cs="Times New Roman"/>
              </w:rPr>
              <w:t>30 руб. (км)</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B6A03" w:rsidRPr="00984B3F" w:rsidRDefault="00EB6A03" w:rsidP="007F555A">
            <w:pPr>
              <w:jc w:val="center"/>
              <w:rPr>
                <w:rFonts w:ascii="Times New Roman" w:eastAsia="Times New Roman" w:hAnsi="Times New Roman" w:cs="Times New Roman"/>
              </w:rPr>
            </w:pPr>
            <w:r>
              <w:rPr>
                <w:rFonts w:ascii="Times New Roman" w:eastAsia="Times New Roman" w:hAnsi="Times New Roman" w:cs="Times New Roman"/>
              </w:rPr>
              <w:t>По договору</w:t>
            </w:r>
          </w:p>
        </w:tc>
      </w:tr>
      <w:tr w:rsidR="00EB6A03" w:rsidRPr="00984B3F" w:rsidTr="007A70BF">
        <w:trPr>
          <w:trHeight w:val="217"/>
          <w:tblCellSpacing w:w="0" w:type="dxa"/>
          <w:jc w:val="center"/>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EB6A03" w:rsidRDefault="00EB6A03" w:rsidP="007F555A">
            <w:pPr>
              <w:ind w:left="360"/>
              <w:contextualSpacing/>
              <w:jc w:val="center"/>
              <w:rPr>
                <w:rFonts w:ascii="Times New Roman" w:eastAsia="Calibri" w:hAnsi="Times New Roman" w:cs="Times New Roman"/>
              </w:rPr>
            </w:pPr>
            <w:r>
              <w:rPr>
                <w:rFonts w:ascii="Times New Roman" w:eastAsia="Calibri" w:hAnsi="Times New Roman" w:cs="Times New Roman"/>
              </w:rPr>
              <w:t>21.</w:t>
            </w:r>
          </w:p>
        </w:tc>
        <w:tc>
          <w:tcPr>
            <w:tcW w:w="222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B6A03" w:rsidRDefault="00EB6A03" w:rsidP="007F555A">
            <w:pPr>
              <w:ind w:firstLine="170"/>
              <w:jc w:val="both"/>
              <w:rPr>
                <w:rFonts w:ascii="Times New Roman" w:eastAsia="Calibri" w:hAnsi="Times New Roman" w:cs="Times New Roman"/>
              </w:rPr>
            </w:pPr>
            <w:r>
              <w:rPr>
                <w:rFonts w:ascii="Times New Roman" w:eastAsia="Calibri" w:hAnsi="Times New Roman" w:cs="Times New Roman"/>
              </w:rPr>
              <w:t>Футбольное поле с искусственным покрытием и беговыми дорожками</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tcPr>
          <w:p w:rsidR="00EB6A03" w:rsidRDefault="00EB6A03" w:rsidP="00EB6A03">
            <w:pPr>
              <w:pStyle w:val="a8"/>
              <w:spacing w:before="100" w:beforeAutospacing="1"/>
              <w:rPr>
                <w:rFonts w:ascii="Times New Roman" w:eastAsia="Calibri" w:hAnsi="Times New Roman" w:cs="Times New Roman"/>
              </w:rPr>
            </w:pPr>
            <w:r>
              <w:rPr>
                <w:rFonts w:ascii="Times New Roman" w:eastAsia="Calibri" w:hAnsi="Times New Roman" w:cs="Times New Roman"/>
              </w:rPr>
              <w:t>1 час- 1000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B6A03" w:rsidRDefault="00EB6A03" w:rsidP="007F555A">
            <w:pPr>
              <w:jc w:val="center"/>
              <w:rPr>
                <w:rFonts w:ascii="Times New Roman" w:eastAsia="Times New Roman" w:hAnsi="Times New Roman" w:cs="Times New Roman"/>
              </w:rPr>
            </w:pPr>
            <w:r>
              <w:rPr>
                <w:rFonts w:ascii="Times New Roman" w:eastAsia="Times New Roman" w:hAnsi="Times New Roman" w:cs="Times New Roman"/>
              </w:rPr>
              <w:t>По договору</w:t>
            </w:r>
          </w:p>
        </w:tc>
      </w:tr>
      <w:tr w:rsidR="00EB6A03" w:rsidRPr="00984B3F" w:rsidTr="007A70BF">
        <w:trPr>
          <w:trHeight w:val="217"/>
          <w:tblCellSpacing w:w="0" w:type="dxa"/>
          <w:jc w:val="center"/>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EB6A03" w:rsidRDefault="00EB6A03" w:rsidP="007F555A">
            <w:pPr>
              <w:ind w:left="360"/>
              <w:contextualSpacing/>
              <w:jc w:val="center"/>
              <w:rPr>
                <w:rFonts w:ascii="Times New Roman" w:eastAsia="Calibri" w:hAnsi="Times New Roman" w:cs="Times New Roman"/>
              </w:rPr>
            </w:pPr>
            <w:r>
              <w:rPr>
                <w:rFonts w:ascii="Times New Roman" w:eastAsia="Calibri" w:hAnsi="Times New Roman" w:cs="Times New Roman"/>
              </w:rPr>
              <w:t>22.</w:t>
            </w:r>
          </w:p>
        </w:tc>
        <w:tc>
          <w:tcPr>
            <w:tcW w:w="222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B6A03" w:rsidRDefault="00EB6A03" w:rsidP="007F555A">
            <w:pPr>
              <w:ind w:firstLine="170"/>
              <w:jc w:val="both"/>
              <w:rPr>
                <w:rFonts w:ascii="Times New Roman" w:eastAsia="Calibri" w:hAnsi="Times New Roman" w:cs="Times New Roman"/>
              </w:rPr>
            </w:pPr>
            <w:r>
              <w:rPr>
                <w:rFonts w:ascii="Times New Roman" w:eastAsia="Calibri" w:hAnsi="Times New Roman" w:cs="Times New Roman"/>
              </w:rPr>
              <w:t xml:space="preserve">Подготовка места проведения соревнований </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tcPr>
          <w:p w:rsidR="00EB6A03" w:rsidRDefault="00EB6A03" w:rsidP="00EB6A03">
            <w:pPr>
              <w:pStyle w:val="a8"/>
              <w:spacing w:before="100" w:beforeAutospacing="1"/>
              <w:rPr>
                <w:rFonts w:ascii="Times New Roman" w:eastAsia="Calibri" w:hAnsi="Times New Roman" w:cs="Times New Roman"/>
              </w:rPr>
            </w:pPr>
            <w:r>
              <w:rPr>
                <w:rFonts w:ascii="Times New Roman" w:eastAsia="Calibri" w:hAnsi="Times New Roman" w:cs="Times New Roman"/>
              </w:rPr>
              <w:t>1 услуга</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B6A03" w:rsidRDefault="00EB6A03" w:rsidP="007F555A">
            <w:pPr>
              <w:jc w:val="center"/>
              <w:rPr>
                <w:rFonts w:ascii="Times New Roman" w:eastAsia="Times New Roman" w:hAnsi="Times New Roman" w:cs="Times New Roman"/>
              </w:rPr>
            </w:pPr>
            <w:r>
              <w:rPr>
                <w:rFonts w:ascii="Times New Roman" w:eastAsia="Times New Roman" w:hAnsi="Times New Roman" w:cs="Times New Roman"/>
              </w:rPr>
              <w:t>По договору</w:t>
            </w:r>
          </w:p>
        </w:tc>
      </w:tr>
      <w:tr w:rsidR="00EB6A03" w:rsidRPr="00984B3F" w:rsidTr="00EB6A03">
        <w:trPr>
          <w:trHeight w:val="702"/>
          <w:tblCellSpacing w:w="0" w:type="dxa"/>
          <w:jc w:val="center"/>
        </w:trPr>
        <w:tc>
          <w:tcPr>
            <w:tcW w:w="365" w:type="pct"/>
            <w:vMerge w:val="restart"/>
            <w:tcBorders>
              <w:top w:val="single" w:sz="4" w:space="0" w:color="auto"/>
              <w:left w:val="single" w:sz="4" w:space="0" w:color="auto"/>
              <w:right w:val="nil"/>
            </w:tcBorders>
            <w:shd w:val="clear" w:color="auto" w:fill="FFFFFF"/>
            <w:vAlign w:val="center"/>
          </w:tcPr>
          <w:p w:rsidR="00EB6A03" w:rsidRPr="00984B3F" w:rsidRDefault="00EB6A03" w:rsidP="007F555A">
            <w:pPr>
              <w:ind w:left="360"/>
              <w:contextualSpacing/>
              <w:jc w:val="center"/>
              <w:rPr>
                <w:rFonts w:ascii="Times New Roman" w:eastAsia="Calibri" w:hAnsi="Times New Roman" w:cs="Times New Roman"/>
              </w:rPr>
            </w:pPr>
            <w:r>
              <w:rPr>
                <w:rFonts w:ascii="Times New Roman" w:eastAsia="Calibri" w:hAnsi="Times New Roman" w:cs="Times New Roman"/>
              </w:rPr>
              <w:t>23.</w:t>
            </w:r>
          </w:p>
        </w:tc>
        <w:tc>
          <w:tcPr>
            <w:tcW w:w="4635"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EB6A03" w:rsidRPr="00EB6A03" w:rsidRDefault="00EB6A03" w:rsidP="00EB6A03">
            <w:pPr>
              <w:ind w:firstLine="170"/>
              <w:contextualSpacing/>
              <w:jc w:val="center"/>
              <w:rPr>
                <w:rFonts w:ascii="Times New Roman" w:eastAsia="Calibri" w:hAnsi="Times New Roman" w:cs="Times New Roman"/>
                <w:b/>
                <w:bCs/>
              </w:rPr>
            </w:pPr>
            <w:r w:rsidRPr="00EB6A03">
              <w:rPr>
                <w:rFonts w:ascii="Times New Roman" w:eastAsia="Calibri" w:hAnsi="Times New Roman" w:cs="Times New Roman"/>
                <w:b/>
                <w:bCs/>
              </w:rPr>
              <w:t>Предоставление в пользование мест</w:t>
            </w:r>
          </w:p>
          <w:p w:rsidR="00EB6A03" w:rsidRPr="00EB6A03" w:rsidRDefault="00EB6A03" w:rsidP="00EB6A03">
            <w:pPr>
              <w:ind w:firstLine="170"/>
              <w:contextualSpacing/>
              <w:jc w:val="center"/>
              <w:rPr>
                <w:rFonts w:ascii="Times New Roman" w:eastAsia="Calibri" w:hAnsi="Times New Roman" w:cs="Times New Roman"/>
              </w:rPr>
            </w:pPr>
            <w:r w:rsidRPr="00EB6A03">
              <w:rPr>
                <w:rFonts w:ascii="Times New Roman" w:eastAsia="Calibri" w:hAnsi="Times New Roman" w:cs="Times New Roman"/>
                <w:b/>
                <w:bCs/>
              </w:rPr>
              <w:t>досуга и отдыха на территории лыжной базы</w:t>
            </w:r>
          </w:p>
        </w:tc>
      </w:tr>
      <w:tr w:rsidR="00E26279" w:rsidRPr="00984B3F" w:rsidTr="00EB6A03">
        <w:trPr>
          <w:trHeight w:val="536"/>
          <w:tblCellSpacing w:w="0" w:type="dxa"/>
          <w:jc w:val="center"/>
        </w:trPr>
        <w:tc>
          <w:tcPr>
            <w:tcW w:w="365" w:type="pct"/>
            <w:vMerge/>
            <w:tcBorders>
              <w:left w:val="single" w:sz="4" w:space="0" w:color="auto"/>
              <w:right w:val="nil"/>
            </w:tcBorders>
            <w:shd w:val="clear" w:color="auto" w:fill="FFFFFF"/>
            <w:vAlign w:val="center"/>
          </w:tcPr>
          <w:p w:rsidR="00E26279" w:rsidRPr="00984B3F" w:rsidRDefault="00E26279" w:rsidP="00E26279">
            <w:pPr>
              <w:numPr>
                <w:ilvl w:val="0"/>
                <w:numId w:val="22"/>
              </w:numPr>
              <w:contextualSpacing/>
              <w:jc w:val="center"/>
              <w:rPr>
                <w:rFonts w:ascii="Times New Roman" w:eastAsia="Calibri" w:hAnsi="Times New Roman" w:cs="Times New Roman"/>
              </w:rPr>
            </w:pPr>
          </w:p>
        </w:tc>
        <w:tc>
          <w:tcPr>
            <w:tcW w:w="222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ind w:firstLine="170"/>
              <w:contextualSpacing/>
              <w:rPr>
                <w:rFonts w:ascii="Times New Roman" w:eastAsia="Calibri" w:hAnsi="Times New Roman" w:cs="Times New Roman"/>
              </w:rPr>
            </w:pPr>
            <w:r w:rsidRPr="00984B3F">
              <w:rPr>
                <w:rFonts w:ascii="Times New Roman" w:eastAsia="Calibri" w:hAnsi="Times New Roman" w:cs="Times New Roman"/>
              </w:rPr>
              <w:t>- Бревенчатая беседка на открытом воздухе</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jc w:val="center"/>
              <w:rPr>
                <w:rFonts w:ascii="Times New Roman" w:eastAsia="Times New Roman" w:hAnsi="Times New Roman" w:cs="Times New Roman"/>
              </w:rPr>
            </w:pPr>
            <w:r w:rsidRPr="00984B3F">
              <w:rPr>
                <w:rFonts w:ascii="Times New Roman" w:eastAsia="Times New Roman" w:hAnsi="Times New Roman" w:cs="Times New Roman"/>
              </w:rPr>
              <w:t>с 08-00 до 20-00 часов – 200 руб. за 1 чел.</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jc w:val="center"/>
              <w:rPr>
                <w:rFonts w:ascii="Times New Roman" w:eastAsia="Times New Roman" w:hAnsi="Times New Roman" w:cs="Times New Roman"/>
              </w:rPr>
            </w:pPr>
          </w:p>
        </w:tc>
      </w:tr>
      <w:tr w:rsidR="00E26279" w:rsidRPr="00984B3F" w:rsidTr="00EB6A03">
        <w:trPr>
          <w:trHeight w:val="385"/>
          <w:tblCellSpacing w:w="0" w:type="dxa"/>
          <w:jc w:val="center"/>
        </w:trPr>
        <w:tc>
          <w:tcPr>
            <w:tcW w:w="365" w:type="pct"/>
            <w:vMerge/>
            <w:tcBorders>
              <w:left w:val="single" w:sz="4" w:space="0" w:color="auto"/>
              <w:right w:val="nil"/>
            </w:tcBorders>
            <w:shd w:val="clear" w:color="auto" w:fill="FFFFFF"/>
            <w:vAlign w:val="center"/>
          </w:tcPr>
          <w:p w:rsidR="00E26279" w:rsidRPr="00984B3F" w:rsidRDefault="00E26279" w:rsidP="00E26279">
            <w:pPr>
              <w:numPr>
                <w:ilvl w:val="0"/>
                <w:numId w:val="22"/>
              </w:numPr>
              <w:contextualSpacing/>
              <w:jc w:val="center"/>
              <w:rPr>
                <w:rFonts w:ascii="Times New Roman" w:eastAsia="Calibri" w:hAnsi="Times New Roman" w:cs="Times New Roman"/>
              </w:rPr>
            </w:pPr>
          </w:p>
        </w:tc>
        <w:tc>
          <w:tcPr>
            <w:tcW w:w="222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ind w:firstLine="170"/>
              <w:contextualSpacing/>
              <w:rPr>
                <w:rFonts w:ascii="Times New Roman" w:eastAsia="Calibri" w:hAnsi="Times New Roman" w:cs="Times New Roman"/>
              </w:rPr>
            </w:pPr>
            <w:r w:rsidRPr="00984B3F">
              <w:rPr>
                <w:rFonts w:ascii="Times New Roman" w:eastAsia="Calibri" w:hAnsi="Times New Roman" w:cs="Times New Roman"/>
              </w:rPr>
              <w:t>- Деревянная беседка с комнатой отдыха</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jc w:val="center"/>
              <w:rPr>
                <w:rFonts w:ascii="Times New Roman" w:eastAsia="Times New Roman" w:hAnsi="Times New Roman" w:cs="Times New Roman"/>
              </w:rPr>
            </w:pPr>
            <w:r w:rsidRPr="00984B3F">
              <w:rPr>
                <w:rFonts w:ascii="Times New Roman" w:eastAsia="Times New Roman" w:hAnsi="Times New Roman" w:cs="Times New Roman"/>
              </w:rPr>
              <w:t>с 8-00 до 20-00 часов – 300 руб. за 1 чел.</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jc w:val="center"/>
              <w:rPr>
                <w:rFonts w:ascii="Times New Roman" w:eastAsia="Times New Roman" w:hAnsi="Times New Roman" w:cs="Times New Roman"/>
              </w:rPr>
            </w:pPr>
          </w:p>
        </w:tc>
      </w:tr>
      <w:tr w:rsidR="00E26279" w:rsidRPr="00984B3F" w:rsidTr="00EB6A03">
        <w:trPr>
          <w:trHeight w:val="351"/>
          <w:tblCellSpacing w:w="0" w:type="dxa"/>
          <w:jc w:val="center"/>
        </w:trPr>
        <w:tc>
          <w:tcPr>
            <w:tcW w:w="365" w:type="pct"/>
            <w:vMerge/>
            <w:tcBorders>
              <w:left w:val="single" w:sz="4" w:space="0" w:color="auto"/>
              <w:right w:val="nil"/>
            </w:tcBorders>
            <w:shd w:val="clear" w:color="auto" w:fill="FFFFFF"/>
            <w:vAlign w:val="center"/>
          </w:tcPr>
          <w:p w:rsidR="00E26279" w:rsidRPr="00984B3F" w:rsidRDefault="00E26279" w:rsidP="00E26279">
            <w:pPr>
              <w:numPr>
                <w:ilvl w:val="0"/>
                <w:numId w:val="22"/>
              </w:numPr>
              <w:contextualSpacing/>
              <w:jc w:val="center"/>
              <w:rPr>
                <w:rFonts w:ascii="Times New Roman" w:eastAsia="Calibri" w:hAnsi="Times New Roman" w:cs="Times New Roman"/>
              </w:rPr>
            </w:pPr>
          </w:p>
        </w:tc>
        <w:tc>
          <w:tcPr>
            <w:tcW w:w="222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ind w:firstLine="170"/>
              <w:contextualSpacing/>
              <w:rPr>
                <w:rFonts w:ascii="Times New Roman" w:eastAsia="Calibri" w:hAnsi="Times New Roman" w:cs="Times New Roman"/>
              </w:rPr>
            </w:pPr>
            <w:r w:rsidRPr="00984B3F">
              <w:rPr>
                <w:rFonts w:ascii="Times New Roman" w:eastAsia="Calibri" w:hAnsi="Times New Roman" w:cs="Times New Roman"/>
              </w:rPr>
              <w:t xml:space="preserve">- </w:t>
            </w:r>
            <w:proofErr w:type="spellStart"/>
            <w:r w:rsidRPr="00984B3F">
              <w:rPr>
                <w:rFonts w:ascii="Times New Roman" w:eastAsia="Calibri" w:hAnsi="Times New Roman" w:cs="Times New Roman"/>
              </w:rPr>
              <w:t>Тентованная</w:t>
            </w:r>
            <w:proofErr w:type="spellEnd"/>
            <w:r w:rsidRPr="00984B3F">
              <w:rPr>
                <w:rFonts w:ascii="Times New Roman" w:eastAsia="Calibri" w:hAnsi="Times New Roman" w:cs="Times New Roman"/>
              </w:rPr>
              <w:t xml:space="preserve"> беседка</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jc w:val="center"/>
              <w:rPr>
                <w:rFonts w:ascii="Times New Roman" w:eastAsia="Times New Roman" w:hAnsi="Times New Roman" w:cs="Times New Roman"/>
              </w:rPr>
            </w:pPr>
            <w:r w:rsidRPr="00984B3F">
              <w:rPr>
                <w:rFonts w:ascii="Times New Roman" w:eastAsia="Times New Roman" w:hAnsi="Times New Roman" w:cs="Times New Roman"/>
              </w:rPr>
              <w:t>с 8-00 до 20-00 часов – 100 руб. за 1 чел.</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jc w:val="center"/>
              <w:rPr>
                <w:rFonts w:ascii="Times New Roman" w:eastAsia="Times New Roman" w:hAnsi="Times New Roman" w:cs="Times New Roman"/>
              </w:rPr>
            </w:pPr>
          </w:p>
        </w:tc>
      </w:tr>
      <w:tr w:rsidR="00E26279" w:rsidRPr="00984B3F" w:rsidTr="00EB6A03">
        <w:trPr>
          <w:trHeight w:val="185"/>
          <w:tblCellSpacing w:w="0" w:type="dxa"/>
          <w:jc w:val="center"/>
        </w:trPr>
        <w:tc>
          <w:tcPr>
            <w:tcW w:w="365" w:type="pct"/>
            <w:vMerge/>
            <w:tcBorders>
              <w:left w:val="single" w:sz="4" w:space="0" w:color="auto"/>
              <w:bottom w:val="single" w:sz="4" w:space="0" w:color="auto"/>
              <w:right w:val="nil"/>
            </w:tcBorders>
            <w:shd w:val="clear" w:color="auto" w:fill="FFFFFF"/>
            <w:vAlign w:val="center"/>
          </w:tcPr>
          <w:p w:rsidR="00E26279" w:rsidRPr="00984B3F" w:rsidRDefault="00E26279" w:rsidP="00E26279">
            <w:pPr>
              <w:numPr>
                <w:ilvl w:val="0"/>
                <w:numId w:val="22"/>
              </w:numPr>
              <w:contextualSpacing/>
              <w:jc w:val="center"/>
              <w:rPr>
                <w:rFonts w:ascii="Times New Roman" w:eastAsia="Calibri" w:hAnsi="Times New Roman" w:cs="Times New Roman"/>
              </w:rPr>
            </w:pPr>
          </w:p>
        </w:tc>
        <w:tc>
          <w:tcPr>
            <w:tcW w:w="222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ind w:firstLine="170"/>
              <w:contextualSpacing/>
              <w:rPr>
                <w:rFonts w:ascii="Times New Roman" w:eastAsia="Calibri" w:hAnsi="Times New Roman" w:cs="Times New Roman"/>
              </w:rPr>
            </w:pPr>
            <w:r w:rsidRPr="00984B3F">
              <w:rPr>
                <w:rFonts w:ascii="Times New Roman" w:eastAsia="Calibri" w:hAnsi="Times New Roman" w:cs="Times New Roman"/>
              </w:rPr>
              <w:t xml:space="preserve">- Беседка из </w:t>
            </w:r>
            <w:proofErr w:type="spellStart"/>
            <w:r w:rsidRPr="00984B3F">
              <w:rPr>
                <w:rFonts w:ascii="Times New Roman" w:eastAsia="Calibri" w:hAnsi="Times New Roman" w:cs="Times New Roman"/>
              </w:rPr>
              <w:t>поликорбоната</w:t>
            </w:r>
            <w:proofErr w:type="spellEnd"/>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jc w:val="center"/>
              <w:rPr>
                <w:rFonts w:ascii="Times New Roman" w:eastAsia="Times New Roman" w:hAnsi="Times New Roman" w:cs="Times New Roman"/>
              </w:rPr>
            </w:pPr>
            <w:r w:rsidRPr="00984B3F">
              <w:rPr>
                <w:rFonts w:ascii="Times New Roman" w:eastAsia="Times New Roman" w:hAnsi="Times New Roman" w:cs="Times New Roman"/>
              </w:rPr>
              <w:t>с 8-00 до 20-00 часов – 100 руб. за 1 чел.</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jc w:val="center"/>
              <w:rPr>
                <w:rFonts w:ascii="Times New Roman" w:eastAsia="Times New Roman" w:hAnsi="Times New Roman" w:cs="Times New Roman"/>
              </w:rPr>
            </w:pPr>
          </w:p>
        </w:tc>
      </w:tr>
      <w:tr w:rsidR="00E26279" w:rsidRPr="00984B3F" w:rsidTr="007A70BF">
        <w:trPr>
          <w:trHeight w:val="179"/>
          <w:tblCellSpacing w:w="0" w:type="dxa"/>
          <w:jc w:val="center"/>
        </w:trPr>
        <w:tc>
          <w:tcPr>
            <w:tcW w:w="365" w:type="pct"/>
            <w:vMerge w:val="restart"/>
            <w:tcBorders>
              <w:top w:val="single" w:sz="4" w:space="0" w:color="auto"/>
              <w:left w:val="single" w:sz="4" w:space="0" w:color="auto"/>
              <w:right w:val="single" w:sz="4" w:space="0" w:color="auto"/>
            </w:tcBorders>
            <w:shd w:val="clear" w:color="auto" w:fill="FFFFFF"/>
            <w:vAlign w:val="center"/>
          </w:tcPr>
          <w:p w:rsidR="00E26279" w:rsidRPr="00984B3F" w:rsidRDefault="00EB6A03" w:rsidP="007F555A">
            <w:pPr>
              <w:ind w:left="360"/>
              <w:contextualSpacing/>
              <w:jc w:val="center"/>
              <w:rPr>
                <w:rFonts w:ascii="Times New Roman" w:eastAsia="Calibri" w:hAnsi="Times New Roman" w:cs="Times New Roman"/>
              </w:rPr>
            </w:pPr>
            <w:r>
              <w:rPr>
                <w:rFonts w:ascii="Times New Roman" w:eastAsia="Calibri" w:hAnsi="Times New Roman" w:cs="Times New Roman"/>
              </w:rPr>
              <w:t>24</w:t>
            </w:r>
            <w:r w:rsidR="00E26279">
              <w:rPr>
                <w:rFonts w:ascii="Times New Roman" w:eastAsia="Calibri" w:hAnsi="Times New Roman" w:cs="Times New Roman"/>
              </w:rPr>
              <w:t>.</w:t>
            </w:r>
          </w:p>
        </w:tc>
        <w:tc>
          <w:tcPr>
            <w:tcW w:w="2221" w:type="pct"/>
            <w:gridSpan w:val="3"/>
            <w:vMerge w:val="restart"/>
            <w:tcBorders>
              <w:top w:val="single" w:sz="4" w:space="0" w:color="auto"/>
              <w:left w:val="single" w:sz="4" w:space="0" w:color="auto"/>
              <w:right w:val="single" w:sz="4" w:space="0" w:color="auto"/>
            </w:tcBorders>
            <w:shd w:val="clear" w:color="auto" w:fill="FFFFFF"/>
            <w:vAlign w:val="center"/>
            <w:hideMark/>
          </w:tcPr>
          <w:p w:rsidR="00E26279" w:rsidRPr="00984B3F" w:rsidRDefault="00E26279" w:rsidP="007F555A">
            <w:pPr>
              <w:spacing w:before="120" w:after="120"/>
              <w:ind w:firstLine="170"/>
              <w:rPr>
                <w:rFonts w:ascii="Times New Roman" w:eastAsia="Calibri" w:hAnsi="Times New Roman" w:cs="Times New Roman"/>
              </w:rPr>
            </w:pPr>
            <w:r w:rsidRPr="00984B3F">
              <w:rPr>
                <w:rFonts w:ascii="Times New Roman" w:eastAsia="Calibri" w:hAnsi="Times New Roman" w:cs="Times New Roman"/>
              </w:rPr>
              <w:t>Услуги бани-бочки</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spacing w:before="120" w:after="120"/>
              <w:jc w:val="center"/>
              <w:rPr>
                <w:rFonts w:ascii="Times New Roman" w:eastAsia="Times New Roman" w:hAnsi="Times New Roman" w:cs="Times New Roman"/>
              </w:rPr>
            </w:pPr>
            <w:r w:rsidRPr="00984B3F">
              <w:rPr>
                <w:rFonts w:ascii="Times New Roman" w:eastAsia="Times New Roman" w:hAnsi="Times New Roman" w:cs="Times New Roman"/>
              </w:rPr>
              <w:t>До 4-х часов – 1000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20" w:after="120"/>
              <w:jc w:val="center"/>
              <w:rPr>
                <w:rFonts w:ascii="Times New Roman" w:eastAsia="Times New Roman" w:hAnsi="Times New Roman" w:cs="Times New Roman"/>
              </w:rPr>
            </w:pPr>
          </w:p>
        </w:tc>
      </w:tr>
      <w:tr w:rsidR="00E26279" w:rsidRPr="00984B3F" w:rsidTr="007A70BF">
        <w:trPr>
          <w:trHeight w:val="301"/>
          <w:tblCellSpacing w:w="0" w:type="dxa"/>
          <w:jc w:val="center"/>
        </w:trPr>
        <w:tc>
          <w:tcPr>
            <w:tcW w:w="365" w:type="pct"/>
            <w:vMerge/>
            <w:tcBorders>
              <w:left w:val="single" w:sz="4" w:space="0" w:color="auto"/>
              <w:right w:val="single" w:sz="4" w:space="0" w:color="auto"/>
            </w:tcBorders>
            <w:shd w:val="clear" w:color="auto" w:fill="FFFFFF"/>
            <w:vAlign w:val="center"/>
          </w:tcPr>
          <w:p w:rsidR="00E26279" w:rsidRPr="00984B3F" w:rsidRDefault="00E26279" w:rsidP="00E26279">
            <w:pPr>
              <w:numPr>
                <w:ilvl w:val="0"/>
                <w:numId w:val="22"/>
              </w:numPr>
              <w:contextualSpacing/>
              <w:jc w:val="center"/>
              <w:rPr>
                <w:rFonts w:ascii="Times New Roman" w:eastAsia="Calibri" w:hAnsi="Times New Roman" w:cs="Times New Roman"/>
              </w:rPr>
            </w:pPr>
          </w:p>
        </w:tc>
        <w:tc>
          <w:tcPr>
            <w:tcW w:w="2221" w:type="pct"/>
            <w:gridSpan w:val="3"/>
            <w:vMerge/>
            <w:tcBorders>
              <w:left w:val="single" w:sz="4" w:space="0" w:color="auto"/>
              <w:right w:val="single" w:sz="4" w:space="0" w:color="auto"/>
            </w:tcBorders>
            <w:shd w:val="clear" w:color="auto" w:fill="FFFFFF"/>
            <w:vAlign w:val="center"/>
            <w:hideMark/>
          </w:tcPr>
          <w:p w:rsidR="00E26279" w:rsidRPr="00984B3F" w:rsidRDefault="00E26279" w:rsidP="007F555A">
            <w:pPr>
              <w:spacing w:before="120" w:after="120"/>
              <w:ind w:firstLine="170"/>
              <w:rPr>
                <w:rFonts w:ascii="Times New Roman" w:eastAsia="Calibri" w:hAnsi="Times New Roman" w:cs="Times New Roman"/>
              </w:rPr>
            </w:pP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spacing w:before="120" w:after="120"/>
              <w:jc w:val="center"/>
              <w:rPr>
                <w:rFonts w:ascii="Times New Roman" w:eastAsia="Times New Roman" w:hAnsi="Times New Roman" w:cs="Times New Roman"/>
              </w:rPr>
            </w:pPr>
            <w:r w:rsidRPr="00984B3F">
              <w:rPr>
                <w:rFonts w:ascii="Times New Roman" w:eastAsia="Times New Roman" w:hAnsi="Times New Roman" w:cs="Times New Roman"/>
              </w:rPr>
              <w:t>От 4 до 8 часов – 2000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20" w:after="120"/>
              <w:jc w:val="center"/>
              <w:rPr>
                <w:rFonts w:ascii="Times New Roman" w:eastAsia="Times New Roman" w:hAnsi="Times New Roman" w:cs="Times New Roman"/>
              </w:rPr>
            </w:pPr>
          </w:p>
        </w:tc>
      </w:tr>
      <w:tr w:rsidR="00E26279" w:rsidRPr="00984B3F" w:rsidTr="007F555A">
        <w:trPr>
          <w:trHeight w:val="283"/>
          <w:tblCellSpacing w:w="0" w:type="dxa"/>
          <w:jc w:val="center"/>
        </w:trPr>
        <w:tc>
          <w:tcPr>
            <w:tcW w:w="5000" w:type="pct"/>
            <w:gridSpan w:val="6"/>
            <w:tcBorders>
              <w:left w:val="single" w:sz="4" w:space="0" w:color="auto"/>
              <w:right w:val="single" w:sz="4" w:space="0" w:color="auto"/>
            </w:tcBorders>
            <w:shd w:val="clear" w:color="auto" w:fill="FFFFFF"/>
            <w:vAlign w:val="center"/>
          </w:tcPr>
          <w:p w:rsidR="00E26279" w:rsidRPr="00984B3F" w:rsidRDefault="00E26279" w:rsidP="007F555A">
            <w:pPr>
              <w:spacing w:before="120" w:after="120"/>
              <w:jc w:val="center"/>
              <w:rPr>
                <w:rFonts w:ascii="Times New Roman" w:eastAsia="Times New Roman" w:hAnsi="Times New Roman" w:cs="Times New Roman"/>
                <w:b/>
              </w:rPr>
            </w:pPr>
            <w:r w:rsidRPr="00984B3F">
              <w:rPr>
                <w:rFonts w:ascii="Times New Roman" w:eastAsia="Times New Roman" w:hAnsi="Times New Roman" w:cs="Times New Roman"/>
                <w:b/>
              </w:rPr>
              <w:t>ДСК «Медведь»</w:t>
            </w:r>
          </w:p>
        </w:tc>
      </w:tr>
      <w:tr w:rsidR="00E26279" w:rsidRPr="00984B3F" w:rsidTr="007A70BF">
        <w:trPr>
          <w:trHeight w:val="301"/>
          <w:tblCellSpacing w:w="0" w:type="dxa"/>
          <w:jc w:val="center"/>
        </w:trPr>
        <w:tc>
          <w:tcPr>
            <w:tcW w:w="365" w:type="pct"/>
            <w:tcBorders>
              <w:left w:val="single" w:sz="4" w:space="0" w:color="auto"/>
              <w:right w:val="single" w:sz="4" w:space="0" w:color="auto"/>
            </w:tcBorders>
            <w:shd w:val="clear" w:color="auto" w:fill="FFFFFF"/>
            <w:vAlign w:val="center"/>
          </w:tcPr>
          <w:p w:rsidR="00E26279" w:rsidRPr="00984B3F" w:rsidRDefault="00045BB5" w:rsidP="007F555A">
            <w:pPr>
              <w:ind w:left="360"/>
              <w:contextualSpacing/>
              <w:jc w:val="center"/>
              <w:rPr>
                <w:rFonts w:ascii="Times New Roman" w:eastAsia="Calibri" w:hAnsi="Times New Roman" w:cs="Times New Roman"/>
              </w:rPr>
            </w:pPr>
            <w:r>
              <w:rPr>
                <w:rFonts w:ascii="Times New Roman" w:eastAsia="Calibri" w:hAnsi="Times New Roman" w:cs="Times New Roman"/>
              </w:rPr>
              <w:t>2</w:t>
            </w:r>
            <w:r w:rsidR="00EB6A03">
              <w:rPr>
                <w:rFonts w:ascii="Times New Roman" w:eastAsia="Calibri" w:hAnsi="Times New Roman" w:cs="Times New Roman"/>
              </w:rPr>
              <w:t>5</w:t>
            </w:r>
            <w:r w:rsidR="00E26279">
              <w:rPr>
                <w:rFonts w:ascii="Times New Roman" w:eastAsia="Calibri" w:hAnsi="Times New Roman" w:cs="Times New Roman"/>
              </w:rPr>
              <w:t>.</w:t>
            </w:r>
          </w:p>
        </w:tc>
        <w:tc>
          <w:tcPr>
            <w:tcW w:w="1270" w:type="pct"/>
            <w:gridSpan w:val="2"/>
            <w:vMerge w:val="restart"/>
            <w:tcBorders>
              <w:left w:val="single" w:sz="4" w:space="0" w:color="auto"/>
              <w:right w:val="single" w:sz="4" w:space="0" w:color="auto"/>
            </w:tcBorders>
            <w:shd w:val="clear" w:color="auto" w:fill="FFFFFF"/>
            <w:vAlign w:val="center"/>
            <w:hideMark/>
          </w:tcPr>
          <w:p w:rsidR="00E26279" w:rsidRPr="00984B3F" w:rsidRDefault="00E26279" w:rsidP="007F555A">
            <w:pPr>
              <w:spacing w:before="120" w:after="120"/>
              <w:ind w:firstLine="75"/>
              <w:rPr>
                <w:rFonts w:ascii="Times New Roman" w:eastAsia="Calibri" w:hAnsi="Times New Roman" w:cs="Times New Roman"/>
              </w:rPr>
            </w:pPr>
            <w:r w:rsidRPr="00984B3F">
              <w:rPr>
                <w:rFonts w:ascii="Times New Roman" w:eastAsia="Calibri" w:hAnsi="Times New Roman" w:cs="Times New Roman"/>
              </w:rPr>
              <w:t>Пользование бассейна</w:t>
            </w:r>
          </w:p>
        </w:tc>
        <w:tc>
          <w:tcPr>
            <w:tcW w:w="951" w:type="pct"/>
            <w:tcBorders>
              <w:left w:val="single" w:sz="4" w:space="0" w:color="auto"/>
              <w:right w:val="single" w:sz="4" w:space="0" w:color="auto"/>
            </w:tcBorders>
            <w:shd w:val="clear" w:color="auto" w:fill="FFFFFF"/>
            <w:vAlign w:val="center"/>
          </w:tcPr>
          <w:p w:rsidR="00E26279" w:rsidRPr="00984B3F" w:rsidRDefault="00E26279" w:rsidP="007F555A">
            <w:pPr>
              <w:spacing w:before="120" w:after="120"/>
              <w:jc w:val="center"/>
              <w:rPr>
                <w:rFonts w:ascii="Times New Roman" w:eastAsia="Calibri" w:hAnsi="Times New Roman" w:cs="Times New Roman"/>
              </w:rPr>
            </w:pPr>
            <w:r w:rsidRPr="00984B3F">
              <w:rPr>
                <w:rFonts w:ascii="Times New Roman" w:eastAsia="Calibri" w:hAnsi="Times New Roman" w:cs="Times New Roman"/>
              </w:rPr>
              <w:t>взрослые</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ind w:left="96"/>
              <w:contextualSpacing/>
              <w:jc w:val="center"/>
              <w:rPr>
                <w:rFonts w:ascii="Times New Roman" w:eastAsia="Times New Roman" w:hAnsi="Times New Roman" w:cs="Times New Roman"/>
              </w:rPr>
            </w:pPr>
            <w:r w:rsidRPr="00984B3F">
              <w:rPr>
                <w:rFonts w:ascii="Times New Roman" w:eastAsia="Times New Roman" w:hAnsi="Times New Roman" w:cs="Times New Roman"/>
              </w:rPr>
              <w:t xml:space="preserve">1 </w:t>
            </w:r>
            <w:proofErr w:type="spellStart"/>
            <w:proofErr w:type="gramStart"/>
            <w:r w:rsidRPr="00984B3F">
              <w:rPr>
                <w:rFonts w:ascii="Times New Roman" w:eastAsia="Times New Roman" w:hAnsi="Times New Roman" w:cs="Times New Roman"/>
              </w:rPr>
              <w:t>раз.посещение</w:t>
            </w:r>
            <w:proofErr w:type="spellEnd"/>
            <w:proofErr w:type="gramEnd"/>
            <w:r w:rsidRPr="00984B3F">
              <w:rPr>
                <w:rFonts w:ascii="Times New Roman" w:eastAsia="Times New Roman" w:hAnsi="Times New Roman" w:cs="Times New Roman"/>
              </w:rPr>
              <w:t xml:space="preserve"> – 200 руб.</w:t>
            </w:r>
          </w:p>
          <w:p w:rsidR="00E26279" w:rsidRPr="00984B3F" w:rsidRDefault="00E26279" w:rsidP="007F555A">
            <w:pPr>
              <w:ind w:left="96"/>
              <w:contextualSpacing/>
              <w:jc w:val="center"/>
              <w:rPr>
                <w:rFonts w:ascii="Times New Roman" w:eastAsia="Times New Roman" w:hAnsi="Times New Roman" w:cs="Times New Roman"/>
              </w:rPr>
            </w:pPr>
            <w:r w:rsidRPr="00984B3F">
              <w:rPr>
                <w:rFonts w:ascii="Times New Roman" w:eastAsia="Times New Roman" w:hAnsi="Times New Roman" w:cs="Times New Roman"/>
              </w:rPr>
              <w:t xml:space="preserve">8 </w:t>
            </w:r>
            <w:proofErr w:type="spellStart"/>
            <w:proofErr w:type="gramStart"/>
            <w:r w:rsidRPr="00984B3F">
              <w:rPr>
                <w:rFonts w:ascii="Times New Roman" w:eastAsia="Times New Roman" w:hAnsi="Times New Roman" w:cs="Times New Roman"/>
              </w:rPr>
              <w:t>раз.посещение</w:t>
            </w:r>
            <w:proofErr w:type="spellEnd"/>
            <w:proofErr w:type="gramEnd"/>
            <w:r w:rsidRPr="00984B3F">
              <w:rPr>
                <w:rFonts w:ascii="Times New Roman" w:eastAsia="Times New Roman" w:hAnsi="Times New Roman" w:cs="Times New Roman"/>
              </w:rPr>
              <w:t xml:space="preserve"> – 1200 руб.</w:t>
            </w:r>
          </w:p>
          <w:p w:rsidR="00E26279" w:rsidRPr="00984B3F" w:rsidRDefault="00E26279" w:rsidP="007F555A">
            <w:pPr>
              <w:ind w:left="96"/>
              <w:contextualSpacing/>
              <w:jc w:val="center"/>
              <w:rPr>
                <w:rFonts w:ascii="Times New Roman" w:eastAsia="Times New Roman" w:hAnsi="Times New Roman" w:cs="Times New Roman"/>
                <w:spacing w:val="-8"/>
              </w:rPr>
            </w:pPr>
            <w:r w:rsidRPr="00984B3F">
              <w:rPr>
                <w:rFonts w:ascii="Times New Roman" w:eastAsia="Times New Roman" w:hAnsi="Times New Roman" w:cs="Times New Roman"/>
                <w:spacing w:val="-8"/>
              </w:rPr>
              <w:t xml:space="preserve">10 </w:t>
            </w:r>
            <w:proofErr w:type="spellStart"/>
            <w:proofErr w:type="gramStart"/>
            <w:r w:rsidRPr="00984B3F">
              <w:rPr>
                <w:rFonts w:ascii="Times New Roman" w:eastAsia="Times New Roman" w:hAnsi="Times New Roman" w:cs="Times New Roman"/>
                <w:spacing w:val="-8"/>
              </w:rPr>
              <w:t>раз.посещение</w:t>
            </w:r>
            <w:proofErr w:type="spellEnd"/>
            <w:proofErr w:type="gramEnd"/>
            <w:r w:rsidRPr="00984B3F">
              <w:rPr>
                <w:rFonts w:ascii="Times New Roman" w:eastAsia="Times New Roman" w:hAnsi="Times New Roman" w:cs="Times New Roman"/>
                <w:spacing w:val="-8"/>
              </w:rPr>
              <w:t xml:space="preserve"> – 1600 руб.</w:t>
            </w:r>
          </w:p>
          <w:p w:rsidR="00E26279" w:rsidRPr="00984B3F" w:rsidRDefault="00E26279" w:rsidP="007F555A">
            <w:pPr>
              <w:ind w:left="96"/>
              <w:contextualSpacing/>
              <w:jc w:val="center"/>
              <w:rPr>
                <w:rFonts w:ascii="Times New Roman" w:eastAsia="Times New Roman" w:hAnsi="Times New Roman" w:cs="Times New Roman"/>
              </w:rPr>
            </w:pPr>
            <w:r w:rsidRPr="00984B3F">
              <w:rPr>
                <w:rFonts w:ascii="Times New Roman" w:eastAsia="Times New Roman" w:hAnsi="Times New Roman" w:cs="Times New Roman"/>
                <w:spacing w:val="-8"/>
              </w:rPr>
              <w:t xml:space="preserve">12 </w:t>
            </w:r>
            <w:proofErr w:type="spellStart"/>
            <w:proofErr w:type="gramStart"/>
            <w:r w:rsidRPr="00984B3F">
              <w:rPr>
                <w:rFonts w:ascii="Times New Roman" w:eastAsia="Times New Roman" w:hAnsi="Times New Roman" w:cs="Times New Roman"/>
                <w:spacing w:val="-8"/>
              </w:rPr>
              <w:t>раз.посещение</w:t>
            </w:r>
            <w:proofErr w:type="spellEnd"/>
            <w:proofErr w:type="gramEnd"/>
            <w:r w:rsidRPr="00984B3F">
              <w:rPr>
                <w:rFonts w:ascii="Times New Roman" w:eastAsia="Times New Roman" w:hAnsi="Times New Roman" w:cs="Times New Roman"/>
                <w:spacing w:val="-8"/>
              </w:rPr>
              <w:t xml:space="preserve"> – 1800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20" w:after="120"/>
              <w:jc w:val="center"/>
              <w:rPr>
                <w:rFonts w:ascii="Times New Roman" w:eastAsia="Times New Roman" w:hAnsi="Times New Roman" w:cs="Times New Roman"/>
              </w:rPr>
            </w:pPr>
            <w:r w:rsidRPr="00984B3F">
              <w:rPr>
                <w:rFonts w:ascii="Times New Roman" w:eastAsia="Times New Roman" w:hAnsi="Times New Roman" w:cs="Times New Roman"/>
              </w:rPr>
              <w:t>Абонемент</w:t>
            </w:r>
          </w:p>
        </w:tc>
      </w:tr>
      <w:tr w:rsidR="00E26279" w:rsidRPr="00984B3F" w:rsidTr="007A70BF">
        <w:trPr>
          <w:trHeight w:val="301"/>
          <w:tblCellSpacing w:w="0" w:type="dxa"/>
          <w:jc w:val="center"/>
        </w:trPr>
        <w:tc>
          <w:tcPr>
            <w:tcW w:w="365" w:type="pct"/>
            <w:tcBorders>
              <w:left w:val="single" w:sz="4" w:space="0" w:color="auto"/>
              <w:right w:val="single" w:sz="4" w:space="0" w:color="auto"/>
            </w:tcBorders>
            <w:shd w:val="clear" w:color="auto" w:fill="FFFFFF"/>
            <w:vAlign w:val="center"/>
          </w:tcPr>
          <w:p w:rsidR="00E26279" w:rsidRPr="00984B3F" w:rsidRDefault="00045BB5" w:rsidP="007F555A">
            <w:pPr>
              <w:ind w:left="360"/>
              <w:contextualSpacing/>
              <w:jc w:val="center"/>
              <w:rPr>
                <w:rFonts w:ascii="Times New Roman" w:eastAsia="Calibri" w:hAnsi="Times New Roman" w:cs="Times New Roman"/>
              </w:rPr>
            </w:pPr>
            <w:r>
              <w:rPr>
                <w:rFonts w:ascii="Times New Roman" w:eastAsia="Calibri" w:hAnsi="Times New Roman" w:cs="Times New Roman"/>
              </w:rPr>
              <w:t>2</w:t>
            </w:r>
            <w:r w:rsidR="00EB6A03">
              <w:rPr>
                <w:rFonts w:ascii="Times New Roman" w:eastAsia="Calibri" w:hAnsi="Times New Roman" w:cs="Times New Roman"/>
              </w:rPr>
              <w:t>6</w:t>
            </w:r>
            <w:r w:rsidR="00E26279">
              <w:rPr>
                <w:rFonts w:ascii="Times New Roman" w:eastAsia="Calibri" w:hAnsi="Times New Roman" w:cs="Times New Roman"/>
              </w:rPr>
              <w:t>.</w:t>
            </w:r>
          </w:p>
        </w:tc>
        <w:tc>
          <w:tcPr>
            <w:tcW w:w="1270" w:type="pct"/>
            <w:gridSpan w:val="2"/>
            <w:vMerge/>
            <w:tcBorders>
              <w:left w:val="single" w:sz="4" w:space="0" w:color="auto"/>
              <w:right w:val="single" w:sz="4" w:space="0" w:color="auto"/>
            </w:tcBorders>
            <w:shd w:val="clear" w:color="auto" w:fill="FFFFFF"/>
            <w:vAlign w:val="center"/>
            <w:hideMark/>
          </w:tcPr>
          <w:p w:rsidR="00E26279" w:rsidRPr="00984B3F" w:rsidRDefault="00E26279" w:rsidP="007F555A">
            <w:pPr>
              <w:spacing w:before="120" w:after="120"/>
              <w:ind w:firstLine="75"/>
              <w:rPr>
                <w:rFonts w:ascii="Times New Roman" w:eastAsia="Calibri" w:hAnsi="Times New Roman" w:cs="Times New Roman"/>
              </w:rPr>
            </w:pPr>
          </w:p>
        </w:tc>
        <w:tc>
          <w:tcPr>
            <w:tcW w:w="951" w:type="pct"/>
            <w:tcBorders>
              <w:left w:val="single" w:sz="4" w:space="0" w:color="auto"/>
              <w:right w:val="single" w:sz="4" w:space="0" w:color="auto"/>
            </w:tcBorders>
            <w:shd w:val="clear" w:color="auto" w:fill="FFFFFF"/>
            <w:vAlign w:val="center"/>
          </w:tcPr>
          <w:p w:rsidR="00E26279" w:rsidRPr="00984B3F" w:rsidRDefault="00E26279" w:rsidP="007F555A">
            <w:pPr>
              <w:spacing w:before="120" w:after="120"/>
              <w:jc w:val="center"/>
              <w:rPr>
                <w:rFonts w:ascii="Times New Roman" w:eastAsia="Calibri" w:hAnsi="Times New Roman" w:cs="Times New Roman"/>
              </w:rPr>
            </w:pPr>
            <w:r w:rsidRPr="00984B3F">
              <w:rPr>
                <w:rFonts w:ascii="Times New Roman" w:eastAsia="Calibri" w:hAnsi="Times New Roman" w:cs="Times New Roman"/>
              </w:rPr>
              <w:t>дети</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ind w:left="96"/>
              <w:contextualSpacing/>
              <w:jc w:val="center"/>
              <w:rPr>
                <w:rFonts w:ascii="Times New Roman" w:eastAsia="Times New Roman" w:hAnsi="Times New Roman" w:cs="Times New Roman"/>
              </w:rPr>
            </w:pPr>
            <w:r w:rsidRPr="00984B3F">
              <w:rPr>
                <w:rFonts w:ascii="Times New Roman" w:eastAsia="Times New Roman" w:hAnsi="Times New Roman" w:cs="Times New Roman"/>
              </w:rPr>
              <w:t xml:space="preserve">1 </w:t>
            </w:r>
            <w:proofErr w:type="spellStart"/>
            <w:proofErr w:type="gramStart"/>
            <w:r w:rsidRPr="00984B3F">
              <w:rPr>
                <w:rFonts w:ascii="Times New Roman" w:eastAsia="Times New Roman" w:hAnsi="Times New Roman" w:cs="Times New Roman"/>
              </w:rPr>
              <w:t>раз.посещение</w:t>
            </w:r>
            <w:proofErr w:type="spellEnd"/>
            <w:proofErr w:type="gramEnd"/>
            <w:r w:rsidRPr="00984B3F">
              <w:rPr>
                <w:rFonts w:ascii="Times New Roman" w:eastAsia="Times New Roman" w:hAnsi="Times New Roman" w:cs="Times New Roman"/>
              </w:rPr>
              <w:t xml:space="preserve"> – 150 руб.</w:t>
            </w:r>
          </w:p>
          <w:p w:rsidR="00E26279" w:rsidRPr="00984B3F" w:rsidRDefault="00E26279" w:rsidP="007F555A">
            <w:pPr>
              <w:ind w:left="96"/>
              <w:contextualSpacing/>
              <w:jc w:val="center"/>
              <w:rPr>
                <w:rFonts w:ascii="Times New Roman" w:eastAsia="Times New Roman" w:hAnsi="Times New Roman" w:cs="Times New Roman"/>
              </w:rPr>
            </w:pPr>
            <w:r w:rsidRPr="00984B3F">
              <w:rPr>
                <w:rFonts w:ascii="Times New Roman" w:eastAsia="Times New Roman" w:hAnsi="Times New Roman" w:cs="Times New Roman"/>
              </w:rPr>
              <w:t xml:space="preserve">8 </w:t>
            </w:r>
            <w:proofErr w:type="spellStart"/>
            <w:proofErr w:type="gramStart"/>
            <w:r w:rsidRPr="00984B3F">
              <w:rPr>
                <w:rFonts w:ascii="Times New Roman" w:eastAsia="Times New Roman" w:hAnsi="Times New Roman" w:cs="Times New Roman"/>
              </w:rPr>
              <w:t>раз.посещение</w:t>
            </w:r>
            <w:proofErr w:type="spellEnd"/>
            <w:proofErr w:type="gramEnd"/>
            <w:r w:rsidRPr="00984B3F">
              <w:rPr>
                <w:rFonts w:ascii="Times New Roman" w:eastAsia="Times New Roman" w:hAnsi="Times New Roman" w:cs="Times New Roman"/>
              </w:rPr>
              <w:t xml:space="preserve"> – 1000 руб.</w:t>
            </w:r>
          </w:p>
          <w:p w:rsidR="00E26279" w:rsidRPr="00984B3F" w:rsidRDefault="00E26279" w:rsidP="007F555A">
            <w:pPr>
              <w:ind w:left="96"/>
              <w:contextualSpacing/>
              <w:jc w:val="center"/>
              <w:rPr>
                <w:rFonts w:ascii="Times New Roman" w:eastAsia="Times New Roman" w:hAnsi="Times New Roman" w:cs="Times New Roman"/>
                <w:spacing w:val="-8"/>
              </w:rPr>
            </w:pPr>
            <w:r w:rsidRPr="00984B3F">
              <w:rPr>
                <w:rFonts w:ascii="Times New Roman" w:eastAsia="Times New Roman" w:hAnsi="Times New Roman" w:cs="Times New Roman"/>
                <w:spacing w:val="-8"/>
              </w:rPr>
              <w:t xml:space="preserve">10 </w:t>
            </w:r>
            <w:proofErr w:type="spellStart"/>
            <w:proofErr w:type="gramStart"/>
            <w:r w:rsidRPr="00984B3F">
              <w:rPr>
                <w:rFonts w:ascii="Times New Roman" w:eastAsia="Times New Roman" w:hAnsi="Times New Roman" w:cs="Times New Roman"/>
                <w:spacing w:val="-8"/>
              </w:rPr>
              <w:t>раз.посещение</w:t>
            </w:r>
            <w:proofErr w:type="spellEnd"/>
            <w:proofErr w:type="gramEnd"/>
            <w:r w:rsidRPr="00984B3F">
              <w:rPr>
                <w:rFonts w:ascii="Times New Roman" w:eastAsia="Times New Roman" w:hAnsi="Times New Roman" w:cs="Times New Roman"/>
                <w:spacing w:val="-8"/>
              </w:rPr>
              <w:t xml:space="preserve"> – 1200 руб.</w:t>
            </w:r>
          </w:p>
          <w:p w:rsidR="00E26279" w:rsidRPr="00984B3F" w:rsidRDefault="00E26279" w:rsidP="007F555A">
            <w:pPr>
              <w:ind w:left="96"/>
              <w:contextualSpacing/>
              <w:jc w:val="center"/>
              <w:rPr>
                <w:rFonts w:ascii="Times New Roman" w:eastAsia="Times New Roman" w:hAnsi="Times New Roman" w:cs="Times New Roman"/>
              </w:rPr>
            </w:pPr>
            <w:r w:rsidRPr="00984B3F">
              <w:rPr>
                <w:rFonts w:ascii="Times New Roman" w:eastAsia="Times New Roman" w:hAnsi="Times New Roman" w:cs="Times New Roman"/>
                <w:spacing w:val="-8"/>
              </w:rPr>
              <w:t xml:space="preserve">12 </w:t>
            </w:r>
            <w:proofErr w:type="spellStart"/>
            <w:proofErr w:type="gramStart"/>
            <w:r w:rsidRPr="00984B3F">
              <w:rPr>
                <w:rFonts w:ascii="Times New Roman" w:eastAsia="Times New Roman" w:hAnsi="Times New Roman" w:cs="Times New Roman"/>
                <w:spacing w:val="-8"/>
              </w:rPr>
              <w:t>раз.посещение</w:t>
            </w:r>
            <w:proofErr w:type="spellEnd"/>
            <w:proofErr w:type="gramEnd"/>
            <w:r w:rsidRPr="00984B3F">
              <w:rPr>
                <w:rFonts w:ascii="Times New Roman" w:eastAsia="Times New Roman" w:hAnsi="Times New Roman" w:cs="Times New Roman"/>
                <w:spacing w:val="-8"/>
              </w:rPr>
              <w:t xml:space="preserve"> – 1500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20" w:after="120"/>
              <w:jc w:val="center"/>
              <w:rPr>
                <w:rFonts w:ascii="Times New Roman" w:eastAsia="Times New Roman" w:hAnsi="Times New Roman" w:cs="Times New Roman"/>
              </w:rPr>
            </w:pPr>
            <w:r w:rsidRPr="00984B3F">
              <w:rPr>
                <w:rFonts w:ascii="Times New Roman" w:eastAsia="Times New Roman" w:hAnsi="Times New Roman" w:cs="Times New Roman"/>
              </w:rPr>
              <w:t>Абонемент</w:t>
            </w:r>
          </w:p>
        </w:tc>
      </w:tr>
      <w:tr w:rsidR="00E26279" w:rsidRPr="00984B3F" w:rsidTr="007A70BF">
        <w:trPr>
          <w:trHeight w:val="415"/>
          <w:tblCellSpacing w:w="0" w:type="dxa"/>
          <w:jc w:val="center"/>
        </w:trPr>
        <w:tc>
          <w:tcPr>
            <w:tcW w:w="365" w:type="pct"/>
            <w:tcBorders>
              <w:left w:val="single" w:sz="4" w:space="0" w:color="auto"/>
              <w:right w:val="single" w:sz="4" w:space="0" w:color="auto"/>
            </w:tcBorders>
            <w:shd w:val="clear" w:color="auto" w:fill="FFFFFF"/>
            <w:vAlign w:val="center"/>
          </w:tcPr>
          <w:p w:rsidR="00E26279" w:rsidRPr="00984B3F" w:rsidRDefault="00045BB5" w:rsidP="007F555A">
            <w:pPr>
              <w:ind w:left="360"/>
              <w:contextualSpacing/>
              <w:jc w:val="center"/>
              <w:rPr>
                <w:rFonts w:ascii="Times New Roman" w:eastAsia="Calibri" w:hAnsi="Times New Roman" w:cs="Times New Roman"/>
              </w:rPr>
            </w:pPr>
            <w:r>
              <w:rPr>
                <w:rFonts w:ascii="Times New Roman" w:eastAsia="Calibri" w:hAnsi="Times New Roman" w:cs="Times New Roman"/>
              </w:rPr>
              <w:lastRenderedPageBreak/>
              <w:t>2</w:t>
            </w:r>
            <w:r w:rsidR="00EB6A03">
              <w:rPr>
                <w:rFonts w:ascii="Times New Roman" w:eastAsia="Calibri" w:hAnsi="Times New Roman" w:cs="Times New Roman"/>
              </w:rPr>
              <w:t>7</w:t>
            </w:r>
            <w:r w:rsidR="00E26279">
              <w:rPr>
                <w:rFonts w:ascii="Times New Roman" w:eastAsia="Calibri" w:hAnsi="Times New Roman" w:cs="Times New Roman"/>
              </w:rPr>
              <w:t>.</w:t>
            </w:r>
          </w:p>
        </w:tc>
        <w:tc>
          <w:tcPr>
            <w:tcW w:w="1270" w:type="pct"/>
            <w:gridSpan w:val="2"/>
            <w:tcBorders>
              <w:left w:val="single" w:sz="4" w:space="0" w:color="auto"/>
              <w:right w:val="single" w:sz="4" w:space="0" w:color="auto"/>
            </w:tcBorders>
            <w:shd w:val="clear" w:color="auto" w:fill="FFFFFF"/>
            <w:vAlign w:val="center"/>
            <w:hideMark/>
          </w:tcPr>
          <w:p w:rsidR="00E26279" w:rsidRPr="00984B3F" w:rsidRDefault="00E26279" w:rsidP="007F555A">
            <w:pPr>
              <w:spacing w:before="120" w:after="120"/>
              <w:ind w:firstLine="75"/>
              <w:jc w:val="center"/>
              <w:rPr>
                <w:rFonts w:ascii="Times New Roman" w:eastAsia="Calibri" w:hAnsi="Times New Roman" w:cs="Times New Roman"/>
              </w:rPr>
            </w:pPr>
            <w:r w:rsidRPr="00984B3F">
              <w:rPr>
                <w:rFonts w:ascii="Times New Roman" w:eastAsia="Calibri" w:hAnsi="Times New Roman" w:cs="Times New Roman"/>
              </w:rPr>
              <w:t>Пользование бассейна</w:t>
            </w:r>
          </w:p>
        </w:tc>
        <w:tc>
          <w:tcPr>
            <w:tcW w:w="951" w:type="pct"/>
            <w:tcBorders>
              <w:left w:val="single" w:sz="4" w:space="0" w:color="auto"/>
              <w:right w:val="single" w:sz="4" w:space="0" w:color="auto"/>
            </w:tcBorders>
            <w:shd w:val="clear" w:color="auto" w:fill="FFFFFF"/>
            <w:vAlign w:val="center"/>
          </w:tcPr>
          <w:p w:rsidR="00E26279" w:rsidRPr="00984B3F" w:rsidRDefault="00E26279" w:rsidP="007F555A">
            <w:pPr>
              <w:spacing w:before="120" w:after="120"/>
              <w:ind w:firstLine="170"/>
              <w:jc w:val="center"/>
              <w:rPr>
                <w:rFonts w:ascii="Times New Roman" w:eastAsia="Calibri" w:hAnsi="Times New Roman" w:cs="Times New Roman"/>
              </w:rPr>
            </w:pPr>
            <w:r w:rsidRPr="00984B3F">
              <w:rPr>
                <w:rFonts w:ascii="Times New Roman" w:eastAsia="Calibri" w:hAnsi="Times New Roman" w:cs="Times New Roman"/>
              </w:rPr>
              <w:t>семья (2 взрослых, 1 ребенок)</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ind w:left="96"/>
              <w:contextualSpacing/>
              <w:jc w:val="center"/>
              <w:rPr>
                <w:rFonts w:ascii="Times New Roman" w:eastAsia="Times New Roman" w:hAnsi="Times New Roman" w:cs="Times New Roman"/>
              </w:rPr>
            </w:pPr>
            <w:r w:rsidRPr="00984B3F">
              <w:rPr>
                <w:rFonts w:ascii="Times New Roman" w:eastAsia="Times New Roman" w:hAnsi="Times New Roman" w:cs="Times New Roman"/>
              </w:rPr>
              <w:t xml:space="preserve">1 </w:t>
            </w:r>
            <w:proofErr w:type="spellStart"/>
            <w:proofErr w:type="gramStart"/>
            <w:r w:rsidRPr="00984B3F">
              <w:rPr>
                <w:rFonts w:ascii="Times New Roman" w:eastAsia="Times New Roman" w:hAnsi="Times New Roman" w:cs="Times New Roman"/>
              </w:rPr>
              <w:t>раз.посещение</w:t>
            </w:r>
            <w:proofErr w:type="spellEnd"/>
            <w:proofErr w:type="gramEnd"/>
            <w:r w:rsidRPr="00984B3F">
              <w:rPr>
                <w:rFonts w:ascii="Times New Roman" w:eastAsia="Times New Roman" w:hAnsi="Times New Roman" w:cs="Times New Roman"/>
              </w:rPr>
              <w:t xml:space="preserve"> – 300 руб.</w:t>
            </w:r>
          </w:p>
          <w:p w:rsidR="00E26279" w:rsidRPr="00984B3F" w:rsidRDefault="00E26279" w:rsidP="007F555A">
            <w:pPr>
              <w:ind w:left="96"/>
              <w:contextualSpacing/>
              <w:jc w:val="center"/>
              <w:rPr>
                <w:rFonts w:ascii="Times New Roman" w:eastAsia="Times New Roman" w:hAnsi="Times New Roman" w:cs="Times New Roman"/>
              </w:rPr>
            </w:pPr>
            <w:r w:rsidRPr="00984B3F">
              <w:rPr>
                <w:rFonts w:ascii="Times New Roman" w:eastAsia="Times New Roman" w:hAnsi="Times New Roman" w:cs="Times New Roman"/>
              </w:rPr>
              <w:t xml:space="preserve">8 </w:t>
            </w:r>
            <w:proofErr w:type="spellStart"/>
            <w:proofErr w:type="gramStart"/>
            <w:r w:rsidRPr="00984B3F">
              <w:rPr>
                <w:rFonts w:ascii="Times New Roman" w:eastAsia="Times New Roman" w:hAnsi="Times New Roman" w:cs="Times New Roman"/>
              </w:rPr>
              <w:t>раз.посещение</w:t>
            </w:r>
            <w:proofErr w:type="spellEnd"/>
            <w:proofErr w:type="gramEnd"/>
            <w:r w:rsidRPr="00984B3F">
              <w:rPr>
                <w:rFonts w:ascii="Times New Roman" w:eastAsia="Times New Roman" w:hAnsi="Times New Roman" w:cs="Times New Roman"/>
              </w:rPr>
              <w:t xml:space="preserve"> – 2000 руб.</w:t>
            </w:r>
          </w:p>
          <w:p w:rsidR="00E26279" w:rsidRPr="00984B3F" w:rsidRDefault="00E26279" w:rsidP="007F555A">
            <w:pPr>
              <w:ind w:left="96"/>
              <w:contextualSpacing/>
              <w:jc w:val="center"/>
              <w:rPr>
                <w:rFonts w:ascii="Times New Roman" w:eastAsia="Times New Roman" w:hAnsi="Times New Roman" w:cs="Times New Roman"/>
                <w:spacing w:val="-8"/>
              </w:rPr>
            </w:pPr>
            <w:r w:rsidRPr="00984B3F">
              <w:rPr>
                <w:rFonts w:ascii="Times New Roman" w:eastAsia="Times New Roman" w:hAnsi="Times New Roman" w:cs="Times New Roman"/>
                <w:spacing w:val="-8"/>
              </w:rPr>
              <w:t xml:space="preserve">10 </w:t>
            </w:r>
            <w:proofErr w:type="spellStart"/>
            <w:proofErr w:type="gramStart"/>
            <w:r w:rsidRPr="00984B3F">
              <w:rPr>
                <w:rFonts w:ascii="Times New Roman" w:eastAsia="Times New Roman" w:hAnsi="Times New Roman" w:cs="Times New Roman"/>
                <w:spacing w:val="-8"/>
              </w:rPr>
              <w:t>раз.посещение</w:t>
            </w:r>
            <w:proofErr w:type="spellEnd"/>
            <w:proofErr w:type="gramEnd"/>
            <w:r w:rsidRPr="00984B3F">
              <w:rPr>
                <w:rFonts w:ascii="Times New Roman" w:eastAsia="Times New Roman" w:hAnsi="Times New Roman" w:cs="Times New Roman"/>
                <w:spacing w:val="-8"/>
              </w:rPr>
              <w:t xml:space="preserve"> – 2600 руб.</w:t>
            </w:r>
          </w:p>
          <w:p w:rsidR="00E26279" w:rsidRPr="00984B3F" w:rsidRDefault="00E26279" w:rsidP="007F555A">
            <w:pPr>
              <w:ind w:left="96"/>
              <w:contextualSpacing/>
              <w:jc w:val="center"/>
              <w:rPr>
                <w:rFonts w:ascii="Times New Roman" w:eastAsia="Times New Roman" w:hAnsi="Times New Roman" w:cs="Times New Roman"/>
              </w:rPr>
            </w:pPr>
            <w:r w:rsidRPr="00984B3F">
              <w:rPr>
                <w:rFonts w:ascii="Times New Roman" w:eastAsia="Times New Roman" w:hAnsi="Times New Roman" w:cs="Times New Roman"/>
                <w:spacing w:val="-8"/>
              </w:rPr>
              <w:t xml:space="preserve">12 </w:t>
            </w:r>
            <w:proofErr w:type="spellStart"/>
            <w:proofErr w:type="gramStart"/>
            <w:r w:rsidRPr="00984B3F">
              <w:rPr>
                <w:rFonts w:ascii="Times New Roman" w:eastAsia="Times New Roman" w:hAnsi="Times New Roman" w:cs="Times New Roman"/>
                <w:spacing w:val="-8"/>
              </w:rPr>
              <w:t>раз.посещение</w:t>
            </w:r>
            <w:proofErr w:type="spellEnd"/>
            <w:proofErr w:type="gramEnd"/>
            <w:r w:rsidRPr="00984B3F">
              <w:rPr>
                <w:rFonts w:ascii="Times New Roman" w:eastAsia="Times New Roman" w:hAnsi="Times New Roman" w:cs="Times New Roman"/>
                <w:spacing w:val="-8"/>
              </w:rPr>
              <w:t xml:space="preserve"> – 3000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20" w:after="120"/>
              <w:jc w:val="center"/>
              <w:rPr>
                <w:rFonts w:ascii="Times New Roman" w:eastAsia="Times New Roman" w:hAnsi="Times New Roman" w:cs="Times New Roman"/>
              </w:rPr>
            </w:pPr>
            <w:r w:rsidRPr="00984B3F">
              <w:rPr>
                <w:rFonts w:ascii="Times New Roman" w:eastAsia="Times New Roman" w:hAnsi="Times New Roman" w:cs="Times New Roman"/>
              </w:rPr>
              <w:t>Семейный абонемент</w:t>
            </w:r>
          </w:p>
        </w:tc>
      </w:tr>
      <w:tr w:rsidR="00E26279" w:rsidRPr="00984B3F" w:rsidTr="007A70BF">
        <w:trPr>
          <w:trHeight w:val="1257"/>
          <w:tblCellSpacing w:w="0" w:type="dxa"/>
          <w:jc w:val="center"/>
        </w:trPr>
        <w:tc>
          <w:tcPr>
            <w:tcW w:w="365" w:type="pct"/>
            <w:tcBorders>
              <w:left w:val="single" w:sz="4" w:space="0" w:color="auto"/>
              <w:right w:val="single" w:sz="4" w:space="0" w:color="auto"/>
            </w:tcBorders>
            <w:shd w:val="clear" w:color="auto" w:fill="FFFFFF"/>
            <w:vAlign w:val="center"/>
          </w:tcPr>
          <w:p w:rsidR="00E26279" w:rsidRPr="00984B3F" w:rsidRDefault="00045BB5" w:rsidP="007F555A">
            <w:pPr>
              <w:ind w:left="360"/>
              <w:contextualSpacing/>
              <w:jc w:val="center"/>
              <w:rPr>
                <w:rFonts w:ascii="Times New Roman" w:eastAsia="Calibri" w:hAnsi="Times New Roman" w:cs="Times New Roman"/>
              </w:rPr>
            </w:pPr>
            <w:r>
              <w:rPr>
                <w:rFonts w:ascii="Times New Roman" w:eastAsia="Calibri" w:hAnsi="Times New Roman" w:cs="Times New Roman"/>
              </w:rPr>
              <w:t>2</w:t>
            </w:r>
            <w:r w:rsidR="00EB6A03">
              <w:rPr>
                <w:rFonts w:ascii="Times New Roman" w:eastAsia="Calibri" w:hAnsi="Times New Roman" w:cs="Times New Roman"/>
              </w:rPr>
              <w:t>8</w:t>
            </w:r>
            <w:r w:rsidR="00E26279">
              <w:rPr>
                <w:rFonts w:ascii="Times New Roman" w:eastAsia="Calibri" w:hAnsi="Times New Roman" w:cs="Times New Roman"/>
              </w:rPr>
              <w:t>.</w:t>
            </w:r>
          </w:p>
        </w:tc>
        <w:tc>
          <w:tcPr>
            <w:tcW w:w="1270" w:type="pct"/>
            <w:gridSpan w:val="2"/>
            <w:tcBorders>
              <w:left w:val="single" w:sz="4" w:space="0" w:color="auto"/>
              <w:right w:val="single" w:sz="4" w:space="0" w:color="auto"/>
            </w:tcBorders>
            <w:shd w:val="clear" w:color="auto" w:fill="FFFFFF"/>
            <w:vAlign w:val="center"/>
            <w:hideMark/>
          </w:tcPr>
          <w:p w:rsidR="00E26279" w:rsidRPr="00984B3F" w:rsidRDefault="00E26279" w:rsidP="007F555A">
            <w:pPr>
              <w:jc w:val="center"/>
              <w:rPr>
                <w:rFonts w:ascii="Times New Roman" w:eastAsia="Calibri" w:hAnsi="Times New Roman" w:cs="Times New Roman"/>
              </w:rPr>
            </w:pPr>
            <w:r w:rsidRPr="00984B3F">
              <w:rPr>
                <w:rFonts w:ascii="Times New Roman" w:eastAsia="Calibri" w:hAnsi="Times New Roman" w:cs="Times New Roman"/>
              </w:rPr>
              <w:t>Пользование бассейна</w:t>
            </w:r>
          </w:p>
        </w:tc>
        <w:tc>
          <w:tcPr>
            <w:tcW w:w="951" w:type="pct"/>
            <w:tcBorders>
              <w:left w:val="single" w:sz="4" w:space="0" w:color="auto"/>
              <w:right w:val="single" w:sz="4" w:space="0" w:color="auto"/>
            </w:tcBorders>
            <w:shd w:val="clear" w:color="auto" w:fill="FFFFFF"/>
            <w:vAlign w:val="center"/>
          </w:tcPr>
          <w:p w:rsidR="00E26279" w:rsidRPr="00984B3F" w:rsidRDefault="00E26279" w:rsidP="007F555A">
            <w:pPr>
              <w:ind w:firstLine="170"/>
              <w:jc w:val="center"/>
              <w:rPr>
                <w:rFonts w:ascii="Times New Roman" w:eastAsia="Calibri" w:hAnsi="Times New Roman" w:cs="Times New Roman"/>
              </w:rPr>
            </w:pPr>
            <w:r w:rsidRPr="00984B3F">
              <w:rPr>
                <w:rFonts w:ascii="Times New Roman" w:eastAsia="Calibri" w:hAnsi="Times New Roman" w:cs="Times New Roman"/>
              </w:rPr>
              <w:t>семья (2 взрослых, 2 и более ребенка)</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ind w:left="96"/>
              <w:contextualSpacing/>
              <w:jc w:val="center"/>
              <w:rPr>
                <w:rFonts w:ascii="Times New Roman" w:eastAsia="Times New Roman" w:hAnsi="Times New Roman" w:cs="Times New Roman"/>
              </w:rPr>
            </w:pPr>
            <w:r w:rsidRPr="00984B3F">
              <w:rPr>
                <w:rFonts w:ascii="Times New Roman" w:eastAsia="Times New Roman" w:hAnsi="Times New Roman" w:cs="Times New Roman"/>
              </w:rPr>
              <w:t xml:space="preserve">1 </w:t>
            </w:r>
            <w:proofErr w:type="spellStart"/>
            <w:proofErr w:type="gramStart"/>
            <w:r w:rsidRPr="00984B3F">
              <w:rPr>
                <w:rFonts w:ascii="Times New Roman" w:eastAsia="Times New Roman" w:hAnsi="Times New Roman" w:cs="Times New Roman"/>
              </w:rPr>
              <w:t>раз.посещение</w:t>
            </w:r>
            <w:proofErr w:type="spellEnd"/>
            <w:proofErr w:type="gramEnd"/>
            <w:r w:rsidRPr="00984B3F">
              <w:rPr>
                <w:rFonts w:ascii="Times New Roman" w:eastAsia="Times New Roman" w:hAnsi="Times New Roman" w:cs="Times New Roman"/>
              </w:rPr>
              <w:t xml:space="preserve"> – 400 руб.</w:t>
            </w:r>
          </w:p>
          <w:p w:rsidR="00E26279" w:rsidRPr="00984B3F" w:rsidRDefault="00E26279" w:rsidP="007F555A">
            <w:pPr>
              <w:ind w:left="96"/>
              <w:contextualSpacing/>
              <w:jc w:val="center"/>
              <w:rPr>
                <w:rFonts w:ascii="Times New Roman" w:eastAsia="Times New Roman" w:hAnsi="Times New Roman" w:cs="Times New Roman"/>
              </w:rPr>
            </w:pPr>
            <w:r w:rsidRPr="00984B3F">
              <w:rPr>
                <w:rFonts w:ascii="Times New Roman" w:eastAsia="Times New Roman" w:hAnsi="Times New Roman" w:cs="Times New Roman"/>
              </w:rPr>
              <w:t xml:space="preserve">8 </w:t>
            </w:r>
            <w:proofErr w:type="spellStart"/>
            <w:proofErr w:type="gramStart"/>
            <w:r w:rsidRPr="00984B3F">
              <w:rPr>
                <w:rFonts w:ascii="Times New Roman" w:eastAsia="Times New Roman" w:hAnsi="Times New Roman" w:cs="Times New Roman"/>
              </w:rPr>
              <w:t>раз.посещение</w:t>
            </w:r>
            <w:proofErr w:type="spellEnd"/>
            <w:proofErr w:type="gramEnd"/>
            <w:r w:rsidRPr="00984B3F">
              <w:rPr>
                <w:rFonts w:ascii="Times New Roman" w:eastAsia="Times New Roman" w:hAnsi="Times New Roman" w:cs="Times New Roman"/>
              </w:rPr>
              <w:t xml:space="preserve"> – 2600 руб.</w:t>
            </w:r>
          </w:p>
          <w:p w:rsidR="00E26279" w:rsidRPr="00984B3F" w:rsidRDefault="00E26279" w:rsidP="007F555A">
            <w:pPr>
              <w:ind w:left="96"/>
              <w:contextualSpacing/>
              <w:jc w:val="center"/>
              <w:rPr>
                <w:rFonts w:ascii="Times New Roman" w:eastAsia="Times New Roman" w:hAnsi="Times New Roman" w:cs="Times New Roman"/>
                <w:spacing w:val="-8"/>
              </w:rPr>
            </w:pPr>
            <w:r w:rsidRPr="00984B3F">
              <w:rPr>
                <w:rFonts w:ascii="Times New Roman" w:eastAsia="Times New Roman" w:hAnsi="Times New Roman" w:cs="Times New Roman"/>
                <w:spacing w:val="-8"/>
              </w:rPr>
              <w:t xml:space="preserve">10 </w:t>
            </w:r>
            <w:proofErr w:type="spellStart"/>
            <w:proofErr w:type="gramStart"/>
            <w:r w:rsidRPr="00984B3F">
              <w:rPr>
                <w:rFonts w:ascii="Times New Roman" w:eastAsia="Times New Roman" w:hAnsi="Times New Roman" w:cs="Times New Roman"/>
                <w:spacing w:val="-8"/>
              </w:rPr>
              <w:t>раз.посещение</w:t>
            </w:r>
            <w:proofErr w:type="spellEnd"/>
            <w:proofErr w:type="gramEnd"/>
            <w:r w:rsidRPr="00984B3F">
              <w:rPr>
                <w:rFonts w:ascii="Times New Roman" w:eastAsia="Times New Roman" w:hAnsi="Times New Roman" w:cs="Times New Roman"/>
                <w:spacing w:val="-8"/>
              </w:rPr>
              <w:t xml:space="preserve"> – 3000 руб.</w:t>
            </w:r>
          </w:p>
          <w:p w:rsidR="00E26279" w:rsidRPr="00984B3F" w:rsidRDefault="00E26279" w:rsidP="007F555A">
            <w:pPr>
              <w:ind w:left="92"/>
              <w:contextualSpacing/>
              <w:jc w:val="center"/>
              <w:rPr>
                <w:rFonts w:ascii="Times New Roman" w:eastAsia="Times New Roman" w:hAnsi="Times New Roman" w:cs="Times New Roman"/>
              </w:rPr>
            </w:pPr>
            <w:r w:rsidRPr="00984B3F">
              <w:rPr>
                <w:rFonts w:ascii="Times New Roman" w:eastAsia="Times New Roman" w:hAnsi="Times New Roman" w:cs="Times New Roman"/>
                <w:spacing w:val="-8"/>
              </w:rPr>
              <w:t xml:space="preserve">12 </w:t>
            </w:r>
            <w:proofErr w:type="spellStart"/>
            <w:proofErr w:type="gramStart"/>
            <w:r w:rsidRPr="00984B3F">
              <w:rPr>
                <w:rFonts w:ascii="Times New Roman" w:eastAsia="Times New Roman" w:hAnsi="Times New Roman" w:cs="Times New Roman"/>
                <w:spacing w:val="-8"/>
              </w:rPr>
              <w:t>раз.посещение</w:t>
            </w:r>
            <w:proofErr w:type="spellEnd"/>
            <w:proofErr w:type="gramEnd"/>
            <w:r w:rsidRPr="00984B3F">
              <w:rPr>
                <w:rFonts w:ascii="Times New Roman" w:eastAsia="Times New Roman" w:hAnsi="Times New Roman" w:cs="Times New Roman"/>
                <w:spacing w:val="-8"/>
              </w:rPr>
              <w:t xml:space="preserve"> – 3600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jc w:val="center"/>
              <w:rPr>
                <w:rFonts w:ascii="Times New Roman" w:eastAsia="Times New Roman" w:hAnsi="Times New Roman" w:cs="Times New Roman"/>
              </w:rPr>
            </w:pPr>
            <w:r w:rsidRPr="00984B3F">
              <w:rPr>
                <w:rFonts w:ascii="Times New Roman" w:eastAsia="Times New Roman" w:hAnsi="Times New Roman" w:cs="Times New Roman"/>
              </w:rPr>
              <w:t>Семейный абонемент</w:t>
            </w:r>
          </w:p>
        </w:tc>
      </w:tr>
      <w:tr w:rsidR="00E26279" w:rsidRPr="00984B3F" w:rsidTr="007A70BF">
        <w:trPr>
          <w:trHeight w:val="301"/>
          <w:tblCellSpacing w:w="0" w:type="dxa"/>
          <w:jc w:val="center"/>
        </w:trPr>
        <w:tc>
          <w:tcPr>
            <w:tcW w:w="365" w:type="pct"/>
            <w:tcBorders>
              <w:left w:val="single" w:sz="4" w:space="0" w:color="auto"/>
              <w:right w:val="single" w:sz="4" w:space="0" w:color="auto"/>
            </w:tcBorders>
            <w:shd w:val="clear" w:color="auto" w:fill="FFFFFF"/>
            <w:vAlign w:val="center"/>
          </w:tcPr>
          <w:p w:rsidR="00E26279" w:rsidRPr="00984B3F" w:rsidRDefault="00045BB5" w:rsidP="007F555A">
            <w:pPr>
              <w:ind w:left="360"/>
              <w:contextualSpacing/>
              <w:jc w:val="center"/>
              <w:rPr>
                <w:rFonts w:ascii="Times New Roman" w:eastAsia="Calibri" w:hAnsi="Times New Roman" w:cs="Times New Roman"/>
              </w:rPr>
            </w:pPr>
            <w:r>
              <w:rPr>
                <w:rFonts w:ascii="Times New Roman" w:eastAsia="Calibri" w:hAnsi="Times New Roman" w:cs="Times New Roman"/>
              </w:rPr>
              <w:t>2</w:t>
            </w:r>
            <w:r w:rsidR="00EB6A03">
              <w:rPr>
                <w:rFonts w:ascii="Times New Roman" w:eastAsia="Calibri" w:hAnsi="Times New Roman" w:cs="Times New Roman"/>
              </w:rPr>
              <w:t>9</w:t>
            </w:r>
            <w:r w:rsidR="00E26279">
              <w:rPr>
                <w:rFonts w:ascii="Times New Roman" w:eastAsia="Calibri" w:hAnsi="Times New Roman" w:cs="Times New Roman"/>
              </w:rPr>
              <w:t>.</w:t>
            </w:r>
          </w:p>
        </w:tc>
        <w:tc>
          <w:tcPr>
            <w:tcW w:w="1270" w:type="pct"/>
            <w:gridSpan w:val="2"/>
            <w:tcBorders>
              <w:left w:val="single" w:sz="4" w:space="0" w:color="auto"/>
              <w:right w:val="single" w:sz="4" w:space="0" w:color="auto"/>
            </w:tcBorders>
            <w:shd w:val="clear" w:color="auto" w:fill="FFFFFF"/>
            <w:vAlign w:val="center"/>
            <w:hideMark/>
          </w:tcPr>
          <w:p w:rsidR="00E26279" w:rsidRPr="00984B3F" w:rsidRDefault="00E26279" w:rsidP="007F555A">
            <w:pPr>
              <w:jc w:val="center"/>
              <w:rPr>
                <w:rFonts w:ascii="Times New Roman" w:eastAsia="Calibri" w:hAnsi="Times New Roman" w:cs="Times New Roman"/>
              </w:rPr>
            </w:pPr>
            <w:r w:rsidRPr="00984B3F">
              <w:rPr>
                <w:rFonts w:ascii="Times New Roman" w:eastAsia="Calibri" w:hAnsi="Times New Roman" w:cs="Times New Roman"/>
              </w:rPr>
              <w:t>Пользование бассейна</w:t>
            </w:r>
          </w:p>
        </w:tc>
        <w:tc>
          <w:tcPr>
            <w:tcW w:w="951" w:type="pct"/>
            <w:tcBorders>
              <w:left w:val="single" w:sz="4" w:space="0" w:color="auto"/>
              <w:right w:val="single" w:sz="4" w:space="0" w:color="auto"/>
            </w:tcBorders>
            <w:shd w:val="clear" w:color="auto" w:fill="FFFFFF"/>
            <w:vAlign w:val="center"/>
          </w:tcPr>
          <w:p w:rsidR="00E26279" w:rsidRPr="00984B3F" w:rsidRDefault="00E26279" w:rsidP="007F555A">
            <w:pPr>
              <w:ind w:firstLine="170"/>
              <w:jc w:val="center"/>
              <w:rPr>
                <w:rFonts w:ascii="Times New Roman" w:eastAsia="Calibri" w:hAnsi="Times New Roman" w:cs="Times New Roman"/>
              </w:rPr>
            </w:pPr>
            <w:r w:rsidRPr="00984B3F">
              <w:rPr>
                <w:rFonts w:ascii="Times New Roman" w:eastAsia="Calibri" w:hAnsi="Times New Roman" w:cs="Times New Roman"/>
              </w:rPr>
              <w:t>старшее поколение</w:t>
            </w:r>
          </w:p>
          <w:p w:rsidR="00E26279" w:rsidRPr="00984B3F" w:rsidRDefault="00E26279" w:rsidP="007F555A">
            <w:pPr>
              <w:ind w:firstLine="170"/>
              <w:jc w:val="center"/>
              <w:rPr>
                <w:rFonts w:ascii="Times New Roman" w:eastAsia="Calibri" w:hAnsi="Times New Roman" w:cs="Times New Roman"/>
              </w:rPr>
            </w:pPr>
            <w:r w:rsidRPr="00984B3F">
              <w:rPr>
                <w:rFonts w:ascii="Times New Roman" w:eastAsia="Calibri" w:hAnsi="Times New Roman" w:cs="Times New Roman"/>
              </w:rPr>
              <w:t>60+</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ind w:left="96"/>
              <w:contextualSpacing/>
              <w:jc w:val="center"/>
              <w:rPr>
                <w:rFonts w:ascii="Times New Roman" w:eastAsia="Times New Roman" w:hAnsi="Times New Roman" w:cs="Times New Roman"/>
              </w:rPr>
            </w:pPr>
            <w:r w:rsidRPr="00984B3F">
              <w:rPr>
                <w:rFonts w:ascii="Times New Roman" w:eastAsia="Times New Roman" w:hAnsi="Times New Roman" w:cs="Times New Roman"/>
              </w:rPr>
              <w:t xml:space="preserve">1 </w:t>
            </w:r>
            <w:proofErr w:type="spellStart"/>
            <w:proofErr w:type="gramStart"/>
            <w:r w:rsidRPr="00984B3F">
              <w:rPr>
                <w:rFonts w:ascii="Times New Roman" w:eastAsia="Times New Roman" w:hAnsi="Times New Roman" w:cs="Times New Roman"/>
              </w:rPr>
              <w:t>раз.посещение</w:t>
            </w:r>
            <w:proofErr w:type="spellEnd"/>
            <w:proofErr w:type="gramEnd"/>
            <w:r w:rsidRPr="00984B3F">
              <w:rPr>
                <w:rFonts w:ascii="Times New Roman" w:eastAsia="Times New Roman" w:hAnsi="Times New Roman" w:cs="Times New Roman"/>
              </w:rPr>
              <w:t xml:space="preserve"> – </w:t>
            </w:r>
            <w:r>
              <w:rPr>
                <w:rFonts w:ascii="Times New Roman" w:eastAsia="Times New Roman" w:hAnsi="Times New Roman" w:cs="Times New Roman"/>
              </w:rPr>
              <w:t>10</w:t>
            </w:r>
            <w:r w:rsidRPr="00984B3F">
              <w:rPr>
                <w:rFonts w:ascii="Times New Roman" w:eastAsia="Times New Roman" w:hAnsi="Times New Roman" w:cs="Times New Roman"/>
              </w:rPr>
              <w:t>0 руб.</w:t>
            </w:r>
          </w:p>
          <w:p w:rsidR="00E26279" w:rsidRPr="00984B3F" w:rsidRDefault="00E26279" w:rsidP="007F555A">
            <w:pPr>
              <w:ind w:left="96"/>
              <w:contextualSpacing/>
              <w:jc w:val="center"/>
              <w:rPr>
                <w:rFonts w:ascii="Times New Roman" w:eastAsia="Times New Roman" w:hAnsi="Times New Roman" w:cs="Times New Roman"/>
              </w:rPr>
            </w:pPr>
            <w:r w:rsidRPr="00984B3F">
              <w:rPr>
                <w:rFonts w:ascii="Times New Roman" w:eastAsia="Times New Roman" w:hAnsi="Times New Roman" w:cs="Times New Roman"/>
              </w:rPr>
              <w:t xml:space="preserve">8 </w:t>
            </w:r>
            <w:proofErr w:type="spellStart"/>
            <w:proofErr w:type="gramStart"/>
            <w:r w:rsidRPr="00984B3F">
              <w:rPr>
                <w:rFonts w:ascii="Times New Roman" w:eastAsia="Times New Roman" w:hAnsi="Times New Roman" w:cs="Times New Roman"/>
              </w:rPr>
              <w:t>раз.посещение</w:t>
            </w:r>
            <w:proofErr w:type="spellEnd"/>
            <w:proofErr w:type="gramEnd"/>
            <w:r w:rsidRPr="00984B3F">
              <w:rPr>
                <w:rFonts w:ascii="Times New Roman" w:eastAsia="Times New Roman" w:hAnsi="Times New Roman" w:cs="Times New Roman"/>
              </w:rPr>
              <w:t xml:space="preserve"> – </w:t>
            </w:r>
            <w:r>
              <w:rPr>
                <w:rFonts w:ascii="Times New Roman" w:eastAsia="Times New Roman" w:hAnsi="Times New Roman" w:cs="Times New Roman"/>
              </w:rPr>
              <w:t>60</w:t>
            </w:r>
            <w:r w:rsidRPr="00984B3F">
              <w:rPr>
                <w:rFonts w:ascii="Times New Roman" w:eastAsia="Times New Roman" w:hAnsi="Times New Roman" w:cs="Times New Roman"/>
              </w:rPr>
              <w:t>0 руб.</w:t>
            </w:r>
          </w:p>
          <w:p w:rsidR="00E26279" w:rsidRPr="00984B3F" w:rsidRDefault="00E26279" w:rsidP="007F555A">
            <w:pPr>
              <w:ind w:left="96"/>
              <w:contextualSpacing/>
              <w:jc w:val="center"/>
              <w:rPr>
                <w:rFonts w:ascii="Times New Roman" w:eastAsia="Times New Roman" w:hAnsi="Times New Roman" w:cs="Times New Roman"/>
                <w:spacing w:val="-8"/>
              </w:rPr>
            </w:pPr>
            <w:r w:rsidRPr="00984B3F">
              <w:rPr>
                <w:rFonts w:ascii="Times New Roman" w:eastAsia="Times New Roman" w:hAnsi="Times New Roman" w:cs="Times New Roman"/>
                <w:spacing w:val="-8"/>
              </w:rPr>
              <w:t xml:space="preserve">10 </w:t>
            </w:r>
            <w:proofErr w:type="spellStart"/>
            <w:proofErr w:type="gramStart"/>
            <w:r w:rsidRPr="00984B3F">
              <w:rPr>
                <w:rFonts w:ascii="Times New Roman" w:eastAsia="Times New Roman" w:hAnsi="Times New Roman" w:cs="Times New Roman"/>
                <w:spacing w:val="-8"/>
              </w:rPr>
              <w:t>раз.посещение</w:t>
            </w:r>
            <w:proofErr w:type="spellEnd"/>
            <w:proofErr w:type="gramEnd"/>
            <w:r w:rsidRPr="00984B3F">
              <w:rPr>
                <w:rFonts w:ascii="Times New Roman" w:eastAsia="Times New Roman" w:hAnsi="Times New Roman" w:cs="Times New Roman"/>
                <w:spacing w:val="-8"/>
              </w:rPr>
              <w:t xml:space="preserve"> – </w:t>
            </w:r>
            <w:r>
              <w:rPr>
                <w:rFonts w:ascii="Times New Roman" w:eastAsia="Times New Roman" w:hAnsi="Times New Roman" w:cs="Times New Roman"/>
                <w:spacing w:val="-8"/>
              </w:rPr>
              <w:t>8</w:t>
            </w:r>
            <w:r w:rsidRPr="00984B3F">
              <w:rPr>
                <w:rFonts w:ascii="Times New Roman" w:eastAsia="Times New Roman" w:hAnsi="Times New Roman" w:cs="Times New Roman"/>
                <w:spacing w:val="-8"/>
              </w:rPr>
              <w:t>00 руб.</w:t>
            </w:r>
          </w:p>
          <w:p w:rsidR="00E26279" w:rsidRPr="00984B3F" w:rsidRDefault="00E26279" w:rsidP="007F555A">
            <w:pPr>
              <w:ind w:left="92"/>
              <w:contextualSpacing/>
              <w:jc w:val="center"/>
              <w:rPr>
                <w:rFonts w:ascii="Times New Roman" w:eastAsia="Times New Roman" w:hAnsi="Times New Roman" w:cs="Times New Roman"/>
              </w:rPr>
            </w:pPr>
            <w:r w:rsidRPr="00984B3F">
              <w:rPr>
                <w:rFonts w:ascii="Times New Roman" w:eastAsia="Times New Roman" w:hAnsi="Times New Roman" w:cs="Times New Roman"/>
                <w:spacing w:val="-8"/>
              </w:rPr>
              <w:t xml:space="preserve">12 </w:t>
            </w:r>
            <w:proofErr w:type="spellStart"/>
            <w:proofErr w:type="gramStart"/>
            <w:r w:rsidRPr="00984B3F">
              <w:rPr>
                <w:rFonts w:ascii="Times New Roman" w:eastAsia="Times New Roman" w:hAnsi="Times New Roman" w:cs="Times New Roman"/>
                <w:spacing w:val="-8"/>
              </w:rPr>
              <w:t>раз.посещение</w:t>
            </w:r>
            <w:proofErr w:type="spellEnd"/>
            <w:proofErr w:type="gramEnd"/>
            <w:r w:rsidRPr="00984B3F">
              <w:rPr>
                <w:rFonts w:ascii="Times New Roman" w:eastAsia="Times New Roman" w:hAnsi="Times New Roman" w:cs="Times New Roman"/>
                <w:spacing w:val="-8"/>
              </w:rPr>
              <w:t xml:space="preserve"> – </w:t>
            </w:r>
            <w:r>
              <w:rPr>
                <w:rFonts w:ascii="Times New Roman" w:eastAsia="Times New Roman" w:hAnsi="Times New Roman" w:cs="Times New Roman"/>
                <w:spacing w:val="-8"/>
              </w:rPr>
              <w:t>90</w:t>
            </w:r>
            <w:r w:rsidRPr="00984B3F">
              <w:rPr>
                <w:rFonts w:ascii="Times New Roman" w:eastAsia="Times New Roman" w:hAnsi="Times New Roman" w:cs="Times New Roman"/>
                <w:spacing w:val="-8"/>
              </w:rPr>
              <w:t>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jc w:val="center"/>
              <w:rPr>
                <w:rFonts w:ascii="Times New Roman" w:eastAsia="Times New Roman" w:hAnsi="Times New Roman" w:cs="Times New Roman"/>
              </w:rPr>
            </w:pPr>
            <w:r w:rsidRPr="00984B3F">
              <w:rPr>
                <w:rFonts w:ascii="Times New Roman" w:eastAsia="Times New Roman" w:hAnsi="Times New Roman" w:cs="Times New Roman"/>
              </w:rPr>
              <w:t>Абонемент</w:t>
            </w:r>
          </w:p>
        </w:tc>
      </w:tr>
      <w:tr w:rsidR="00E26279" w:rsidRPr="00984B3F" w:rsidTr="007A70BF">
        <w:trPr>
          <w:trHeight w:val="301"/>
          <w:tblCellSpacing w:w="0" w:type="dxa"/>
          <w:jc w:val="center"/>
        </w:trPr>
        <w:tc>
          <w:tcPr>
            <w:tcW w:w="365" w:type="pct"/>
            <w:tcBorders>
              <w:left w:val="single" w:sz="4" w:space="0" w:color="auto"/>
              <w:right w:val="single" w:sz="4" w:space="0" w:color="auto"/>
            </w:tcBorders>
            <w:shd w:val="clear" w:color="auto" w:fill="FFFFFF"/>
            <w:vAlign w:val="center"/>
          </w:tcPr>
          <w:p w:rsidR="00E26279" w:rsidRPr="00984B3F" w:rsidRDefault="00EB6A03" w:rsidP="007F555A">
            <w:pPr>
              <w:ind w:left="360"/>
              <w:contextualSpacing/>
              <w:jc w:val="center"/>
              <w:rPr>
                <w:rFonts w:ascii="Times New Roman" w:eastAsia="Calibri" w:hAnsi="Times New Roman" w:cs="Times New Roman"/>
              </w:rPr>
            </w:pPr>
            <w:r>
              <w:rPr>
                <w:rFonts w:ascii="Times New Roman" w:eastAsia="Calibri" w:hAnsi="Times New Roman" w:cs="Times New Roman"/>
              </w:rPr>
              <w:t>30</w:t>
            </w:r>
            <w:r w:rsidR="00E26279">
              <w:rPr>
                <w:rFonts w:ascii="Times New Roman" w:eastAsia="Calibri" w:hAnsi="Times New Roman" w:cs="Times New Roman"/>
              </w:rPr>
              <w:t>.</w:t>
            </w:r>
          </w:p>
        </w:tc>
        <w:tc>
          <w:tcPr>
            <w:tcW w:w="1270" w:type="pct"/>
            <w:gridSpan w:val="2"/>
            <w:tcBorders>
              <w:left w:val="single" w:sz="4" w:space="0" w:color="auto"/>
              <w:right w:val="single" w:sz="4" w:space="0" w:color="auto"/>
            </w:tcBorders>
            <w:shd w:val="clear" w:color="auto" w:fill="FFFFFF"/>
            <w:vAlign w:val="center"/>
            <w:hideMark/>
          </w:tcPr>
          <w:p w:rsidR="00E26279" w:rsidRPr="00984B3F" w:rsidRDefault="00E26279" w:rsidP="007F555A">
            <w:pPr>
              <w:spacing w:before="120" w:after="120"/>
              <w:jc w:val="center"/>
              <w:rPr>
                <w:rFonts w:ascii="Times New Roman" w:eastAsia="Calibri" w:hAnsi="Times New Roman" w:cs="Times New Roman"/>
              </w:rPr>
            </w:pPr>
            <w:r w:rsidRPr="00984B3F">
              <w:rPr>
                <w:rFonts w:ascii="Times New Roman" w:eastAsia="Calibri" w:hAnsi="Times New Roman" w:cs="Times New Roman"/>
              </w:rPr>
              <w:t>Пользование бассейна</w:t>
            </w:r>
          </w:p>
        </w:tc>
        <w:tc>
          <w:tcPr>
            <w:tcW w:w="951" w:type="pct"/>
            <w:tcBorders>
              <w:left w:val="single" w:sz="4" w:space="0" w:color="auto"/>
              <w:right w:val="single" w:sz="4" w:space="0" w:color="auto"/>
            </w:tcBorders>
            <w:shd w:val="clear" w:color="auto" w:fill="FFFFFF"/>
            <w:vAlign w:val="center"/>
          </w:tcPr>
          <w:p w:rsidR="00E26279" w:rsidRPr="00984B3F" w:rsidRDefault="00E26279" w:rsidP="007F555A">
            <w:pPr>
              <w:ind w:firstLine="170"/>
              <w:jc w:val="center"/>
              <w:rPr>
                <w:rFonts w:ascii="Times New Roman" w:eastAsia="Calibri" w:hAnsi="Times New Roman" w:cs="Times New Roman"/>
              </w:rPr>
            </w:pPr>
            <w:r w:rsidRPr="00984B3F">
              <w:rPr>
                <w:rFonts w:ascii="Times New Roman" w:eastAsia="Calibri" w:hAnsi="Times New Roman" w:cs="Times New Roman"/>
              </w:rPr>
              <w:t>корпоративный абонемент</w:t>
            </w:r>
          </w:p>
          <w:p w:rsidR="00E26279" w:rsidRPr="00984B3F" w:rsidRDefault="00E26279" w:rsidP="007F555A">
            <w:pPr>
              <w:ind w:firstLine="170"/>
              <w:jc w:val="center"/>
              <w:rPr>
                <w:rFonts w:ascii="Times New Roman" w:eastAsia="Calibri" w:hAnsi="Times New Roman" w:cs="Times New Roman"/>
              </w:rPr>
            </w:pPr>
            <w:r w:rsidRPr="00984B3F">
              <w:rPr>
                <w:rFonts w:ascii="Times New Roman" w:eastAsia="Calibri" w:hAnsi="Times New Roman" w:cs="Times New Roman"/>
              </w:rPr>
              <w:t>до 10 человек</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ind w:left="96"/>
              <w:contextualSpacing/>
              <w:jc w:val="center"/>
              <w:rPr>
                <w:rFonts w:ascii="Times New Roman" w:eastAsia="Times New Roman" w:hAnsi="Times New Roman" w:cs="Times New Roman"/>
              </w:rPr>
            </w:pPr>
            <w:r w:rsidRPr="00984B3F">
              <w:rPr>
                <w:rFonts w:ascii="Times New Roman" w:eastAsia="Times New Roman" w:hAnsi="Times New Roman" w:cs="Times New Roman"/>
              </w:rPr>
              <w:t xml:space="preserve">1 </w:t>
            </w:r>
            <w:proofErr w:type="spellStart"/>
            <w:proofErr w:type="gramStart"/>
            <w:r w:rsidRPr="00984B3F">
              <w:rPr>
                <w:rFonts w:ascii="Times New Roman" w:eastAsia="Times New Roman" w:hAnsi="Times New Roman" w:cs="Times New Roman"/>
              </w:rPr>
              <w:t>раз.посещение</w:t>
            </w:r>
            <w:proofErr w:type="spellEnd"/>
            <w:proofErr w:type="gramEnd"/>
            <w:r w:rsidRPr="00984B3F">
              <w:rPr>
                <w:rFonts w:ascii="Times New Roman" w:eastAsia="Times New Roman" w:hAnsi="Times New Roman" w:cs="Times New Roman"/>
              </w:rPr>
              <w:t xml:space="preserve"> – 1500 руб.</w:t>
            </w:r>
          </w:p>
          <w:p w:rsidR="00E26279" w:rsidRPr="00984B3F" w:rsidRDefault="00E26279" w:rsidP="007F555A">
            <w:pPr>
              <w:ind w:left="96"/>
              <w:contextualSpacing/>
              <w:jc w:val="center"/>
              <w:rPr>
                <w:rFonts w:ascii="Times New Roman" w:eastAsia="Times New Roman" w:hAnsi="Times New Roman" w:cs="Times New Roman"/>
                <w:spacing w:val="-8"/>
              </w:rPr>
            </w:pPr>
            <w:r w:rsidRPr="00984B3F">
              <w:rPr>
                <w:rFonts w:ascii="Times New Roman" w:eastAsia="Times New Roman" w:hAnsi="Times New Roman" w:cs="Times New Roman"/>
                <w:spacing w:val="-8"/>
              </w:rPr>
              <w:t xml:space="preserve">8 </w:t>
            </w:r>
            <w:proofErr w:type="spellStart"/>
            <w:proofErr w:type="gramStart"/>
            <w:r w:rsidRPr="00984B3F">
              <w:rPr>
                <w:rFonts w:ascii="Times New Roman" w:eastAsia="Times New Roman" w:hAnsi="Times New Roman" w:cs="Times New Roman"/>
                <w:spacing w:val="-8"/>
              </w:rPr>
              <w:t>раз.посещение</w:t>
            </w:r>
            <w:proofErr w:type="spellEnd"/>
            <w:proofErr w:type="gramEnd"/>
            <w:r w:rsidRPr="00984B3F">
              <w:rPr>
                <w:rFonts w:ascii="Times New Roman" w:eastAsia="Times New Roman" w:hAnsi="Times New Roman" w:cs="Times New Roman"/>
                <w:spacing w:val="-8"/>
              </w:rPr>
              <w:t xml:space="preserve"> – 12000 руб.</w:t>
            </w:r>
          </w:p>
          <w:p w:rsidR="00E26279" w:rsidRPr="00984B3F" w:rsidRDefault="00E26279" w:rsidP="007F555A">
            <w:pPr>
              <w:ind w:left="96"/>
              <w:contextualSpacing/>
              <w:jc w:val="center"/>
              <w:rPr>
                <w:rFonts w:ascii="Times New Roman" w:eastAsia="Times New Roman" w:hAnsi="Times New Roman" w:cs="Times New Roman"/>
                <w:spacing w:val="-8"/>
              </w:rPr>
            </w:pPr>
            <w:r w:rsidRPr="00984B3F">
              <w:rPr>
                <w:rFonts w:ascii="Times New Roman" w:eastAsia="Times New Roman" w:hAnsi="Times New Roman" w:cs="Times New Roman"/>
                <w:spacing w:val="-8"/>
              </w:rPr>
              <w:t xml:space="preserve">10 </w:t>
            </w:r>
            <w:proofErr w:type="spellStart"/>
            <w:proofErr w:type="gramStart"/>
            <w:r w:rsidRPr="00984B3F">
              <w:rPr>
                <w:rFonts w:ascii="Times New Roman" w:eastAsia="Times New Roman" w:hAnsi="Times New Roman" w:cs="Times New Roman"/>
                <w:spacing w:val="-8"/>
              </w:rPr>
              <w:t>раз.посещение</w:t>
            </w:r>
            <w:proofErr w:type="spellEnd"/>
            <w:proofErr w:type="gramEnd"/>
            <w:r w:rsidRPr="00984B3F">
              <w:rPr>
                <w:rFonts w:ascii="Times New Roman" w:eastAsia="Times New Roman" w:hAnsi="Times New Roman" w:cs="Times New Roman"/>
                <w:spacing w:val="-8"/>
              </w:rPr>
              <w:t xml:space="preserve"> – 15000 руб.</w:t>
            </w:r>
          </w:p>
          <w:p w:rsidR="00E26279" w:rsidRPr="00984B3F" w:rsidRDefault="00E26279" w:rsidP="007F555A">
            <w:pPr>
              <w:ind w:left="96"/>
              <w:contextualSpacing/>
              <w:jc w:val="center"/>
              <w:rPr>
                <w:rFonts w:ascii="Times New Roman" w:eastAsia="Times New Roman" w:hAnsi="Times New Roman" w:cs="Times New Roman"/>
              </w:rPr>
            </w:pPr>
            <w:r w:rsidRPr="00984B3F">
              <w:rPr>
                <w:rFonts w:ascii="Times New Roman" w:eastAsia="Times New Roman" w:hAnsi="Times New Roman" w:cs="Times New Roman"/>
                <w:spacing w:val="-8"/>
              </w:rPr>
              <w:t xml:space="preserve">12 </w:t>
            </w:r>
            <w:proofErr w:type="spellStart"/>
            <w:proofErr w:type="gramStart"/>
            <w:r w:rsidRPr="00984B3F">
              <w:rPr>
                <w:rFonts w:ascii="Times New Roman" w:eastAsia="Times New Roman" w:hAnsi="Times New Roman" w:cs="Times New Roman"/>
                <w:spacing w:val="-8"/>
              </w:rPr>
              <w:t>раз.посещение</w:t>
            </w:r>
            <w:proofErr w:type="spellEnd"/>
            <w:proofErr w:type="gramEnd"/>
            <w:r w:rsidRPr="00984B3F">
              <w:rPr>
                <w:rFonts w:ascii="Times New Roman" w:eastAsia="Times New Roman" w:hAnsi="Times New Roman" w:cs="Times New Roman"/>
                <w:spacing w:val="-8"/>
              </w:rPr>
              <w:t xml:space="preserve"> – 18000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20" w:after="120"/>
              <w:jc w:val="center"/>
              <w:rPr>
                <w:rFonts w:ascii="Times New Roman" w:eastAsia="Times New Roman" w:hAnsi="Times New Roman" w:cs="Times New Roman"/>
              </w:rPr>
            </w:pPr>
            <w:r w:rsidRPr="00984B3F">
              <w:rPr>
                <w:rFonts w:ascii="Times New Roman" w:eastAsia="Times New Roman" w:hAnsi="Times New Roman" w:cs="Times New Roman"/>
              </w:rPr>
              <w:t>Абонемент</w:t>
            </w:r>
          </w:p>
        </w:tc>
      </w:tr>
      <w:tr w:rsidR="00E26279" w:rsidRPr="00984B3F" w:rsidTr="007A70BF">
        <w:trPr>
          <w:trHeight w:val="301"/>
          <w:tblCellSpacing w:w="0" w:type="dxa"/>
          <w:jc w:val="center"/>
        </w:trPr>
        <w:tc>
          <w:tcPr>
            <w:tcW w:w="365" w:type="pct"/>
            <w:tcBorders>
              <w:left w:val="single" w:sz="4" w:space="0" w:color="auto"/>
              <w:right w:val="single" w:sz="4" w:space="0" w:color="auto"/>
            </w:tcBorders>
            <w:shd w:val="clear" w:color="auto" w:fill="FFFFFF"/>
            <w:vAlign w:val="center"/>
          </w:tcPr>
          <w:p w:rsidR="00E26279" w:rsidRPr="00984B3F" w:rsidRDefault="00045BB5" w:rsidP="007F555A">
            <w:pPr>
              <w:ind w:left="360"/>
              <w:contextualSpacing/>
              <w:jc w:val="center"/>
              <w:rPr>
                <w:rFonts w:ascii="Times New Roman" w:eastAsia="Calibri" w:hAnsi="Times New Roman" w:cs="Times New Roman"/>
              </w:rPr>
            </w:pPr>
            <w:r>
              <w:rPr>
                <w:rFonts w:ascii="Times New Roman" w:eastAsia="Calibri" w:hAnsi="Times New Roman" w:cs="Times New Roman"/>
              </w:rPr>
              <w:t>3</w:t>
            </w:r>
            <w:r w:rsidR="00EB6A03">
              <w:rPr>
                <w:rFonts w:ascii="Times New Roman" w:eastAsia="Calibri" w:hAnsi="Times New Roman" w:cs="Times New Roman"/>
              </w:rPr>
              <w:t>1</w:t>
            </w:r>
            <w:r w:rsidR="00E26279">
              <w:rPr>
                <w:rFonts w:ascii="Times New Roman" w:eastAsia="Calibri" w:hAnsi="Times New Roman" w:cs="Times New Roman"/>
              </w:rPr>
              <w:t>.</w:t>
            </w:r>
          </w:p>
        </w:tc>
        <w:tc>
          <w:tcPr>
            <w:tcW w:w="1270" w:type="pct"/>
            <w:gridSpan w:val="2"/>
            <w:tcBorders>
              <w:left w:val="single" w:sz="4" w:space="0" w:color="auto"/>
              <w:right w:val="single" w:sz="4" w:space="0" w:color="auto"/>
            </w:tcBorders>
            <w:shd w:val="clear" w:color="auto" w:fill="FFFFFF"/>
            <w:vAlign w:val="center"/>
            <w:hideMark/>
          </w:tcPr>
          <w:p w:rsidR="00E26279" w:rsidRPr="00984B3F" w:rsidRDefault="00E26279" w:rsidP="007F555A">
            <w:pPr>
              <w:spacing w:before="120" w:after="120"/>
              <w:jc w:val="center"/>
              <w:rPr>
                <w:rFonts w:ascii="Times New Roman" w:eastAsia="Calibri" w:hAnsi="Times New Roman" w:cs="Times New Roman"/>
              </w:rPr>
            </w:pPr>
            <w:r w:rsidRPr="00984B3F">
              <w:rPr>
                <w:rFonts w:ascii="Times New Roman" w:eastAsia="Calibri" w:hAnsi="Times New Roman" w:cs="Times New Roman"/>
              </w:rPr>
              <w:t>Пользование бассейна</w:t>
            </w:r>
          </w:p>
        </w:tc>
        <w:tc>
          <w:tcPr>
            <w:tcW w:w="951" w:type="pct"/>
            <w:tcBorders>
              <w:left w:val="single" w:sz="4" w:space="0" w:color="auto"/>
              <w:right w:val="single" w:sz="4" w:space="0" w:color="auto"/>
            </w:tcBorders>
            <w:shd w:val="clear" w:color="auto" w:fill="FFFFFF"/>
            <w:vAlign w:val="center"/>
          </w:tcPr>
          <w:p w:rsidR="00E26279" w:rsidRPr="00984B3F" w:rsidRDefault="00E26279" w:rsidP="007F555A">
            <w:pPr>
              <w:ind w:firstLine="170"/>
              <w:jc w:val="center"/>
              <w:rPr>
                <w:rFonts w:ascii="Times New Roman" w:eastAsia="Calibri" w:hAnsi="Times New Roman" w:cs="Times New Roman"/>
              </w:rPr>
            </w:pPr>
            <w:r w:rsidRPr="00984B3F">
              <w:rPr>
                <w:rFonts w:ascii="Times New Roman" w:eastAsia="Calibri" w:hAnsi="Times New Roman" w:cs="Times New Roman"/>
              </w:rPr>
              <w:t>корпоративный абонемент</w:t>
            </w:r>
          </w:p>
          <w:p w:rsidR="00E26279" w:rsidRPr="00984B3F" w:rsidRDefault="00E26279" w:rsidP="007F555A">
            <w:pPr>
              <w:ind w:firstLine="170"/>
              <w:jc w:val="center"/>
              <w:rPr>
                <w:rFonts w:ascii="Times New Roman" w:eastAsia="Calibri" w:hAnsi="Times New Roman" w:cs="Times New Roman"/>
              </w:rPr>
            </w:pPr>
            <w:r w:rsidRPr="00984B3F">
              <w:rPr>
                <w:rFonts w:ascii="Times New Roman" w:eastAsia="Calibri" w:hAnsi="Times New Roman" w:cs="Times New Roman"/>
              </w:rPr>
              <w:t>от 11 до 20 человек</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ind w:left="96"/>
              <w:contextualSpacing/>
              <w:jc w:val="center"/>
              <w:rPr>
                <w:rFonts w:ascii="Times New Roman" w:eastAsia="Times New Roman" w:hAnsi="Times New Roman" w:cs="Times New Roman"/>
              </w:rPr>
            </w:pPr>
            <w:r w:rsidRPr="00984B3F">
              <w:rPr>
                <w:rFonts w:ascii="Times New Roman" w:eastAsia="Times New Roman" w:hAnsi="Times New Roman" w:cs="Times New Roman"/>
              </w:rPr>
              <w:t xml:space="preserve">1 </w:t>
            </w:r>
            <w:proofErr w:type="spellStart"/>
            <w:proofErr w:type="gramStart"/>
            <w:r w:rsidRPr="00984B3F">
              <w:rPr>
                <w:rFonts w:ascii="Times New Roman" w:eastAsia="Times New Roman" w:hAnsi="Times New Roman" w:cs="Times New Roman"/>
              </w:rPr>
              <w:t>раз.посещение</w:t>
            </w:r>
            <w:proofErr w:type="spellEnd"/>
            <w:proofErr w:type="gramEnd"/>
            <w:r w:rsidRPr="00984B3F">
              <w:rPr>
                <w:rFonts w:ascii="Times New Roman" w:eastAsia="Times New Roman" w:hAnsi="Times New Roman" w:cs="Times New Roman"/>
              </w:rPr>
              <w:t xml:space="preserve"> – 2250 руб.</w:t>
            </w:r>
          </w:p>
          <w:p w:rsidR="00E26279" w:rsidRPr="00984B3F" w:rsidRDefault="00E26279" w:rsidP="007F555A">
            <w:pPr>
              <w:ind w:left="96"/>
              <w:contextualSpacing/>
              <w:jc w:val="center"/>
              <w:rPr>
                <w:rFonts w:ascii="Times New Roman" w:eastAsia="Times New Roman" w:hAnsi="Times New Roman" w:cs="Times New Roman"/>
                <w:spacing w:val="-8"/>
              </w:rPr>
            </w:pPr>
            <w:r w:rsidRPr="00984B3F">
              <w:rPr>
                <w:rFonts w:ascii="Times New Roman" w:eastAsia="Times New Roman" w:hAnsi="Times New Roman" w:cs="Times New Roman"/>
                <w:spacing w:val="-8"/>
              </w:rPr>
              <w:t xml:space="preserve">8 </w:t>
            </w:r>
            <w:proofErr w:type="spellStart"/>
            <w:proofErr w:type="gramStart"/>
            <w:r w:rsidRPr="00984B3F">
              <w:rPr>
                <w:rFonts w:ascii="Times New Roman" w:eastAsia="Times New Roman" w:hAnsi="Times New Roman" w:cs="Times New Roman"/>
                <w:spacing w:val="-8"/>
              </w:rPr>
              <w:t>раз.посещение</w:t>
            </w:r>
            <w:proofErr w:type="spellEnd"/>
            <w:proofErr w:type="gramEnd"/>
            <w:r w:rsidRPr="00984B3F">
              <w:rPr>
                <w:rFonts w:ascii="Times New Roman" w:eastAsia="Times New Roman" w:hAnsi="Times New Roman" w:cs="Times New Roman"/>
                <w:spacing w:val="-8"/>
              </w:rPr>
              <w:t xml:space="preserve"> – 18000 руб.</w:t>
            </w:r>
          </w:p>
          <w:p w:rsidR="00E26279" w:rsidRPr="00984B3F" w:rsidRDefault="00E26279" w:rsidP="007F555A">
            <w:pPr>
              <w:ind w:left="96"/>
              <w:contextualSpacing/>
              <w:jc w:val="center"/>
              <w:rPr>
                <w:rFonts w:ascii="Times New Roman" w:eastAsia="Times New Roman" w:hAnsi="Times New Roman" w:cs="Times New Roman"/>
                <w:spacing w:val="-8"/>
              </w:rPr>
            </w:pPr>
            <w:r w:rsidRPr="00984B3F">
              <w:rPr>
                <w:rFonts w:ascii="Times New Roman" w:eastAsia="Times New Roman" w:hAnsi="Times New Roman" w:cs="Times New Roman"/>
                <w:spacing w:val="-8"/>
              </w:rPr>
              <w:t xml:space="preserve">10 </w:t>
            </w:r>
            <w:proofErr w:type="spellStart"/>
            <w:proofErr w:type="gramStart"/>
            <w:r w:rsidRPr="00984B3F">
              <w:rPr>
                <w:rFonts w:ascii="Times New Roman" w:eastAsia="Times New Roman" w:hAnsi="Times New Roman" w:cs="Times New Roman"/>
                <w:spacing w:val="-8"/>
              </w:rPr>
              <w:t>раз.посещение</w:t>
            </w:r>
            <w:proofErr w:type="spellEnd"/>
            <w:proofErr w:type="gramEnd"/>
            <w:r w:rsidRPr="00984B3F">
              <w:rPr>
                <w:rFonts w:ascii="Times New Roman" w:eastAsia="Times New Roman" w:hAnsi="Times New Roman" w:cs="Times New Roman"/>
                <w:spacing w:val="-8"/>
              </w:rPr>
              <w:t xml:space="preserve"> – 22500 руб.</w:t>
            </w:r>
          </w:p>
          <w:p w:rsidR="00E26279" w:rsidRPr="00984B3F" w:rsidRDefault="00E26279" w:rsidP="007F555A">
            <w:pPr>
              <w:ind w:left="96"/>
              <w:contextualSpacing/>
              <w:jc w:val="center"/>
              <w:rPr>
                <w:rFonts w:ascii="Times New Roman" w:eastAsia="Times New Roman" w:hAnsi="Times New Roman" w:cs="Times New Roman"/>
              </w:rPr>
            </w:pPr>
            <w:r w:rsidRPr="00984B3F">
              <w:rPr>
                <w:rFonts w:ascii="Times New Roman" w:eastAsia="Times New Roman" w:hAnsi="Times New Roman" w:cs="Times New Roman"/>
                <w:spacing w:val="-8"/>
              </w:rPr>
              <w:t xml:space="preserve">12 </w:t>
            </w:r>
            <w:proofErr w:type="spellStart"/>
            <w:proofErr w:type="gramStart"/>
            <w:r w:rsidRPr="00984B3F">
              <w:rPr>
                <w:rFonts w:ascii="Times New Roman" w:eastAsia="Times New Roman" w:hAnsi="Times New Roman" w:cs="Times New Roman"/>
                <w:spacing w:val="-8"/>
              </w:rPr>
              <w:t>раз.посещение</w:t>
            </w:r>
            <w:proofErr w:type="spellEnd"/>
            <w:proofErr w:type="gramEnd"/>
            <w:r w:rsidRPr="00984B3F">
              <w:rPr>
                <w:rFonts w:ascii="Times New Roman" w:eastAsia="Times New Roman" w:hAnsi="Times New Roman" w:cs="Times New Roman"/>
                <w:spacing w:val="-8"/>
              </w:rPr>
              <w:t xml:space="preserve"> – 27000 </w:t>
            </w:r>
            <w:proofErr w:type="spellStart"/>
            <w:r w:rsidRPr="00984B3F">
              <w:rPr>
                <w:rFonts w:ascii="Times New Roman" w:eastAsia="Times New Roman" w:hAnsi="Times New Roman" w:cs="Times New Roman"/>
                <w:spacing w:val="-8"/>
              </w:rPr>
              <w:t>руб</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20" w:after="120"/>
              <w:jc w:val="center"/>
              <w:rPr>
                <w:rFonts w:ascii="Times New Roman" w:eastAsia="Times New Roman" w:hAnsi="Times New Roman" w:cs="Times New Roman"/>
              </w:rPr>
            </w:pPr>
            <w:r w:rsidRPr="00984B3F">
              <w:rPr>
                <w:rFonts w:ascii="Times New Roman" w:eastAsia="Times New Roman" w:hAnsi="Times New Roman" w:cs="Times New Roman"/>
              </w:rPr>
              <w:t>Абонемент</w:t>
            </w:r>
          </w:p>
        </w:tc>
      </w:tr>
      <w:tr w:rsidR="00E26279" w:rsidRPr="00984B3F" w:rsidTr="007A70BF">
        <w:trPr>
          <w:trHeight w:val="402"/>
          <w:tblCellSpacing w:w="0" w:type="dxa"/>
          <w:jc w:val="center"/>
        </w:trPr>
        <w:tc>
          <w:tcPr>
            <w:tcW w:w="365" w:type="pct"/>
            <w:vMerge w:val="restart"/>
            <w:tcBorders>
              <w:left w:val="single" w:sz="4" w:space="0" w:color="auto"/>
              <w:right w:val="single" w:sz="4" w:space="0" w:color="auto"/>
            </w:tcBorders>
            <w:shd w:val="clear" w:color="auto" w:fill="FFFFFF"/>
            <w:vAlign w:val="center"/>
          </w:tcPr>
          <w:p w:rsidR="00E26279" w:rsidRPr="00984B3F" w:rsidRDefault="00E26279" w:rsidP="007F555A">
            <w:pPr>
              <w:ind w:left="360"/>
              <w:contextualSpacing/>
              <w:jc w:val="center"/>
              <w:rPr>
                <w:rFonts w:ascii="Times New Roman" w:eastAsia="Calibri" w:hAnsi="Times New Roman" w:cs="Times New Roman"/>
              </w:rPr>
            </w:pPr>
            <w:r>
              <w:rPr>
                <w:rFonts w:ascii="Times New Roman" w:eastAsia="Calibri" w:hAnsi="Times New Roman" w:cs="Times New Roman"/>
              </w:rPr>
              <w:t>3</w:t>
            </w:r>
            <w:r w:rsidR="00EB6A03">
              <w:rPr>
                <w:rFonts w:ascii="Times New Roman" w:eastAsia="Calibri" w:hAnsi="Times New Roman" w:cs="Times New Roman"/>
              </w:rPr>
              <w:t>2</w:t>
            </w:r>
            <w:r>
              <w:rPr>
                <w:rFonts w:ascii="Times New Roman" w:eastAsia="Calibri" w:hAnsi="Times New Roman" w:cs="Times New Roman"/>
              </w:rPr>
              <w:t>.</w:t>
            </w:r>
          </w:p>
        </w:tc>
        <w:tc>
          <w:tcPr>
            <w:tcW w:w="1270" w:type="pct"/>
            <w:gridSpan w:val="2"/>
            <w:vMerge w:val="restart"/>
            <w:tcBorders>
              <w:left w:val="single" w:sz="4" w:space="0" w:color="auto"/>
              <w:right w:val="single" w:sz="4" w:space="0" w:color="auto"/>
            </w:tcBorders>
            <w:shd w:val="clear" w:color="auto" w:fill="FFFFFF"/>
            <w:vAlign w:val="center"/>
            <w:hideMark/>
          </w:tcPr>
          <w:p w:rsidR="00E26279" w:rsidRPr="00984B3F" w:rsidRDefault="00E26279" w:rsidP="007F555A">
            <w:pPr>
              <w:spacing w:before="120" w:after="120"/>
              <w:jc w:val="center"/>
              <w:rPr>
                <w:rFonts w:ascii="Times New Roman" w:eastAsia="Calibri" w:hAnsi="Times New Roman" w:cs="Times New Roman"/>
              </w:rPr>
            </w:pPr>
            <w:r w:rsidRPr="00984B3F">
              <w:rPr>
                <w:rFonts w:ascii="Times New Roman" w:eastAsia="Calibri" w:hAnsi="Times New Roman" w:cs="Times New Roman"/>
              </w:rPr>
              <w:t>Прокат спасательных жилетов</w:t>
            </w:r>
          </w:p>
        </w:tc>
        <w:tc>
          <w:tcPr>
            <w:tcW w:w="951" w:type="pct"/>
            <w:tcBorders>
              <w:left w:val="single" w:sz="4" w:space="0" w:color="auto"/>
              <w:bottom w:val="single" w:sz="4" w:space="0" w:color="auto"/>
              <w:right w:val="single" w:sz="4" w:space="0" w:color="auto"/>
            </w:tcBorders>
            <w:shd w:val="clear" w:color="auto" w:fill="FFFFFF"/>
            <w:vAlign w:val="center"/>
          </w:tcPr>
          <w:p w:rsidR="00E26279" w:rsidRPr="00984B3F" w:rsidRDefault="00E26279" w:rsidP="007F555A">
            <w:pPr>
              <w:ind w:firstLine="170"/>
              <w:jc w:val="center"/>
              <w:rPr>
                <w:rFonts w:ascii="Times New Roman" w:eastAsia="Calibri" w:hAnsi="Times New Roman" w:cs="Times New Roman"/>
              </w:rPr>
            </w:pPr>
            <w:r w:rsidRPr="00984B3F">
              <w:rPr>
                <w:rFonts w:ascii="Times New Roman" w:eastAsia="Calibri" w:hAnsi="Times New Roman" w:cs="Times New Roman"/>
              </w:rPr>
              <w:t>дети (до 18 лет)</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ind w:left="96"/>
              <w:contextualSpacing/>
              <w:jc w:val="center"/>
              <w:rPr>
                <w:rFonts w:ascii="Times New Roman" w:eastAsia="Times New Roman" w:hAnsi="Times New Roman" w:cs="Times New Roman"/>
              </w:rPr>
            </w:pPr>
            <w:r w:rsidRPr="00984B3F">
              <w:rPr>
                <w:rFonts w:ascii="Times New Roman" w:eastAsia="Times New Roman" w:hAnsi="Times New Roman" w:cs="Times New Roman"/>
              </w:rPr>
              <w:t>1 час – 30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20" w:after="120"/>
              <w:jc w:val="center"/>
              <w:rPr>
                <w:rFonts w:ascii="Times New Roman" w:eastAsia="Times New Roman" w:hAnsi="Times New Roman" w:cs="Times New Roman"/>
              </w:rPr>
            </w:pPr>
          </w:p>
        </w:tc>
      </w:tr>
      <w:tr w:rsidR="00E26279" w:rsidRPr="00984B3F" w:rsidTr="007A70BF">
        <w:trPr>
          <w:trHeight w:val="327"/>
          <w:tblCellSpacing w:w="0" w:type="dxa"/>
          <w:jc w:val="center"/>
        </w:trPr>
        <w:tc>
          <w:tcPr>
            <w:tcW w:w="365" w:type="pct"/>
            <w:vMerge/>
            <w:tcBorders>
              <w:left w:val="single" w:sz="4" w:space="0" w:color="auto"/>
              <w:right w:val="single" w:sz="4" w:space="0" w:color="auto"/>
            </w:tcBorders>
            <w:shd w:val="clear" w:color="auto" w:fill="FFFFFF"/>
            <w:vAlign w:val="center"/>
          </w:tcPr>
          <w:p w:rsidR="00E26279" w:rsidRPr="00984B3F" w:rsidRDefault="00E26279" w:rsidP="00E26279">
            <w:pPr>
              <w:numPr>
                <w:ilvl w:val="0"/>
                <w:numId w:val="22"/>
              </w:numPr>
              <w:contextualSpacing/>
              <w:jc w:val="center"/>
              <w:rPr>
                <w:rFonts w:ascii="Times New Roman" w:eastAsia="Calibri" w:hAnsi="Times New Roman" w:cs="Times New Roman"/>
              </w:rPr>
            </w:pPr>
          </w:p>
        </w:tc>
        <w:tc>
          <w:tcPr>
            <w:tcW w:w="1270" w:type="pct"/>
            <w:gridSpan w:val="2"/>
            <w:vMerge/>
            <w:tcBorders>
              <w:left w:val="single" w:sz="4" w:space="0" w:color="auto"/>
              <w:right w:val="single" w:sz="4" w:space="0" w:color="auto"/>
            </w:tcBorders>
            <w:shd w:val="clear" w:color="auto" w:fill="FFFFFF"/>
            <w:vAlign w:val="center"/>
            <w:hideMark/>
          </w:tcPr>
          <w:p w:rsidR="00E26279" w:rsidRPr="00984B3F" w:rsidRDefault="00E26279" w:rsidP="007F555A">
            <w:pPr>
              <w:spacing w:before="120" w:after="120"/>
              <w:jc w:val="center"/>
              <w:rPr>
                <w:rFonts w:ascii="Times New Roman" w:eastAsia="Calibri" w:hAnsi="Times New Roman" w:cs="Times New Roman"/>
              </w:rPr>
            </w:pPr>
          </w:p>
        </w:tc>
        <w:tc>
          <w:tcPr>
            <w:tcW w:w="951"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ind w:firstLine="170"/>
              <w:jc w:val="center"/>
              <w:rPr>
                <w:rFonts w:ascii="Times New Roman" w:eastAsia="Calibri" w:hAnsi="Times New Roman" w:cs="Times New Roman"/>
              </w:rPr>
            </w:pPr>
            <w:r w:rsidRPr="00984B3F">
              <w:rPr>
                <w:rFonts w:ascii="Times New Roman" w:eastAsia="Calibri" w:hAnsi="Times New Roman" w:cs="Times New Roman"/>
              </w:rPr>
              <w:t>взрослые (от 18 лет)</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D12789" w:rsidRDefault="00E26279" w:rsidP="00E26279">
            <w:pPr>
              <w:pStyle w:val="a8"/>
              <w:numPr>
                <w:ilvl w:val="0"/>
                <w:numId w:val="23"/>
              </w:numPr>
              <w:jc w:val="center"/>
              <w:rPr>
                <w:rFonts w:ascii="Times New Roman" w:eastAsia="Times New Roman" w:hAnsi="Times New Roman" w:cs="Times New Roman"/>
              </w:rPr>
            </w:pPr>
            <w:r w:rsidRPr="00D12789">
              <w:rPr>
                <w:rFonts w:ascii="Times New Roman" w:eastAsia="Times New Roman" w:hAnsi="Times New Roman" w:cs="Times New Roman"/>
              </w:rPr>
              <w:t>час – 50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20" w:after="120"/>
              <w:jc w:val="center"/>
              <w:rPr>
                <w:rFonts w:ascii="Times New Roman" w:eastAsia="Times New Roman" w:hAnsi="Times New Roman" w:cs="Times New Roman"/>
              </w:rPr>
            </w:pPr>
          </w:p>
        </w:tc>
      </w:tr>
      <w:tr w:rsidR="00E26279" w:rsidRPr="00984B3F" w:rsidTr="007A70BF">
        <w:trPr>
          <w:trHeight w:val="327"/>
          <w:tblCellSpacing w:w="0" w:type="dxa"/>
          <w:jc w:val="center"/>
        </w:trPr>
        <w:tc>
          <w:tcPr>
            <w:tcW w:w="365" w:type="pct"/>
            <w:tcBorders>
              <w:left w:val="single" w:sz="4" w:space="0" w:color="auto"/>
              <w:right w:val="single" w:sz="4" w:space="0" w:color="auto"/>
            </w:tcBorders>
            <w:shd w:val="clear" w:color="auto" w:fill="FFFFFF"/>
            <w:vAlign w:val="center"/>
          </w:tcPr>
          <w:p w:rsidR="00E26279" w:rsidRPr="00984B3F" w:rsidRDefault="00E26279" w:rsidP="007F555A">
            <w:pPr>
              <w:ind w:left="360"/>
              <w:contextualSpacing/>
              <w:jc w:val="center"/>
              <w:rPr>
                <w:rFonts w:ascii="Times New Roman" w:eastAsia="Calibri" w:hAnsi="Times New Roman" w:cs="Times New Roman"/>
              </w:rPr>
            </w:pPr>
            <w:r>
              <w:rPr>
                <w:rFonts w:ascii="Times New Roman" w:eastAsia="Calibri" w:hAnsi="Times New Roman" w:cs="Times New Roman"/>
              </w:rPr>
              <w:t>3</w:t>
            </w:r>
            <w:r w:rsidR="00EB6A03">
              <w:rPr>
                <w:rFonts w:ascii="Times New Roman" w:eastAsia="Calibri" w:hAnsi="Times New Roman" w:cs="Times New Roman"/>
              </w:rPr>
              <w:t>3</w:t>
            </w:r>
            <w:r>
              <w:rPr>
                <w:rFonts w:ascii="Times New Roman" w:eastAsia="Calibri" w:hAnsi="Times New Roman" w:cs="Times New Roman"/>
              </w:rPr>
              <w:t>.</w:t>
            </w:r>
          </w:p>
        </w:tc>
        <w:tc>
          <w:tcPr>
            <w:tcW w:w="1270" w:type="pct"/>
            <w:gridSpan w:val="2"/>
            <w:tcBorders>
              <w:left w:val="single" w:sz="4" w:space="0" w:color="auto"/>
              <w:right w:val="single" w:sz="4" w:space="0" w:color="auto"/>
            </w:tcBorders>
            <w:shd w:val="clear" w:color="auto" w:fill="FFFFFF"/>
            <w:vAlign w:val="center"/>
            <w:hideMark/>
          </w:tcPr>
          <w:p w:rsidR="00E26279" w:rsidRPr="00984B3F" w:rsidRDefault="00E26279" w:rsidP="007F555A">
            <w:pPr>
              <w:spacing w:before="120" w:after="120"/>
              <w:jc w:val="center"/>
              <w:rPr>
                <w:rFonts w:ascii="Times New Roman" w:eastAsia="Calibri" w:hAnsi="Times New Roman" w:cs="Times New Roman"/>
              </w:rPr>
            </w:pPr>
            <w:r w:rsidRPr="00984B3F">
              <w:rPr>
                <w:rFonts w:ascii="Times New Roman" w:eastAsia="Calibri" w:hAnsi="Times New Roman" w:cs="Times New Roman"/>
              </w:rPr>
              <w:t xml:space="preserve">Прокат </w:t>
            </w:r>
            <w:proofErr w:type="spellStart"/>
            <w:r w:rsidRPr="00984B3F">
              <w:rPr>
                <w:rFonts w:ascii="Times New Roman" w:eastAsia="Calibri" w:hAnsi="Times New Roman" w:cs="Times New Roman"/>
              </w:rPr>
              <w:t>будо</w:t>
            </w:r>
            <w:proofErr w:type="spellEnd"/>
            <w:r w:rsidRPr="00984B3F">
              <w:rPr>
                <w:rFonts w:ascii="Times New Roman" w:eastAsia="Calibri" w:hAnsi="Times New Roman" w:cs="Times New Roman"/>
              </w:rPr>
              <w:t xml:space="preserve"> мат </w:t>
            </w:r>
            <w:r w:rsidRPr="00984B3F">
              <w:rPr>
                <w:rFonts w:ascii="Times New Roman" w:eastAsia="Calibri" w:hAnsi="Times New Roman" w:cs="Times New Roman"/>
                <w:lang w:val="en-US"/>
              </w:rPr>
              <w:t>S</w:t>
            </w:r>
            <w:r w:rsidRPr="00984B3F">
              <w:rPr>
                <w:rFonts w:ascii="Times New Roman" w:eastAsia="Calibri" w:hAnsi="Times New Roman" w:cs="Times New Roman"/>
              </w:rPr>
              <w:t>=64м</w:t>
            </w:r>
            <w:r w:rsidRPr="00984B3F">
              <w:rPr>
                <w:rFonts w:ascii="Times New Roman" w:eastAsia="Calibri" w:hAnsi="Times New Roman" w:cs="Times New Roman"/>
                <w:vertAlign w:val="superscript"/>
              </w:rPr>
              <w:t>2</w:t>
            </w:r>
          </w:p>
        </w:tc>
        <w:tc>
          <w:tcPr>
            <w:tcW w:w="951"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ind w:firstLine="170"/>
              <w:jc w:val="center"/>
              <w:rPr>
                <w:rFonts w:ascii="Times New Roman" w:eastAsia="Calibri" w:hAnsi="Times New Roman" w:cs="Times New Roman"/>
              </w:rPr>
            </w:pPr>
            <w:r w:rsidRPr="00984B3F">
              <w:rPr>
                <w:rFonts w:ascii="Times New Roman" w:eastAsia="Calibri" w:hAnsi="Times New Roman" w:cs="Times New Roman"/>
              </w:rPr>
              <w:t>население</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D12789" w:rsidRDefault="00E26279" w:rsidP="00E26279">
            <w:pPr>
              <w:pStyle w:val="a8"/>
              <w:numPr>
                <w:ilvl w:val="0"/>
                <w:numId w:val="22"/>
              </w:numPr>
              <w:jc w:val="center"/>
              <w:rPr>
                <w:rFonts w:ascii="Times New Roman" w:eastAsia="Times New Roman" w:hAnsi="Times New Roman" w:cs="Times New Roman"/>
              </w:rPr>
            </w:pPr>
            <w:r w:rsidRPr="00D12789">
              <w:rPr>
                <w:rFonts w:ascii="Times New Roman" w:eastAsia="Times New Roman" w:hAnsi="Times New Roman" w:cs="Times New Roman"/>
              </w:rPr>
              <w:t>часа – 1000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20" w:after="120"/>
              <w:jc w:val="center"/>
              <w:rPr>
                <w:rFonts w:ascii="Times New Roman" w:eastAsia="Times New Roman" w:hAnsi="Times New Roman" w:cs="Times New Roman"/>
              </w:rPr>
            </w:pPr>
          </w:p>
        </w:tc>
      </w:tr>
      <w:tr w:rsidR="00E26279" w:rsidRPr="00984B3F" w:rsidTr="007A70BF">
        <w:trPr>
          <w:trHeight w:val="327"/>
          <w:tblCellSpacing w:w="0" w:type="dxa"/>
          <w:jc w:val="center"/>
        </w:trPr>
        <w:tc>
          <w:tcPr>
            <w:tcW w:w="365" w:type="pct"/>
            <w:vMerge w:val="restart"/>
            <w:tcBorders>
              <w:left w:val="single" w:sz="4" w:space="0" w:color="auto"/>
              <w:right w:val="single" w:sz="4" w:space="0" w:color="auto"/>
            </w:tcBorders>
            <w:shd w:val="clear" w:color="auto" w:fill="FFFFFF"/>
            <w:vAlign w:val="center"/>
          </w:tcPr>
          <w:p w:rsidR="00E26279" w:rsidRPr="00984B3F" w:rsidRDefault="00E26279" w:rsidP="007F555A">
            <w:pPr>
              <w:ind w:left="96"/>
              <w:contextualSpacing/>
              <w:jc w:val="center"/>
              <w:rPr>
                <w:rFonts w:ascii="Times New Roman" w:eastAsia="Calibri" w:hAnsi="Times New Roman" w:cs="Times New Roman"/>
              </w:rPr>
            </w:pPr>
            <w:r>
              <w:rPr>
                <w:rFonts w:ascii="Times New Roman" w:eastAsia="Calibri" w:hAnsi="Times New Roman" w:cs="Times New Roman"/>
              </w:rPr>
              <w:t>3</w:t>
            </w:r>
            <w:r w:rsidR="00EB6A03">
              <w:rPr>
                <w:rFonts w:ascii="Times New Roman" w:eastAsia="Calibri" w:hAnsi="Times New Roman" w:cs="Times New Roman"/>
              </w:rPr>
              <w:t>4</w:t>
            </w:r>
            <w:r>
              <w:rPr>
                <w:rFonts w:ascii="Times New Roman" w:eastAsia="Calibri" w:hAnsi="Times New Roman" w:cs="Times New Roman"/>
              </w:rPr>
              <w:t>.</w:t>
            </w:r>
          </w:p>
        </w:tc>
        <w:tc>
          <w:tcPr>
            <w:tcW w:w="1270" w:type="pct"/>
            <w:gridSpan w:val="2"/>
            <w:vMerge w:val="restart"/>
            <w:tcBorders>
              <w:left w:val="single" w:sz="4" w:space="0" w:color="auto"/>
              <w:right w:val="single" w:sz="4" w:space="0" w:color="auto"/>
            </w:tcBorders>
            <w:shd w:val="clear" w:color="auto" w:fill="FFFFFF"/>
            <w:vAlign w:val="center"/>
            <w:hideMark/>
          </w:tcPr>
          <w:p w:rsidR="00E26279" w:rsidRPr="00984B3F" w:rsidRDefault="00E26279" w:rsidP="007F555A">
            <w:pPr>
              <w:spacing w:before="120" w:after="120"/>
              <w:jc w:val="center"/>
              <w:rPr>
                <w:rFonts w:ascii="Times New Roman" w:eastAsia="Calibri" w:hAnsi="Times New Roman" w:cs="Times New Roman"/>
              </w:rPr>
            </w:pPr>
            <w:r w:rsidRPr="00984B3F">
              <w:rPr>
                <w:rFonts w:ascii="Times New Roman" w:eastAsia="Calibri" w:hAnsi="Times New Roman" w:cs="Times New Roman"/>
              </w:rPr>
              <w:t>Пользование бассейна</w:t>
            </w:r>
          </w:p>
        </w:tc>
        <w:tc>
          <w:tcPr>
            <w:tcW w:w="951"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after="0"/>
              <w:ind w:firstLine="170"/>
              <w:jc w:val="center"/>
              <w:rPr>
                <w:rFonts w:ascii="Times New Roman" w:eastAsia="Calibri" w:hAnsi="Times New Roman" w:cs="Times New Roman"/>
              </w:rPr>
            </w:pPr>
            <w:r w:rsidRPr="00984B3F">
              <w:rPr>
                <w:rFonts w:ascii="Times New Roman" w:eastAsia="Calibri" w:hAnsi="Times New Roman" w:cs="Times New Roman"/>
              </w:rPr>
              <w:t>дети</w:t>
            </w:r>
          </w:p>
          <w:p w:rsidR="00E26279" w:rsidRPr="00984B3F" w:rsidRDefault="00E26279" w:rsidP="007F555A">
            <w:pPr>
              <w:spacing w:after="0"/>
              <w:ind w:firstLine="170"/>
              <w:jc w:val="center"/>
              <w:rPr>
                <w:rFonts w:ascii="Times New Roman" w:eastAsia="Calibri" w:hAnsi="Times New Roman" w:cs="Times New Roman"/>
              </w:rPr>
            </w:pPr>
            <w:r w:rsidRPr="00984B3F">
              <w:rPr>
                <w:rFonts w:ascii="Times New Roman" w:eastAsia="Calibri" w:hAnsi="Times New Roman" w:cs="Times New Roman"/>
              </w:rPr>
              <w:t>(групповые посещения от 10 человек)</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ind w:left="96"/>
              <w:contextualSpacing/>
              <w:jc w:val="center"/>
              <w:rPr>
                <w:rFonts w:ascii="Times New Roman" w:eastAsia="Times New Roman" w:hAnsi="Times New Roman" w:cs="Times New Roman"/>
              </w:rPr>
            </w:pPr>
            <w:r w:rsidRPr="00984B3F">
              <w:rPr>
                <w:rFonts w:ascii="Times New Roman" w:eastAsia="Times New Roman" w:hAnsi="Times New Roman" w:cs="Times New Roman"/>
              </w:rPr>
              <w:t>1 человек – 100 руб.</w:t>
            </w:r>
            <w:r>
              <w:rPr>
                <w:rFonts w:ascii="Times New Roman" w:eastAsia="Times New Roman" w:hAnsi="Times New Roman" w:cs="Times New Roman"/>
              </w:rPr>
              <w:t xml:space="preserve"> </w:t>
            </w:r>
            <w:r w:rsidRPr="00984B3F">
              <w:rPr>
                <w:rFonts w:ascii="Times New Roman" w:eastAsia="Times New Roman" w:hAnsi="Times New Roman" w:cs="Times New Roman"/>
              </w:rPr>
              <w:t>(за 1 час)</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20" w:after="120"/>
              <w:jc w:val="center"/>
              <w:rPr>
                <w:rFonts w:ascii="Times New Roman" w:eastAsia="Times New Roman" w:hAnsi="Times New Roman" w:cs="Times New Roman"/>
              </w:rPr>
            </w:pPr>
            <w:r w:rsidRPr="00984B3F">
              <w:rPr>
                <w:rFonts w:ascii="Times New Roman" w:eastAsia="Times New Roman" w:hAnsi="Times New Roman" w:cs="Times New Roman"/>
              </w:rPr>
              <w:t>Абонемент</w:t>
            </w:r>
          </w:p>
        </w:tc>
      </w:tr>
      <w:tr w:rsidR="00E26279" w:rsidRPr="00984B3F" w:rsidTr="007A70BF">
        <w:trPr>
          <w:trHeight w:val="327"/>
          <w:tblCellSpacing w:w="0" w:type="dxa"/>
          <w:jc w:val="center"/>
        </w:trPr>
        <w:tc>
          <w:tcPr>
            <w:tcW w:w="365" w:type="pct"/>
            <w:vMerge/>
            <w:tcBorders>
              <w:left w:val="single" w:sz="4" w:space="0" w:color="auto"/>
              <w:right w:val="single" w:sz="4" w:space="0" w:color="auto"/>
            </w:tcBorders>
            <w:shd w:val="clear" w:color="auto" w:fill="FFFFFF"/>
            <w:vAlign w:val="center"/>
          </w:tcPr>
          <w:p w:rsidR="00E26279" w:rsidRPr="00984B3F" w:rsidRDefault="00E26279" w:rsidP="00E26279">
            <w:pPr>
              <w:numPr>
                <w:ilvl w:val="0"/>
                <w:numId w:val="22"/>
              </w:numPr>
              <w:contextualSpacing/>
              <w:jc w:val="center"/>
              <w:rPr>
                <w:rFonts w:ascii="Times New Roman" w:eastAsia="Calibri" w:hAnsi="Times New Roman" w:cs="Times New Roman"/>
              </w:rPr>
            </w:pPr>
          </w:p>
        </w:tc>
        <w:tc>
          <w:tcPr>
            <w:tcW w:w="1270" w:type="pct"/>
            <w:gridSpan w:val="2"/>
            <w:vMerge/>
            <w:tcBorders>
              <w:left w:val="single" w:sz="4" w:space="0" w:color="auto"/>
              <w:right w:val="single" w:sz="4" w:space="0" w:color="auto"/>
            </w:tcBorders>
            <w:shd w:val="clear" w:color="auto" w:fill="FFFFFF"/>
            <w:vAlign w:val="center"/>
            <w:hideMark/>
          </w:tcPr>
          <w:p w:rsidR="00E26279" w:rsidRPr="00984B3F" w:rsidRDefault="00E26279" w:rsidP="007F555A">
            <w:pPr>
              <w:spacing w:before="120" w:after="120"/>
              <w:jc w:val="center"/>
              <w:rPr>
                <w:rFonts w:ascii="Times New Roman" w:eastAsia="Calibri" w:hAnsi="Times New Roman" w:cs="Times New Roman"/>
              </w:rPr>
            </w:pPr>
          </w:p>
        </w:tc>
        <w:tc>
          <w:tcPr>
            <w:tcW w:w="951"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ind w:firstLine="170"/>
              <w:jc w:val="center"/>
              <w:rPr>
                <w:rFonts w:ascii="Times New Roman" w:eastAsia="Calibri" w:hAnsi="Times New Roman" w:cs="Times New Roman"/>
              </w:rPr>
            </w:pPr>
            <w:r w:rsidRPr="00984B3F">
              <w:rPr>
                <w:rFonts w:ascii="Times New Roman" w:eastAsia="Calibri" w:hAnsi="Times New Roman" w:cs="Times New Roman"/>
              </w:rPr>
              <w:t>Дети</w:t>
            </w:r>
            <w:r>
              <w:rPr>
                <w:rFonts w:ascii="Times New Roman" w:eastAsia="Calibri" w:hAnsi="Times New Roman" w:cs="Times New Roman"/>
              </w:rPr>
              <w:t xml:space="preserve"> </w:t>
            </w:r>
            <w:r w:rsidRPr="00984B3F">
              <w:rPr>
                <w:rFonts w:ascii="Times New Roman" w:eastAsia="Calibri" w:hAnsi="Times New Roman" w:cs="Times New Roman"/>
              </w:rPr>
              <w:t>(групповое посещение лагерей</w:t>
            </w:r>
            <w:r>
              <w:rPr>
                <w:rFonts w:ascii="Times New Roman" w:eastAsia="Calibri" w:hAnsi="Times New Roman" w:cs="Times New Roman"/>
              </w:rPr>
              <w:t xml:space="preserve"> и лагерей</w:t>
            </w:r>
            <w:r w:rsidRPr="00984B3F">
              <w:rPr>
                <w:rFonts w:ascii="Times New Roman" w:eastAsia="Calibri" w:hAnsi="Times New Roman" w:cs="Times New Roman"/>
              </w:rPr>
              <w:t xml:space="preserve"> с дневным пребыванием от 10 человек)</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6279" w:rsidRPr="00984B3F" w:rsidRDefault="00E26279" w:rsidP="007F555A">
            <w:pPr>
              <w:ind w:left="96"/>
              <w:contextualSpacing/>
              <w:jc w:val="center"/>
              <w:rPr>
                <w:rFonts w:ascii="Times New Roman" w:eastAsia="Times New Roman" w:hAnsi="Times New Roman" w:cs="Times New Roman"/>
              </w:rPr>
            </w:pPr>
            <w:r w:rsidRPr="00984B3F">
              <w:rPr>
                <w:rFonts w:ascii="Times New Roman" w:eastAsia="Times New Roman" w:hAnsi="Times New Roman" w:cs="Times New Roman"/>
              </w:rPr>
              <w:t xml:space="preserve">1 человек – </w:t>
            </w:r>
            <w:r w:rsidR="00045BB5">
              <w:rPr>
                <w:rFonts w:ascii="Times New Roman" w:eastAsia="Times New Roman" w:hAnsi="Times New Roman" w:cs="Times New Roman"/>
              </w:rPr>
              <w:t>10</w:t>
            </w:r>
            <w:r w:rsidRPr="00984B3F">
              <w:rPr>
                <w:rFonts w:ascii="Times New Roman" w:eastAsia="Times New Roman" w:hAnsi="Times New Roman" w:cs="Times New Roman"/>
              </w:rPr>
              <w:t>0 руб.</w:t>
            </w:r>
            <w:r>
              <w:rPr>
                <w:rFonts w:ascii="Times New Roman" w:eastAsia="Times New Roman" w:hAnsi="Times New Roman" w:cs="Times New Roman"/>
              </w:rPr>
              <w:t xml:space="preserve"> </w:t>
            </w:r>
            <w:r w:rsidRPr="00984B3F">
              <w:rPr>
                <w:rFonts w:ascii="Times New Roman" w:eastAsia="Times New Roman" w:hAnsi="Times New Roman" w:cs="Times New Roman"/>
              </w:rPr>
              <w:t>(за 1</w:t>
            </w:r>
            <w:r>
              <w:rPr>
                <w:rFonts w:ascii="Times New Roman" w:eastAsia="Times New Roman" w:hAnsi="Times New Roman" w:cs="Times New Roman"/>
              </w:rPr>
              <w:t xml:space="preserve"> </w:t>
            </w:r>
            <w:r w:rsidRPr="00984B3F">
              <w:rPr>
                <w:rFonts w:ascii="Times New Roman" w:eastAsia="Times New Roman" w:hAnsi="Times New Roman" w:cs="Times New Roman"/>
              </w:rPr>
              <w:t>час)</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20" w:after="120"/>
              <w:jc w:val="center"/>
              <w:rPr>
                <w:rFonts w:ascii="Times New Roman" w:eastAsia="Times New Roman" w:hAnsi="Times New Roman" w:cs="Times New Roman"/>
              </w:rPr>
            </w:pPr>
            <w:r w:rsidRPr="00984B3F">
              <w:rPr>
                <w:rFonts w:ascii="Times New Roman" w:eastAsia="Times New Roman" w:hAnsi="Times New Roman" w:cs="Times New Roman"/>
              </w:rPr>
              <w:t>Абонемент</w:t>
            </w:r>
          </w:p>
        </w:tc>
      </w:tr>
      <w:tr w:rsidR="00E26279" w:rsidRPr="00984B3F" w:rsidTr="007A70BF">
        <w:trPr>
          <w:trHeight w:val="420"/>
          <w:tblCellSpacing w:w="0" w:type="dxa"/>
          <w:jc w:val="center"/>
        </w:trPr>
        <w:tc>
          <w:tcPr>
            <w:tcW w:w="365" w:type="pct"/>
            <w:vMerge w:val="restart"/>
            <w:tcBorders>
              <w:left w:val="single" w:sz="4" w:space="0" w:color="auto"/>
              <w:right w:val="single" w:sz="4" w:space="0" w:color="auto"/>
            </w:tcBorders>
            <w:shd w:val="clear" w:color="auto" w:fill="FFFFFF"/>
            <w:vAlign w:val="center"/>
          </w:tcPr>
          <w:p w:rsidR="00E26279" w:rsidRPr="00984B3F" w:rsidRDefault="00045BB5" w:rsidP="007F555A">
            <w:pPr>
              <w:ind w:left="360"/>
              <w:contextualSpacing/>
              <w:jc w:val="center"/>
              <w:rPr>
                <w:rFonts w:ascii="Times New Roman" w:eastAsia="Calibri" w:hAnsi="Times New Roman" w:cs="Times New Roman"/>
              </w:rPr>
            </w:pPr>
            <w:r>
              <w:rPr>
                <w:rFonts w:ascii="Times New Roman" w:eastAsia="Calibri" w:hAnsi="Times New Roman" w:cs="Times New Roman"/>
              </w:rPr>
              <w:t>3</w:t>
            </w:r>
            <w:r w:rsidR="00EB6A03">
              <w:rPr>
                <w:rFonts w:ascii="Times New Roman" w:eastAsia="Calibri" w:hAnsi="Times New Roman" w:cs="Times New Roman"/>
              </w:rPr>
              <w:t>5</w:t>
            </w:r>
            <w:r w:rsidR="00E26279">
              <w:rPr>
                <w:rFonts w:ascii="Times New Roman" w:eastAsia="Calibri" w:hAnsi="Times New Roman" w:cs="Times New Roman"/>
              </w:rPr>
              <w:t>.</w:t>
            </w:r>
          </w:p>
        </w:tc>
        <w:tc>
          <w:tcPr>
            <w:tcW w:w="1270" w:type="pct"/>
            <w:gridSpan w:val="2"/>
            <w:vMerge w:val="restart"/>
            <w:tcBorders>
              <w:left w:val="single" w:sz="4" w:space="0" w:color="auto"/>
              <w:right w:val="single" w:sz="4" w:space="0" w:color="auto"/>
            </w:tcBorders>
            <w:shd w:val="clear" w:color="auto" w:fill="FFFFFF"/>
            <w:vAlign w:val="center"/>
          </w:tcPr>
          <w:p w:rsidR="00E26279" w:rsidRPr="00984B3F" w:rsidRDefault="00E26279" w:rsidP="007F555A">
            <w:pPr>
              <w:spacing w:before="120" w:after="120"/>
              <w:rPr>
                <w:rFonts w:ascii="Times New Roman" w:eastAsia="Calibri" w:hAnsi="Times New Roman" w:cs="Times New Roman"/>
              </w:rPr>
            </w:pPr>
            <w:r>
              <w:rPr>
                <w:rFonts w:ascii="Times New Roman" w:eastAsia="Calibri" w:hAnsi="Times New Roman" w:cs="Times New Roman"/>
              </w:rPr>
              <w:t>Посещение сауны (ДСК Медведь) до 6 человек</w:t>
            </w:r>
          </w:p>
        </w:tc>
        <w:tc>
          <w:tcPr>
            <w:tcW w:w="951"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ind w:firstLine="170"/>
              <w:jc w:val="center"/>
              <w:rPr>
                <w:rFonts w:ascii="Times New Roman" w:eastAsia="Calibri" w:hAnsi="Times New Roman" w:cs="Times New Roman"/>
              </w:rPr>
            </w:pPr>
            <w:r>
              <w:rPr>
                <w:rFonts w:ascii="Times New Roman" w:eastAsia="Calibri" w:hAnsi="Times New Roman" w:cs="Times New Roman"/>
              </w:rPr>
              <w:t xml:space="preserve">Без посещения бассейна </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880209" w:rsidRDefault="00E26279" w:rsidP="007F555A">
            <w:pPr>
              <w:pStyle w:val="a8"/>
              <w:spacing w:line="360" w:lineRule="auto"/>
              <w:rPr>
                <w:rFonts w:ascii="Times New Roman" w:eastAsia="Times New Roman" w:hAnsi="Times New Roman" w:cs="Times New Roman"/>
              </w:rPr>
            </w:pPr>
            <w:r>
              <w:rPr>
                <w:rFonts w:ascii="Times New Roman" w:eastAsia="Times New Roman" w:hAnsi="Times New Roman" w:cs="Times New Roman"/>
              </w:rPr>
              <w:t>1 час – 1000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20" w:after="120"/>
              <w:jc w:val="center"/>
              <w:rPr>
                <w:rFonts w:ascii="Times New Roman" w:eastAsia="Times New Roman" w:hAnsi="Times New Roman" w:cs="Times New Roman"/>
              </w:rPr>
            </w:pPr>
            <w:r>
              <w:rPr>
                <w:rFonts w:ascii="Times New Roman" w:eastAsia="Times New Roman" w:hAnsi="Times New Roman" w:cs="Times New Roman"/>
              </w:rPr>
              <w:t>Не более 6 человек</w:t>
            </w:r>
          </w:p>
        </w:tc>
      </w:tr>
      <w:tr w:rsidR="00E26279" w:rsidRPr="00984B3F" w:rsidTr="00045BB5">
        <w:trPr>
          <w:trHeight w:val="387"/>
          <w:tblCellSpacing w:w="0" w:type="dxa"/>
          <w:jc w:val="center"/>
        </w:trPr>
        <w:tc>
          <w:tcPr>
            <w:tcW w:w="365" w:type="pct"/>
            <w:vMerge/>
            <w:tcBorders>
              <w:left w:val="single" w:sz="4" w:space="0" w:color="auto"/>
              <w:right w:val="single" w:sz="4" w:space="0" w:color="auto"/>
            </w:tcBorders>
            <w:shd w:val="clear" w:color="auto" w:fill="FFFFFF"/>
            <w:vAlign w:val="center"/>
          </w:tcPr>
          <w:p w:rsidR="00E26279" w:rsidRPr="00984B3F" w:rsidRDefault="00E26279" w:rsidP="00E26279">
            <w:pPr>
              <w:numPr>
                <w:ilvl w:val="0"/>
                <w:numId w:val="22"/>
              </w:numPr>
              <w:contextualSpacing/>
              <w:jc w:val="center"/>
              <w:rPr>
                <w:rFonts w:ascii="Times New Roman" w:eastAsia="Calibri" w:hAnsi="Times New Roman" w:cs="Times New Roman"/>
              </w:rPr>
            </w:pPr>
          </w:p>
        </w:tc>
        <w:tc>
          <w:tcPr>
            <w:tcW w:w="1270" w:type="pct"/>
            <w:gridSpan w:val="2"/>
            <w:vMerge/>
            <w:tcBorders>
              <w:left w:val="single" w:sz="4" w:space="0" w:color="auto"/>
              <w:right w:val="single" w:sz="4" w:space="0" w:color="auto"/>
            </w:tcBorders>
            <w:shd w:val="clear" w:color="auto" w:fill="FFFFFF"/>
            <w:vAlign w:val="center"/>
          </w:tcPr>
          <w:p w:rsidR="00E26279" w:rsidRDefault="00E26279" w:rsidP="007F555A">
            <w:pPr>
              <w:spacing w:before="120" w:after="120"/>
              <w:rPr>
                <w:rFonts w:ascii="Times New Roman" w:eastAsia="Calibri" w:hAnsi="Times New Roman" w:cs="Times New Roman"/>
              </w:rPr>
            </w:pPr>
          </w:p>
        </w:tc>
        <w:tc>
          <w:tcPr>
            <w:tcW w:w="951"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ind w:firstLine="170"/>
              <w:jc w:val="center"/>
              <w:rPr>
                <w:rFonts w:ascii="Times New Roman" w:eastAsia="Calibri" w:hAnsi="Times New Roman" w:cs="Times New Roman"/>
              </w:rPr>
            </w:pPr>
            <w:r>
              <w:rPr>
                <w:rFonts w:ascii="Times New Roman" w:eastAsia="Calibri" w:hAnsi="Times New Roman" w:cs="Times New Roman"/>
              </w:rPr>
              <w:t xml:space="preserve">С бассейном </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ind w:left="96"/>
              <w:contextualSpacing/>
              <w:jc w:val="center"/>
              <w:rPr>
                <w:rFonts w:ascii="Times New Roman" w:eastAsia="Times New Roman" w:hAnsi="Times New Roman" w:cs="Times New Roman"/>
              </w:rPr>
            </w:pPr>
            <w:r>
              <w:rPr>
                <w:rFonts w:ascii="Times New Roman" w:eastAsia="Times New Roman" w:hAnsi="Times New Roman" w:cs="Times New Roman"/>
              </w:rPr>
              <w:t>1 час – 3000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E26279" w:rsidRPr="00984B3F" w:rsidRDefault="00E26279" w:rsidP="007F555A">
            <w:pPr>
              <w:spacing w:before="120" w:after="120"/>
              <w:jc w:val="center"/>
              <w:rPr>
                <w:rFonts w:ascii="Times New Roman" w:eastAsia="Times New Roman" w:hAnsi="Times New Roman" w:cs="Times New Roman"/>
              </w:rPr>
            </w:pPr>
            <w:r>
              <w:rPr>
                <w:rFonts w:ascii="Times New Roman" w:eastAsia="Times New Roman" w:hAnsi="Times New Roman" w:cs="Times New Roman"/>
              </w:rPr>
              <w:t>Не более 6 человек</w:t>
            </w:r>
          </w:p>
        </w:tc>
      </w:tr>
      <w:tr w:rsidR="00045BB5" w:rsidRPr="00984B3F" w:rsidTr="007A70BF">
        <w:trPr>
          <w:trHeight w:val="387"/>
          <w:tblCellSpacing w:w="0" w:type="dxa"/>
          <w:jc w:val="center"/>
        </w:trPr>
        <w:tc>
          <w:tcPr>
            <w:tcW w:w="365" w:type="pct"/>
            <w:tcBorders>
              <w:left w:val="single" w:sz="4" w:space="0" w:color="auto"/>
              <w:right w:val="single" w:sz="4" w:space="0" w:color="auto"/>
            </w:tcBorders>
            <w:shd w:val="clear" w:color="auto" w:fill="FFFFFF"/>
            <w:vAlign w:val="center"/>
          </w:tcPr>
          <w:p w:rsidR="00045BB5" w:rsidRPr="00984B3F" w:rsidRDefault="00045BB5" w:rsidP="00045BB5">
            <w:pPr>
              <w:ind w:left="360"/>
              <w:contextualSpacing/>
              <w:rPr>
                <w:rFonts w:ascii="Times New Roman" w:eastAsia="Calibri" w:hAnsi="Times New Roman" w:cs="Times New Roman"/>
              </w:rPr>
            </w:pPr>
            <w:r>
              <w:rPr>
                <w:rFonts w:ascii="Times New Roman" w:eastAsia="Calibri" w:hAnsi="Times New Roman" w:cs="Times New Roman"/>
              </w:rPr>
              <w:t>3</w:t>
            </w:r>
            <w:r w:rsidR="00EB6A03">
              <w:rPr>
                <w:rFonts w:ascii="Times New Roman" w:eastAsia="Calibri" w:hAnsi="Times New Roman" w:cs="Times New Roman"/>
              </w:rPr>
              <w:t>6</w:t>
            </w:r>
            <w:r>
              <w:rPr>
                <w:rFonts w:ascii="Times New Roman" w:eastAsia="Calibri" w:hAnsi="Times New Roman" w:cs="Times New Roman"/>
              </w:rPr>
              <w:t>.</w:t>
            </w:r>
          </w:p>
        </w:tc>
        <w:tc>
          <w:tcPr>
            <w:tcW w:w="1270" w:type="pct"/>
            <w:gridSpan w:val="2"/>
            <w:tcBorders>
              <w:left w:val="single" w:sz="4" w:space="0" w:color="auto"/>
              <w:right w:val="single" w:sz="4" w:space="0" w:color="auto"/>
            </w:tcBorders>
            <w:shd w:val="clear" w:color="auto" w:fill="FFFFFF"/>
            <w:vAlign w:val="center"/>
          </w:tcPr>
          <w:p w:rsidR="00045BB5" w:rsidRDefault="00045BB5" w:rsidP="007F555A">
            <w:pPr>
              <w:spacing w:before="120" w:after="120"/>
              <w:rPr>
                <w:rFonts w:ascii="Times New Roman" w:eastAsia="Calibri" w:hAnsi="Times New Roman" w:cs="Times New Roman"/>
              </w:rPr>
            </w:pPr>
            <w:r>
              <w:rPr>
                <w:rFonts w:ascii="Times New Roman" w:eastAsia="Calibri" w:hAnsi="Times New Roman" w:cs="Times New Roman"/>
              </w:rPr>
              <w:t>Бильярдный стол</w:t>
            </w:r>
          </w:p>
        </w:tc>
        <w:tc>
          <w:tcPr>
            <w:tcW w:w="951" w:type="pct"/>
            <w:tcBorders>
              <w:top w:val="single" w:sz="4" w:space="0" w:color="auto"/>
              <w:left w:val="single" w:sz="4" w:space="0" w:color="auto"/>
              <w:right w:val="single" w:sz="4" w:space="0" w:color="auto"/>
            </w:tcBorders>
            <w:shd w:val="clear" w:color="auto" w:fill="FFFFFF"/>
            <w:vAlign w:val="center"/>
          </w:tcPr>
          <w:p w:rsidR="00045BB5" w:rsidRDefault="00045BB5" w:rsidP="007F555A">
            <w:pPr>
              <w:ind w:firstLine="170"/>
              <w:jc w:val="center"/>
              <w:rPr>
                <w:rFonts w:ascii="Times New Roman" w:eastAsia="Calibri" w:hAnsi="Times New Roman" w:cs="Times New Roman"/>
              </w:rPr>
            </w:pPr>
            <w:r>
              <w:rPr>
                <w:rFonts w:ascii="Times New Roman" w:eastAsia="Calibri" w:hAnsi="Times New Roman" w:cs="Times New Roman"/>
              </w:rPr>
              <w:t>Население</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tcPr>
          <w:p w:rsidR="00045BB5" w:rsidRDefault="00045BB5" w:rsidP="007F555A">
            <w:pPr>
              <w:ind w:left="96"/>
              <w:contextualSpacing/>
              <w:jc w:val="center"/>
              <w:rPr>
                <w:rFonts w:ascii="Times New Roman" w:eastAsia="Times New Roman" w:hAnsi="Times New Roman" w:cs="Times New Roman"/>
              </w:rPr>
            </w:pPr>
            <w:r>
              <w:rPr>
                <w:rFonts w:ascii="Times New Roman" w:eastAsia="Times New Roman" w:hAnsi="Times New Roman" w:cs="Times New Roman"/>
              </w:rPr>
              <w:t>1 час – 1500 руб.</w:t>
            </w:r>
          </w:p>
        </w:tc>
        <w:tc>
          <w:tcPr>
            <w:tcW w:w="942" w:type="pct"/>
            <w:tcBorders>
              <w:top w:val="single" w:sz="4" w:space="0" w:color="auto"/>
              <w:left w:val="single" w:sz="4" w:space="0" w:color="auto"/>
              <w:bottom w:val="single" w:sz="4" w:space="0" w:color="auto"/>
              <w:right w:val="single" w:sz="4" w:space="0" w:color="auto"/>
            </w:tcBorders>
            <w:shd w:val="clear" w:color="auto" w:fill="FFFFFF"/>
            <w:vAlign w:val="center"/>
          </w:tcPr>
          <w:p w:rsidR="00045BB5" w:rsidRDefault="00045BB5" w:rsidP="007F555A">
            <w:pPr>
              <w:spacing w:before="120" w:after="120"/>
              <w:jc w:val="center"/>
              <w:rPr>
                <w:rFonts w:ascii="Times New Roman" w:eastAsia="Times New Roman" w:hAnsi="Times New Roman" w:cs="Times New Roman"/>
              </w:rPr>
            </w:pPr>
          </w:p>
        </w:tc>
      </w:tr>
    </w:tbl>
    <w:p w:rsidR="00E26279" w:rsidRPr="00984B3F" w:rsidRDefault="00E26279" w:rsidP="00E26279">
      <w:pPr>
        <w:shd w:val="clear" w:color="auto" w:fill="FFFFFF"/>
        <w:spacing w:line="240" w:lineRule="atLeast"/>
        <w:jc w:val="center"/>
        <w:rPr>
          <w:rFonts w:ascii="Times New Roman" w:eastAsia="Times New Roman" w:hAnsi="Times New Roman" w:cs="Times New Roman"/>
          <w:color w:val="000000"/>
          <w:sz w:val="26"/>
          <w:szCs w:val="26"/>
        </w:rPr>
      </w:pPr>
    </w:p>
    <w:p w:rsidR="00E26279" w:rsidRDefault="00E26279" w:rsidP="00E26279">
      <w:pPr>
        <w:rPr>
          <w:rFonts w:ascii="Calibri" w:eastAsia="Calibri" w:hAnsi="Calibri" w:cs="Times New Roman"/>
        </w:rPr>
      </w:pPr>
    </w:p>
    <w:p w:rsidR="00FD1872" w:rsidRPr="002A1687" w:rsidRDefault="00FD1872" w:rsidP="00E26279">
      <w:pPr>
        <w:shd w:val="clear" w:color="auto" w:fill="FFFFFF"/>
        <w:spacing w:after="0" w:line="240" w:lineRule="atLeast"/>
        <w:jc w:val="center"/>
        <w:rPr>
          <w:noProof/>
        </w:rPr>
      </w:pPr>
    </w:p>
    <w:sectPr w:rsidR="00FD1872" w:rsidRPr="002A1687" w:rsidSect="00F0750E">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2B8" w:rsidRDefault="00BF12B8" w:rsidP="00EB41CE">
      <w:pPr>
        <w:spacing w:after="0" w:line="240" w:lineRule="auto"/>
      </w:pPr>
      <w:r>
        <w:separator/>
      </w:r>
    </w:p>
  </w:endnote>
  <w:endnote w:type="continuationSeparator" w:id="0">
    <w:p w:rsidR="00BF12B8" w:rsidRDefault="00BF12B8" w:rsidP="00EB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2B8" w:rsidRDefault="00BF12B8" w:rsidP="00EB41CE">
      <w:pPr>
        <w:spacing w:after="0" w:line="240" w:lineRule="auto"/>
      </w:pPr>
      <w:r>
        <w:separator/>
      </w:r>
    </w:p>
  </w:footnote>
  <w:footnote w:type="continuationSeparator" w:id="0">
    <w:p w:rsidR="00BF12B8" w:rsidRDefault="00BF12B8" w:rsidP="00EB4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2301"/>
      <w:docPartObj>
        <w:docPartGallery w:val="Page Numbers (Top of Page)"/>
        <w:docPartUnique/>
      </w:docPartObj>
    </w:sdtPr>
    <w:sdtEndPr/>
    <w:sdtContent>
      <w:p w:rsidR="007F555A" w:rsidRDefault="007F555A">
        <w:pPr>
          <w:pStyle w:val="a3"/>
          <w:jc w:val="center"/>
        </w:pPr>
        <w:r w:rsidRPr="000A18FE">
          <w:rPr>
            <w:rFonts w:ascii="Times New Roman" w:hAnsi="Times New Roman" w:cs="Times New Roman"/>
            <w:sz w:val="24"/>
          </w:rPr>
          <w:fldChar w:fldCharType="begin"/>
        </w:r>
        <w:r w:rsidRPr="000A18FE">
          <w:rPr>
            <w:rFonts w:ascii="Times New Roman" w:hAnsi="Times New Roman" w:cs="Times New Roman"/>
            <w:sz w:val="24"/>
          </w:rPr>
          <w:instrText xml:space="preserve"> PAGE   \* MERGEFORMAT </w:instrText>
        </w:r>
        <w:r w:rsidRPr="000A18FE">
          <w:rPr>
            <w:rFonts w:ascii="Times New Roman" w:hAnsi="Times New Roman" w:cs="Times New Roman"/>
            <w:sz w:val="24"/>
          </w:rPr>
          <w:fldChar w:fldCharType="separate"/>
        </w:r>
        <w:r>
          <w:rPr>
            <w:rFonts w:ascii="Times New Roman" w:hAnsi="Times New Roman" w:cs="Times New Roman"/>
            <w:noProof/>
            <w:sz w:val="24"/>
          </w:rPr>
          <w:t>17</w:t>
        </w:r>
        <w:r w:rsidRPr="000A18FE">
          <w:rPr>
            <w:rFonts w:ascii="Times New Roman" w:hAnsi="Times New Roman" w:cs="Times New Roman"/>
            <w:sz w:val="24"/>
          </w:rPr>
          <w:fldChar w:fldCharType="end"/>
        </w:r>
      </w:p>
    </w:sdtContent>
  </w:sdt>
  <w:p w:rsidR="007F555A" w:rsidRDefault="007F55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1787C"/>
    <w:multiLevelType w:val="hybridMultilevel"/>
    <w:tmpl w:val="26CE0CA8"/>
    <w:lvl w:ilvl="0" w:tplc="12EC4A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7241B2"/>
    <w:multiLevelType w:val="hybridMultilevel"/>
    <w:tmpl w:val="4A02C68A"/>
    <w:lvl w:ilvl="0" w:tplc="995CDA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F618D0"/>
    <w:multiLevelType w:val="hybridMultilevel"/>
    <w:tmpl w:val="2BACE9E6"/>
    <w:lvl w:ilvl="0" w:tplc="BF2C96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361D85"/>
    <w:multiLevelType w:val="hybridMultilevel"/>
    <w:tmpl w:val="669002E6"/>
    <w:lvl w:ilvl="0" w:tplc="0568AD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DC2EC4"/>
    <w:multiLevelType w:val="hybridMultilevel"/>
    <w:tmpl w:val="B0B6A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13C1C"/>
    <w:multiLevelType w:val="hybridMultilevel"/>
    <w:tmpl w:val="A892660E"/>
    <w:lvl w:ilvl="0" w:tplc="2262519E">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400657"/>
    <w:multiLevelType w:val="hybridMultilevel"/>
    <w:tmpl w:val="7BFE5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472713"/>
    <w:multiLevelType w:val="hybridMultilevel"/>
    <w:tmpl w:val="E19E1926"/>
    <w:lvl w:ilvl="0" w:tplc="8402D8F6">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EC2F4C"/>
    <w:multiLevelType w:val="hybridMultilevel"/>
    <w:tmpl w:val="3BD609DC"/>
    <w:lvl w:ilvl="0" w:tplc="78048F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833E37"/>
    <w:multiLevelType w:val="hybridMultilevel"/>
    <w:tmpl w:val="5EDCAA3C"/>
    <w:lvl w:ilvl="0" w:tplc="981CD6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F4216F"/>
    <w:multiLevelType w:val="hybridMultilevel"/>
    <w:tmpl w:val="EEE44F38"/>
    <w:lvl w:ilvl="0" w:tplc="17D83D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7A2557"/>
    <w:multiLevelType w:val="hybridMultilevel"/>
    <w:tmpl w:val="DB8881EA"/>
    <w:lvl w:ilvl="0" w:tplc="D36669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B27D4C"/>
    <w:multiLevelType w:val="hybridMultilevel"/>
    <w:tmpl w:val="D954EC30"/>
    <w:lvl w:ilvl="0" w:tplc="8CAC37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E617E2"/>
    <w:multiLevelType w:val="hybridMultilevel"/>
    <w:tmpl w:val="7BFE5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AB6F22"/>
    <w:multiLevelType w:val="hybridMultilevel"/>
    <w:tmpl w:val="94807F5C"/>
    <w:lvl w:ilvl="0" w:tplc="D910D472">
      <w:start w:val="1"/>
      <w:numFmt w:val="decimal"/>
      <w:lvlText w:val="%1"/>
      <w:lvlJc w:val="left"/>
      <w:pPr>
        <w:ind w:left="456" w:hanging="360"/>
      </w:pPr>
      <w:rPr>
        <w:rFonts w:hint="default"/>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15" w15:restartNumberingAfterBreak="0">
    <w:nsid w:val="57FD4217"/>
    <w:multiLevelType w:val="hybridMultilevel"/>
    <w:tmpl w:val="EFD2E096"/>
    <w:lvl w:ilvl="0" w:tplc="58869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A40D07"/>
    <w:multiLevelType w:val="hybridMultilevel"/>
    <w:tmpl w:val="20362BDE"/>
    <w:lvl w:ilvl="0" w:tplc="49E8B3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7E23F8"/>
    <w:multiLevelType w:val="hybridMultilevel"/>
    <w:tmpl w:val="11C65348"/>
    <w:lvl w:ilvl="0" w:tplc="0419000F">
      <w:start w:val="1"/>
      <w:numFmt w:val="decimal"/>
      <w:lvlText w:val="%1."/>
      <w:lvlJc w:val="left"/>
      <w:pPr>
        <w:ind w:left="1169" w:hanging="360"/>
      </w:pPr>
    </w:lvl>
    <w:lvl w:ilvl="1" w:tplc="04190019" w:tentative="1">
      <w:start w:val="1"/>
      <w:numFmt w:val="lowerLetter"/>
      <w:lvlText w:val="%2."/>
      <w:lvlJc w:val="left"/>
      <w:pPr>
        <w:ind w:left="1889" w:hanging="360"/>
      </w:pPr>
    </w:lvl>
    <w:lvl w:ilvl="2" w:tplc="0419001B" w:tentative="1">
      <w:start w:val="1"/>
      <w:numFmt w:val="lowerRoman"/>
      <w:lvlText w:val="%3."/>
      <w:lvlJc w:val="right"/>
      <w:pPr>
        <w:ind w:left="2609" w:hanging="180"/>
      </w:pPr>
    </w:lvl>
    <w:lvl w:ilvl="3" w:tplc="0419000F" w:tentative="1">
      <w:start w:val="1"/>
      <w:numFmt w:val="decimal"/>
      <w:lvlText w:val="%4."/>
      <w:lvlJc w:val="left"/>
      <w:pPr>
        <w:ind w:left="3329" w:hanging="360"/>
      </w:pPr>
    </w:lvl>
    <w:lvl w:ilvl="4" w:tplc="04190019" w:tentative="1">
      <w:start w:val="1"/>
      <w:numFmt w:val="lowerLetter"/>
      <w:lvlText w:val="%5."/>
      <w:lvlJc w:val="left"/>
      <w:pPr>
        <w:ind w:left="4049" w:hanging="360"/>
      </w:pPr>
    </w:lvl>
    <w:lvl w:ilvl="5" w:tplc="0419001B" w:tentative="1">
      <w:start w:val="1"/>
      <w:numFmt w:val="lowerRoman"/>
      <w:lvlText w:val="%6."/>
      <w:lvlJc w:val="right"/>
      <w:pPr>
        <w:ind w:left="4769" w:hanging="180"/>
      </w:pPr>
    </w:lvl>
    <w:lvl w:ilvl="6" w:tplc="0419000F" w:tentative="1">
      <w:start w:val="1"/>
      <w:numFmt w:val="decimal"/>
      <w:lvlText w:val="%7."/>
      <w:lvlJc w:val="left"/>
      <w:pPr>
        <w:ind w:left="5489" w:hanging="360"/>
      </w:pPr>
    </w:lvl>
    <w:lvl w:ilvl="7" w:tplc="04190019" w:tentative="1">
      <w:start w:val="1"/>
      <w:numFmt w:val="lowerLetter"/>
      <w:lvlText w:val="%8."/>
      <w:lvlJc w:val="left"/>
      <w:pPr>
        <w:ind w:left="6209" w:hanging="360"/>
      </w:pPr>
    </w:lvl>
    <w:lvl w:ilvl="8" w:tplc="0419001B" w:tentative="1">
      <w:start w:val="1"/>
      <w:numFmt w:val="lowerRoman"/>
      <w:lvlText w:val="%9."/>
      <w:lvlJc w:val="right"/>
      <w:pPr>
        <w:ind w:left="6929" w:hanging="180"/>
      </w:pPr>
    </w:lvl>
  </w:abstractNum>
  <w:abstractNum w:abstractNumId="18" w15:restartNumberingAfterBreak="0">
    <w:nsid w:val="6D813746"/>
    <w:multiLevelType w:val="hybridMultilevel"/>
    <w:tmpl w:val="2DE627EA"/>
    <w:lvl w:ilvl="0" w:tplc="DB829FC0">
      <w:start w:val="1"/>
      <w:numFmt w:val="decimal"/>
      <w:lvlText w:val="%1."/>
      <w:lvlJc w:val="left"/>
      <w:pPr>
        <w:ind w:left="3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6F3878A8"/>
    <w:multiLevelType w:val="hybridMultilevel"/>
    <w:tmpl w:val="1A9055C2"/>
    <w:lvl w:ilvl="0" w:tplc="54FEF2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967C0D"/>
    <w:multiLevelType w:val="hybridMultilevel"/>
    <w:tmpl w:val="7A044EF0"/>
    <w:lvl w:ilvl="0" w:tplc="622248A6">
      <w:start w:val="1"/>
      <w:numFmt w:val="decimal"/>
      <w:lvlText w:val="%1."/>
      <w:lvlJc w:val="left"/>
      <w:pPr>
        <w:ind w:left="7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69C1352"/>
    <w:multiLevelType w:val="hybridMultilevel"/>
    <w:tmpl w:val="A5F68178"/>
    <w:lvl w:ilvl="0" w:tplc="67DCBD8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01118C"/>
    <w:multiLevelType w:val="hybridMultilevel"/>
    <w:tmpl w:val="7BFE5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2"/>
  </w:num>
  <w:num w:numId="6">
    <w:abstractNumId w:val="6"/>
  </w:num>
  <w:num w:numId="7">
    <w:abstractNumId w:val="13"/>
  </w:num>
  <w:num w:numId="8">
    <w:abstractNumId w:val="8"/>
  </w:num>
  <w:num w:numId="9">
    <w:abstractNumId w:val="5"/>
  </w:num>
  <w:num w:numId="10">
    <w:abstractNumId w:val="0"/>
  </w:num>
  <w:num w:numId="11">
    <w:abstractNumId w:val="3"/>
  </w:num>
  <w:num w:numId="12">
    <w:abstractNumId w:val="12"/>
  </w:num>
  <w:num w:numId="13">
    <w:abstractNumId w:val="21"/>
  </w:num>
  <w:num w:numId="14">
    <w:abstractNumId w:val="1"/>
  </w:num>
  <w:num w:numId="15">
    <w:abstractNumId w:val="19"/>
  </w:num>
  <w:num w:numId="16">
    <w:abstractNumId w:val="7"/>
  </w:num>
  <w:num w:numId="17">
    <w:abstractNumId w:val="2"/>
  </w:num>
  <w:num w:numId="18">
    <w:abstractNumId w:val="9"/>
  </w:num>
  <w:num w:numId="19">
    <w:abstractNumId w:val="15"/>
  </w:num>
  <w:num w:numId="20">
    <w:abstractNumId w:val="16"/>
  </w:num>
  <w:num w:numId="21">
    <w:abstractNumId w:val="10"/>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02"/>
    <w:rsid w:val="0000136A"/>
    <w:rsid w:val="00003DBB"/>
    <w:rsid w:val="00010E18"/>
    <w:rsid w:val="00017ACA"/>
    <w:rsid w:val="00021ED7"/>
    <w:rsid w:val="00027316"/>
    <w:rsid w:val="0003287A"/>
    <w:rsid w:val="00045145"/>
    <w:rsid w:val="00045BB5"/>
    <w:rsid w:val="00054642"/>
    <w:rsid w:val="0005551B"/>
    <w:rsid w:val="0005563B"/>
    <w:rsid w:val="00061D72"/>
    <w:rsid w:val="00067FFB"/>
    <w:rsid w:val="00071AB0"/>
    <w:rsid w:val="000855B6"/>
    <w:rsid w:val="0009220A"/>
    <w:rsid w:val="000944D3"/>
    <w:rsid w:val="000978D0"/>
    <w:rsid w:val="000A18FE"/>
    <w:rsid w:val="000A755C"/>
    <w:rsid w:val="000C7336"/>
    <w:rsid w:val="000E77F4"/>
    <w:rsid w:val="000F5F12"/>
    <w:rsid w:val="00100FBB"/>
    <w:rsid w:val="00114513"/>
    <w:rsid w:val="00114E87"/>
    <w:rsid w:val="0013132F"/>
    <w:rsid w:val="00132965"/>
    <w:rsid w:val="00134D5B"/>
    <w:rsid w:val="00134DF9"/>
    <w:rsid w:val="00135111"/>
    <w:rsid w:val="00137223"/>
    <w:rsid w:val="00146E48"/>
    <w:rsid w:val="00147534"/>
    <w:rsid w:val="00151866"/>
    <w:rsid w:val="0016111A"/>
    <w:rsid w:val="00165A09"/>
    <w:rsid w:val="00171BF6"/>
    <w:rsid w:val="00172102"/>
    <w:rsid w:val="00173D8B"/>
    <w:rsid w:val="001779ED"/>
    <w:rsid w:val="00186960"/>
    <w:rsid w:val="00191629"/>
    <w:rsid w:val="00193004"/>
    <w:rsid w:val="00196EDE"/>
    <w:rsid w:val="001A105B"/>
    <w:rsid w:val="001A5BB5"/>
    <w:rsid w:val="001B068D"/>
    <w:rsid w:val="001B3286"/>
    <w:rsid w:val="001C1113"/>
    <w:rsid w:val="001C3043"/>
    <w:rsid w:val="001D6E7A"/>
    <w:rsid w:val="001E292D"/>
    <w:rsid w:val="001E4716"/>
    <w:rsid w:val="002157CE"/>
    <w:rsid w:val="00243EF2"/>
    <w:rsid w:val="002541CD"/>
    <w:rsid w:val="00257087"/>
    <w:rsid w:val="002616DE"/>
    <w:rsid w:val="0026515A"/>
    <w:rsid w:val="0028140E"/>
    <w:rsid w:val="00283F3F"/>
    <w:rsid w:val="00294502"/>
    <w:rsid w:val="00297D33"/>
    <w:rsid w:val="002A021D"/>
    <w:rsid w:val="002A1687"/>
    <w:rsid w:val="002A756A"/>
    <w:rsid w:val="002C1C58"/>
    <w:rsid w:val="002C3F79"/>
    <w:rsid w:val="002C55E5"/>
    <w:rsid w:val="002C6DF5"/>
    <w:rsid w:val="002D0256"/>
    <w:rsid w:val="002D5CD0"/>
    <w:rsid w:val="002D6076"/>
    <w:rsid w:val="002E05D9"/>
    <w:rsid w:val="002E6C3F"/>
    <w:rsid w:val="002E6C90"/>
    <w:rsid w:val="002F7B15"/>
    <w:rsid w:val="0030079D"/>
    <w:rsid w:val="00324300"/>
    <w:rsid w:val="00346E07"/>
    <w:rsid w:val="00351C2E"/>
    <w:rsid w:val="003625F5"/>
    <w:rsid w:val="003661C9"/>
    <w:rsid w:val="00366448"/>
    <w:rsid w:val="00367DF8"/>
    <w:rsid w:val="003727EE"/>
    <w:rsid w:val="00373ABD"/>
    <w:rsid w:val="00373B50"/>
    <w:rsid w:val="003774A6"/>
    <w:rsid w:val="00381C09"/>
    <w:rsid w:val="00382FB7"/>
    <w:rsid w:val="003834A9"/>
    <w:rsid w:val="00393237"/>
    <w:rsid w:val="003A0FE2"/>
    <w:rsid w:val="003E30A1"/>
    <w:rsid w:val="004006D2"/>
    <w:rsid w:val="004428C7"/>
    <w:rsid w:val="004550B7"/>
    <w:rsid w:val="00460B2A"/>
    <w:rsid w:val="00475350"/>
    <w:rsid w:val="004774A5"/>
    <w:rsid w:val="00483526"/>
    <w:rsid w:val="00495C7E"/>
    <w:rsid w:val="004A02F9"/>
    <w:rsid w:val="004A0C30"/>
    <w:rsid w:val="004A1F6D"/>
    <w:rsid w:val="004C01B0"/>
    <w:rsid w:val="004C546C"/>
    <w:rsid w:val="004C58C4"/>
    <w:rsid w:val="004C622D"/>
    <w:rsid w:val="004D1971"/>
    <w:rsid w:val="004E41A6"/>
    <w:rsid w:val="004E4C22"/>
    <w:rsid w:val="004F65B9"/>
    <w:rsid w:val="004F69F3"/>
    <w:rsid w:val="005059AD"/>
    <w:rsid w:val="00517C61"/>
    <w:rsid w:val="00520FCD"/>
    <w:rsid w:val="00523720"/>
    <w:rsid w:val="005276F8"/>
    <w:rsid w:val="005602B5"/>
    <w:rsid w:val="00597992"/>
    <w:rsid w:val="005A6B56"/>
    <w:rsid w:val="005B0D51"/>
    <w:rsid w:val="005C00A2"/>
    <w:rsid w:val="005D02FF"/>
    <w:rsid w:val="005F6450"/>
    <w:rsid w:val="00611E74"/>
    <w:rsid w:val="00615CB3"/>
    <w:rsid w:val="006434AC"/>
    <w:rsid w:val="006520D4"/>
    <w:rsid w:val="0065533E"/>
    <w:rsid w:val="0065614E"/>
    <w:rsid w:val="00662BF2"/>
    <w:rsid w:val="00665457"/>
    <w:rsid w:val="00670F7D"/>
    <w:rsid w:val="00674ECB"/>
    <w:rsid w:val="00677C28"/>
    <w:rsid w:val="006823EE"/>
    <w:rsid w:val="00686A0B"/>
    <w:rsid w:val="00691E8E"/>
    <w:rsid w:val="00693239"/>
    <w:rsid w:val="00696C21"/>
    <w:rsid w:val="00697643"/>
    <w:rsid w:val="00697F64"/>
    <w:rsid w:val="006A6F35"/>
    <w:rsid w:val="006A6FC8"/>
    <w:rsid w:val="006B0F27"/>
    <w:rsid w:val="006B0F39"/>
    <w:rsid w:val="006B27DF"/>
    <w:rsid w:val="006D3F95"/>
    <w:rsid w:val="006D7E43"/>
    <w:rsid w:val="006E1E39"/>
    <w:rsid w:val="006E474A"/>
    <w:rsid w:val="0070173C"/>
    <w:rsid w:val="00716380"/>
    <w:rsid w:val="0073522F"/>
    <w:rsid w:val="00740A08"/>
    <w:rsid w:val="00744B8B"/>
    <w:rsid w:val="00746894"/>
    <w:rsid w:val="007474FB"/>
    <w:rsid w:val="00755124"/>
    <w:rsid w:val="00756666"/>
    <w:rsid w:val="007634F2"/>
    <w:rsid w:val="00763891"/>
    <w:rsid w:val="00763BC1"/>
    <w:rsid w:val="00782BA2"/>
    <w:rsid w:val="00785720"/>
    <w:rsid w:val="00790B8F"/>
    <w:rsid w:val="00792507"/>
    <w:rsid w:val="007940E4"/>
    <w:rsid w:val="00796FE1"/>
    <w:rsid w:val="007A70BF"/>
    <w:rsid w:val="007B0A0C"/>
    <w:rsid w:val="007B5EDE"/>
    <w:rsid w:val="007C1A58"/>
    <w:rsid w:val="007C2F61"/>
    <w:rsid w:val="007C46B6"/>
    <w:rsid w:val="007C71CF"/>
    <w:rsid w:val="007D236B"/>
    <w:rsid w:val="007D4A2A"/>
    <w:rsid w:val="007E2132"/>
    <w:rsid w:val="007E2B31"/>
    <w:rsid w:val="007F555A"/>
    <w:rsid w:val="00814954"/>
    <w:rsid w:val="00816C6A"/>
    <w:rsid w:val="00816DF4"/>
    <w:rsid w:val="008170C5"/>
    <w:rsid w:val="008171F2"/>
    <w:rsid w:val="008323B3"/>
    <w:rsid w:val="00842C38"/>
    <w:rsid w:val="0087316E"/>
    <w:rsid w:val="00875AE9"/>
    <w:rsid w:val="008777BC"/>
    <w:rsid w:val="008803D6"/>
    <w:rsid w:val="00882860"/>
    <w:rsid w:val="0088421C"/>
    <w:rsid w:val="00887ACF"/>
    <w:rsid w:val="008A1586"/>
    <w:rsid w:val="008B05AE"/>
    <w:rsid w:val="008B5A98"/>
    <w:rsid w:val="008D1252"/>
    <w:rsid w:val="008F0A61"/>
    <w:rsid w:val="00912115"/>
    <w:rsid w:val="00916F85"/>
    <w:rsid w:val="00917FF1"/>
    <w:rsid w:val="009214B0"/>
    <w:rsid w:val="00933879"/>
    <w:rsid w:val="00954B55"/>
    <w:rsid w:val="009855DC"/>
    <w:rsid w:val="00994962"/>
    <w:rsid w:val="009A5857"/>
    <w:rsid w:val="009B419B"/>
    <w:rsid w:val="009C3847"/>
    <w:rsid w:val="009D5E1E"/>
    <w:rsid w:val="009E076E"/>
    <w:rsid w:val="009E6835"/>
    <w:rsid w:val="009F091D"/>
    <w:rsid w:val="009F4E67"/>
    <w:rsid w:val="00A161F9"/>
    <w:rsid w:val="00A205B6"/>
    <w:rsid w:val="00A237FF"/>
    <w:rsid w:val="00A24E3A"/>
    <w:rsid w:val="00A24F68"/>
    <w:rsid w:val="00A251A4"/>
    <w:rsid w:val="00A416C2"/>
    <w:rsid w:val="00A557FE"/>
    <w:rsid w:val="00A73DED"/>
    <w:rsid w:val="00A7419F"/>
    <w:rsid w:val="00A75CAD"/>
    <w:rsid w:val="00A9203D"/>
    <w:rsid w:val="00A976AC"/>
    <w:rsid w:val="00AA5EB6"/>
    <w:rsid w:val="00AA7557"/>
    <w:rsid w:val="00AB0031"/>
    <w:rsid w:val="00AB4637"/>
    <w:rsid w:val="00AB58CB"/>
    <w:rsid w:val="00AC0ACF"/>
    <w:rsid w:val="00AC223D"/>
    <w:rsid w:val="00AD0E1E"/>
    <w:rsid w:val="00AD2ACF"/>
    <w:rsid w:val="00AE5120"/>
    <w:rsid w:val="00AF34B7"/>
    <w:rsid w:val="00AF427E"/>
    <w:rsid w:val="00AF7347"/>
    <w:rsid w:val="00AF7B20"/>
    <w:rsid w:val="00AF7B56"/>
    <w:rsid w:val="00B07309"/>
    <w:rsid w:val="00B14E90"/>
    <w:rsid w:val="00B166BC"/>
    <w:rsid w:val="00B3200E"/>
    <w:rsid w:val="00B54F5C"/>
    <w:rsid w:val="00B62817"/>
    <w:rsid w:val="00B635CC"/>
    <w:rsid w:val="00B83676"/>
    <w:rsid w:val="00B90754"/>
    <w:rsid w:val="00B959E2"/>
    <w:rsid w:val="00B965F0"/>
    <w:rsid w:val="00BA0592"/>
    <w:rsid w:val="00BA145A"/>
    <w:rsid w:val="00BB3B20"/>
    <w:rsid w:val="00BC62EB"/>
    <w:rsid w:val="00BF12B8"/>
    <w:rsid w:val="00BF5268"/>
    <w:rsid w:val="00C11A0E"/>
    <w:rsid w:val="00C1300F"/>
    <w:rsid w:val="00C21325"/>
    <w:rsid w:val="00C30885"/>
    <w:rsid w:val="00C3725B"/>
    <w:rsid w:val="00C47609"/>
    <w:rsid w:val="00C60889"/>
    <w:rsid w:val="00C6419A"/>
    <w:rsid w:val="00C81885"/>
    <w:rsid w:val="00C838C4"/>
    <w:rsid w:val="00C926A5"/>
    <w:rsid w:val="00C93C47"/>
    <w:rsid w:val="00C96C3F"/>
    <w:rsid w:val="00CA1EE3"/>
    <w:rsid w:val="00CB1171"/>
    <w:rsid w:val="00CB1C56"/>
    <w:rsid w:val="00CB359D"/>
    <w:rsid w:val="00CC2A97"/>
    <w:rsid w:val="00CE00C3"/>
    <w:rsid w:val="00CE2631"/>
    <w:rsid w:val="00CE33FB"/>
    <w:rsid w:val="00CE547A"/>
    <w:rsid w:val="00CE5D1B"/>
    <w:rsid w:val="00CF1681"/>
    <w:rsid w:val="00CF5D74"/>
    <w:rsid w:val="00D073AE"/>
    <w:rsid w:val="00D134D1"/>
    <w:rsid w:val="00D21FD4"/>
    <w:rsid w:val="00D252B6"/>
    <w:rsid w:val="00D25A8E"/>
    <w:rsid w:val="00D26598"/>
    <w:rsid w:val="00D347A3"/>
    <w:rsid w:val="00D348ED"/>
    <w:rsid w:val="00D35CAB"/>
    <w:rsid w:val="00D46C6E"/>
    <w:rsid w:val="00D4748B"/>
    <w:rsid w:val="00D50BE6"/>
    <w:rsid w:val="00D5567C"/>
    <w:rsid w:val="00D57A9E"/>
    <w:rsid w:val="00D606AF"/>
    <w:rsid w:val="00D627B6"/>
    <w:rsid w:val="00D64066"/>
    <w:rsid w:val="00D73957"/>
    <w:rsid w:val="00D77BEF"/>
    <w:rsid w:val="00D81ECD"/>
    <w:rsid w:val="00D857ED"/>
    <w:rsid w:val="00D9097A"/>
    <w:rsid w:val="00D91A69"/>
    <w:rsid w:val="00D9259D"/>
    <w:rsid w:val="00D95EBA"/>
    <w:rsid w:val="00DB3D08"/>
    <w:rsid w:val="00DC1258"/>
    <w:rsid w:val="00DC62C9"/>
    <w:rsid w:val="00DD128D"/>
    <w:rsid w:val="00DD564F"/>
    <w:rsid w:val="00DD7046"/>
    <w:rsid w:val="00E01965"/>
    <w:rsid w:val="00E0330E"/>
    <w:rsid w:val="00E06BAA"/>
    <w:rsid w:val="00E2115E"/>
    <w:rsid w:val="00E26279"/>
    <w:rsid w:val="00E34714"/>
    <w:rsid w:val="00E455BE"/>
    <w:rsid w:val="00E51D4A"/>
    <w:rsid w:val="00E715B4"/>
    <w:rsid w:val="00E75A0B"/>
    <w:rsid w:val="00E87B64"/>
    <w:rsid w:val="00E9595B"/>
    <w:rsid w:val="00EA57E9"/>
    <w:rsid w:val="00EB41CE"/>
    <w:rsid w:val="00EB6A03"/>
    <w:rsid w:val="00EC22C3"/>
    <w:rsid w:val="00EC24CA"/>
    <w:rsid w:val="00EC2B19"/>
    <w:rsid w:val="00EC376F"/>
    <w:rsid w:val="00ED59A2"/>
    <w:rsid w:val="00EE4978"/>
    <w:rsid w:val="00EF18F5"/>
    <w:rsid w:val="00EF5D88"/>
    <w:rsid w:val="00F007B6"/>
    <w:rsid w:val="00F0750E"/>
    <w:rsid w:val="00F10DED"/>
    <w:rsid w:val="00F15F8A"/>
    <w:rsid w:val="00F219B7"/>
    <w:rsid w:val="00F30026"/>
    <w:rsid w:val="00F31523"/>
    <w:rsid w:val="00F34BD7"/>
    <w:rsid w:val="00F401E7"/>
    <w:rsid w:val="00F55620"/>
    <w:rsid w:val="00F62AE1"/>
    <w:rsid w:val="00F65BDC"/>
    <w:rsid w:val="00FA3D72"/>
    <w:rsid w:val="00FB5041"/>
    <w:rsid w:val="00FB7978"/>
    <w:rsid w:val="00FC3071"/>
    <w:rsid w:val="00FC6D68"/>
    <w:rsid w:val="00FD1872"/>
    <w:rsid w:val="00FD3086"/>
    <w:rsid w:val="00FD57CD"/>
    <w:rsid w:val="00FD63C7"/>
    <w:rsid w:val="00FE3677"/>
    <w:rsid w:val="00FE5B57"/>
    <w:rsid w:val="00FE7DAF"/>
    <w:rsid w:val="00FF46AE"/>
    <w:rsid w:val="00FF54CB"/>
    <w:rsid w:val="00FF6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F6543"/>
  <w15:docId w15:val="{FBD9B763-58D7-40D8-91BD-6DAED1EE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3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1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B41CE"/>
  </w:style>
  <w:style w:type="paragraph" w:styleId="a5">
    <w:name w:val="footer"/>
    <w:basedOn w:val="a"/>
    <w:link w:val="a6"/>
    <w:uiPriority w:val="99"/>
    <w:semiHidden/>
    <w:unhideWhenUsed/>
    <w:rsid w:val="00EB41C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B41CE"/>
  </w:style>
  <w:style w:type="table" w:styleId="a7">
    <w:name w:val="Table Grid"/>
    <w:basedOn w:val="a1"/>
    <w:uiPriority w:val="59"/>
    <w:rsid w:val="00EB41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link w:val="a9"/>
    <w:uiPriority w:val="34"/>
    <w:qFormat/>
    <w:rsid w:val="00EB41CE"/>
    <w:pPr>
      <w:ind w:left="720"/>
      <w:contextualSpacing/>
    </w:pPr>
  </w:style>
  <w:style w:type="paragraph" w:styleId="aa">
    <w:name w:val="Balloon Text"/>
    <w:basedOn w:val="a"/>
    <w:link w:val="ab"/>
    <w:uiPriority w:val="99"/>
    <w:semiHidden/>
    <w:unhideWhenUsed/>
    <w:rsid w:val="002C1C5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C1C58"/>
    <w:rPr>
      <w:rFonts w:ascii="Tahoma" w:hAnsi="Tahoma" w:cs="Tahoma"/>
      <w:sz w:val="16"/>
      <w:szCs w:val="16"/>
    </w:rPr>
  </w:style>
  <w:style w:type="character" w:customStyle="1" w:styleId="a9">
    <w:name w:val="Абзац списка Знак"/>
    <w:link w:val="a8"/>
    <w:uiPriority w:val="34"/>
    <w:qFormat/>
    <w:locked/>
    <w:rsid w:val="00E26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813615">
      <w:bodyDiv w:val="1"/>
      <w:marLeft w:val="0"/>
      <w:marRight w:val="0"/>
      <w:marTop w:val="0"/>
      <w:marBottom w:val="0"/>
      <w:divBdr>
        <w:top w:val="none" w:sz="0" w:space="0" w:color="auto"/>
        <w:left w:val="none" w:sz="0" w:space="0" w:color="auto"/>
        <w:bottom w:val="none" w:sz="0" w:space="0" w:color="auto"/>
        <w:right w:val="none" w:sz="0" w:space="0" w:color="auto"/>
      </w:divBdr>
    </w:div>
    <w:div w:id="14034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F6BD9-34F1-40D2-91D0-ECA266F5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4630</Words>
  <Characters>26396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ZSNS</Company>
  <LinksUpToDate>false</LinksUpToDate>
  <CharactersWithSpaces>30965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2026-05-13T10:36:00Z</cp:lastPrinted>
  <dcterms:created xsi:type="dcterms:W3CDTF">2026-05-13T05:55:00Z</dcterms:created>
  <dcterms:modified xsi:type="dcterms:W3CDTF">2026-05-13T10:39:00Z</dcterms:modified>
</cp:coreProperties>
</file>