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0B" w:rsidRDefault="0027280B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80B" w:rsidRDefault="0027280B"/>
    <w:p w:rsidR="0027280B" w:rsidRDefault="0027280B"/>
    <w:p w:rsidR="0027280B" w:rsidRDefault="0027280B"/>
    <w:p w:rsidR="0027280B" w:rsidRDefault="0027280B"/>
    <w:p w:rsidR="0027280B" w:rsidRDefault="0027280B"/>
    <w:p w:rsidR="0027280B" w:rsidRDefault="0027280B"/>
    <w:p w:rsidR="0027280B" w:rsidRDefault="0027280B"/>
    <w:tbl>
      <w:tblPr>
        <w:tblStyle w:val="a3"/>
        <w:tblpPr w:leftFromText="180" w:rightFromText="180" w:vertAnchor="text" w:tblpXSpec="right" w:tblpY="1"/>
        <w:tblOverlap w:val="never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0A69EA" w:rsidRPr="000A69EA" w:rsidTr="000A69EA">
        <w:tc>
          <w:tcPr>
            <w:tcW w:w="4536" w:type="dxa"/>
          </w:tcPr>
          <w:p w:rsidR="000A69EA" w:rsidRPr="000A69EA" w:rsidRDefault="000A69EA" w:rsidP="000A69EA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A69EA">
              <w:rPr>
                <w:bCs/>
                <w:sz w:val="24"/>
                <w:szCs w:val="24"/>
              </w:rPr>
              <w:lastRenderedPageBreak/>
              <w:t>УТВЕРЖДАЮ</w:t>
            </w:r>
          </w:p>
          <w:p w:rsidR="000A69EA" w:rsidRPr="000A69EA" w:rsidRDefault="000A69EA" w:rsidP="000A69EA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A69EA">
              <w:rPr>
                <w:bCs/>
                <w:sz w:val="24"/>
                <w:szCs w:val="24"/>
              </w:rPr>
              <w:t xml:space="preserve">Заместитель директора по УВР МАУ </w:t>
            </w:r>
            <w:proofErr w:type="gramStart"/>
            <w:r w:rsidRPr="000A69EA">
              <w:rPr>
                <w:bCs/>
                <w:sz w:val="24"/>
                <w:szCs w:val="24"/>
              </w:rPr>
              <w:t>ДО</w:t>
            </w:r>
            <w:proofErr w:type="gramEnd"/>
          </w:p>
          <w:p w:rsidR="000A69EA" w:rsidRPr="000A69EA" w:rsidRDefault="000A69EA" w:rsidP="000A69EA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A69EA">
              <w:rPr>
                <w:bCs/>
                <w:sz w:val="24"/>
                <w:szCs w:val="24"/>
              </w:rPr>
              <w:t xml:space="preserve"> «Казанская районная ДЮСШ»</w:t>
            </w:r>
          </w:p>
          <w:p w:rsidR="000A69EA" w:rsidRPr="000A69EA" w:rsidRDefault="000A69EA" w:rsidP="000A69EA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A69EA">
              <w:rPr>
                <w:bCs/>
                <w:sz w:val="24"/>
                <w:szCs w:val="24"/>
              </w:rPr>
              <w:t>______________М.И. Сотникова.</w:t>
            </w:r>
          </w:p>
          <w:p w:rsidR="000A69EA" w:rsidRPr="000A69EA" w:rsidRDefault="000A69EA" w:rsidP="000A69EA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A69EA">
              <w:rPr>
                <w:bCs/>
                <w:sz w:val="24"/>
                <w:szCs w:val="24"/>
              </w:rPr>
              <w:t xml:space="preserve">«06» </w:t>
            </w:r>
            <w:r w:rsidRPr="000A69EA">
              <w:rPr>
                <w:bCs/>
                <w:sz w:val="24"/>
                <w:szCs w:val="24"/>
                <w:u w:val="single"/>
              </w:rPr>
              <w:t>ноября</w:t>
            </w:r>
            <w:r w:rsidRPr="000A69EA">
              <w:rPr>
                <w:bCs/>
                <w:sz w:val="24"/>
                <w:szCs w:val="24"/>
              </w:rPr>
              <w:t xml:space="preserve"> 20</w:t>
            </w:r>
            <w:r w:rsidRPr="000A69EA">
              <w:rPr>
                <w:bCs/>
                <w:sz w:val="24"/>
                <w:szCs w:val="24"/>
                <w:u w:val="single"/>
              </w:rPr>
              <w:t>18</w:t>
            </w:r>
            <w:r w:rsidRPr="000A69EA">
              <w:rPr>
                <w:bCs/>
                <w:sz w:val="24"/>
                <w:szCs w:val="24"/>
              </w:rPr>
              <w:t xml:space="preserve"> г.</w:t>
            </w:r>
          </w:p>
        </w:tc>
      </w:tr>
    </w:tbl>
    <w:p w:rsidR="000A69EA" w:rsidRPr="000A69EA" w:rsidRDefault="000A69EA" w:rsidP="000A69EA">
      <w:pPr>
        <w:contextualSpacing/>
        <w:jc w:val="right"/>
        <w:rPr>
          <w:b/>
          <w:bCs/>
          <w:sz w:val="24"/>
          <w:szCs w:val="24"/>
        </w:rPr>
      </w:pPr>
      <w:r w:rsidRPr="000A69EA">
        <w:rPr>
          <w:b/>
          <w:bCs/>
          <w:sz w:val="24"/>
          <w:szCs w:val="24"/>
        </w:rPr>
        <w:br w:type="textWrapping" w:clear="all"/>
      </w:r>
    </w:p>
    <w:p w:rsidR="000A69EA" w:rsidRPr="000A69EA" w:rsidRDefault="000A69EA" w:rsidP="000A69EA">
      <w:pPr>
        <w:contextualSpacing/>
        <w:jc w:val="center"/>
        <w:rPr>
          <w:b/>
          <w:bCs/>
          <w:sz w:val="24"/>
          <w:szCs w:val="24"/>
        </w:rPr>
      </w:pPr>
    </w:p>
    <w:p w:rsidR="000A69EA" w:rsidRDefault="000A69EA" w:rsidP="000A69EA">
      <w:pPr>
        <w:contextualSpacing/>
        <w:jc w:val="center"/>
        <w:rPr>
          <w:b/>
          <w:bCs/>
          <w:sz w:val="24"/>
          <w:szCs w:val="24"/>
        </w:rPr>
      </w:pPr>
      <w:r w:rsidRPr="000A69EA">
        <w:rPr>
          <w:b/>
          <w:bCs/>
          <w:sz w:val="24"/>
          <w:szCs w:val="24"/>
        </w:rPr>
        <w:t>ПОЛОЖЕНИЕ</w:t>
      </w:r>
    </w:p>
    <w:p w:rsidR="00ED3E8C" w:rsidRPr="000A69EA" w:rsidRDefault="00ED3E8C" w:rsidP="000A69EA">
      <w:pPr>
        <w:contextualSpacing/>
        <w:jc w:val="center"/>
        <w:rPr>
          <w:b/>
          <w:bCs/>
          <w:sz w:val="24"/>
          <w:szCs w:val="24"/>
        </w:rPr>
      </w:pPr>
    </w:p>
    <w:p w:rsidR="000A69EA" w:rsidRPr="000A69EA" w:rsidRDefault="000A69EA" w:rsidP="000A69EA">
      <w:pPr>
        <w:contextualSpacing/>
        <w:jc w:val="center"/>
        <w:rPr>
          <w:sz w:val="24"/>
          <w:szCs w:val="24"/>
          <w:u w:val="single"/>
        </w:rPr>
      </w:pPr>
      <w:r w:rsidRPr="000A69EA">
        <w:rPr>
          <w:sz w:val="24"/>
          <w:szCs w:val="24"/>
          <w:u w:val="single"/>
        </w:rPr>
        <w:t>о проведение районных соревнований по волейболу</w:t>
      </w:r>
    </w:p>
    <w:p w:rsidR="000A69EA" w:rsidRPr="000A69EA" w:rsidRDefault="000A69EA" w:rsidP="000A69EA">
      <w:pPr>
        <w:contextualSpacing/>
        <w:jc w:val="center"/>
        <w:rPr>
          <w:sz w:val="24"/>
          <w:szCs w:val="24"/>
          <w:u w:val="single"/>
        </w:rPr>
      </w:pPr>
      <w:r w:rsidRPr="000A69EA">
        <w:rPr>
          <w:sz w:val="24"/>
          <w:szCs w:val="24"/>
          <w:u w:val="single"/>
        </w:rPr>
        <w:t xml:space="preserve"> в рамках проекта «Серебряный мяч» </w:t>
      </w:r>
    </w:p>
    <w:p w:rsidR="000A69EA" w:rsidRPr="000A69EA" w:rsidRDefault="000A69EA" w:rsidP="000A69EA">
      <w:pPr>
        <w:contextualSpacing/>
        <w:jc w:val="center"/>
        <w:rPr>
          <w:b/>
          <w:bCs/>
          <w:sz w:val="24"/>
          <w:szCs w:val="24"/>
        </w:rPr>
      </w:pPr>
    </w:p>
    <w:p w:rsidR="000A69EA" w:rsidRDefault="000A69EA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  <w:r w:rsidRPr="000A69EA">
        <w:rPr>
          <w:b/>
          <w:bCs/>
          <w:sz w:val="24"/>
          <w:szCs w:val="24"/>
        </w:rPr>
        <w:t>1.ЦЕЛИ И ЗАДАЧИ</w:t>
      </w:r>
    </w:p>
    <w:p w:rsidR="00ED3E8C" w:rsidRPr="000A69EA" w:rsidRDefault="00ED3E8C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</w:p>
    <w:p w:rsidR="000A69EA" w:rsidRPr="000A69EA" w:rsidRDefault="000A69EA" w:rsidP="00ED3E8C">
      <w:pPr>
        <w:numPr>
          <w:ilvl w:val="0"/>
          <w:numId w:val="1"/>
        </w:numPr>
        <w:tabs>
          <w:tab w:val="clear" w:pos="765"/>
          <w:tab w:val="num" w:pos="284"/>
          <w:tab w:val="left" w:pos="851"/>
        </w:tabs>
        <w:ind w:left="0"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>пропаганда здорового образа жизни;</w:t>
      </w:r>
    </w:p>
    <w:p w:rsidR="000A69EA" w:rsidRPr="000A69EA" w:rsidRDefault="000A69EA" w:rsidP="00ED3E8C">
      <w:pPr>
        <w:numPr>
          <w:ilvl w:val="0"/>
          <w:numId w:val="1"/>
        </w:numPr>
        <w:tabs>
          <w:tab w:val="clear" w:pos="765"/>
          <w:tab w:val="num" w:pos="284"/>
          <w:tab w:val="left" w:pos="851"/>
        </w:tabs>
        <w:ind w:left="0"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>пропаганда и популяризация волейбола;</w:t>
      </w:r>
    </w:p>
    <w:p w:rsidR="000A69EA" w:rsidRPr="000A69EA" w:rsidRDefault="000A69EA" w:rsidP="00ED3E8C">
      <w:pPr>
        <w:numPr>
          <w:ilvl w:val="0"/>
          <w:numId w:val="1"/>
        </w:numPr>
        <w:tabs>
          <w:tab w:val="clear" w:pos="765"/>
          <w:tab w:val="num" w:pos="284"/>
          <w:tab w:val="left" w:pos="851"/>
        </w:tabs>
        <w:ind w:left="0"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>приобретение соревновательного опыта;</w:t>
      </w:r>
    </w:p>
    <w:p w:rsidR="000A69EA" w:rsidRPr="000A69EA" w:rsidRDefault="000A69EA" w:rsidP="00ED3E8C">
      <w:pPr>
        <w:numPr>
          <w:ilvl w:val="0"/>
          <w:numId w:val="1"/>
        </w:numPr>
        <w:tabs>
          <w:tab w:val="clear" w:pos="765"/>
          <w:tab w:val="num" w:pos="284"/>
          <w:tab w:val="left" w:pos="851"/>
        </w:tabs>
        <w:ind w:left="0"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>подготовка сборных команд к зональному этапу Областной Спартакиады учащихся.</w:t>
      </w:r>
    </w:p>
    <w:p w:rsidR="000A69EA" w:rsidRPr="000A69EA" w:rsidRDefault="000A69EA" w:rsidP="000A69EA">
      <w:pPr>
        <w:contextualSpacing/>
        <w:jc w:val="center"/>
        <w:rPr>
          <w:b/>
          <w:bCs/>
          <w:sz w:val="24"/>
          <w:szCs w:val="24"/>
        </w:rPr>
      </w:pPr>
    </w:p>
    <w:p w:rsidR="000A69EA" w:rsidRDefault="000A69EA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  <w:r w:rsidRPr="000A69EA">
        <w:rPr>
          <w:b/>
          <w:bCs/>
          <w:sz w:val="24"/>
          <w:szCs w:val="24"/>
        </w:rPr>
        <w:t>2. МЕСТО И СРОКИ ПРОВЕДЕНИЯ</w:t>
      </w:r>
    </w:p>
    <w:p w:rsidR="00ED3E8C" w:rsidRPr="000A69EA" w:rsidRDefault="00ED3E8C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 xml:space="preserve">Соревнования состоятся 12 ноября 2018 г. в с. </w:t>
      </w:r>
      <w:proofErr w:type="gramStart"/>
      <w:r w:rsidRPr="000A69EA">
        <w:rPr>
          <w:sz w:val="24"/>
          <w:szCs w:val="24"/>
        </w:rPr>
        <w:t>Казанское</w:t>
      </w:r>
      <w:proofErr w:type="gramEnd"/>
      <w:r w:rsidRPr="000A69EA">
        <w:rPr>
          <w:sz w:val="24"/>
          <w:szCs w:val="24"/>
        </w:rPr>
        <w:t xml:space="preserve"> в спортивном комплексе ДЮСШ, расположенном по адресу с. Казанское, ул. Больничная, д. 52.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 xml:space="preserve"> Начало соревнований в 14:30 ч. </w:t>
      </w:r>
    </w:p>
    <w:p w:rsidR="000A69EA" w:rsidRPr="000A69EA" w:rsidRDefault="000A69EA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</w:p>
    <w:p w:rsidR="000A69EA" w:rsidRDefault="000A69EA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  <w:r w:rsidRPr="000A69EA">
        <w:rPr>
          <w:b/>
          <w:bCs/>
          <w:sz w:val="24"/>
          <w:szCs w:val="24"/>
        </w:rPr>
        <w:t>3. УЧАСТНИКИ СОРЕВНОВАНИЙ</w:t>
      </w:r>
    </w:p>
    <w:p w:rsidR="00ED3E8C" w:rsidRPr="000A69EA" w:rsidRDefault="00ED3E8C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>К участию в соревнованиях приглашаются: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>- сборная команда Казанского района (девушки, юноши 2002-2004 г.р.);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>- сборная команда Казанского района (женщины);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>- сборная команда учащихся Казанской СОШ</w:t>
      </w:r>
      <w:r w:rsidR="00ED3E8C">
        <w:rPr>
          <w:sz w:val="24"/>
          <w:szCs w:val="24"/>
        </w:rPr>
        <w:t xml:space="preserve"> (девушки)</w:t>
      </w:r>
      <w:r w:rsidRPr="000A69EA">
        <w:rPr>
          <w:sz w:val="24"/>
          <w:szCs w:val="24"/>
        </w:rPr>
        <w:t>;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>- сборная команда «Ветераны» Казанского района</w:t>
      </w:r>
      <w:r w:rsidR="004B5E68">
        <w:rPr>
          <w:sz w:val="24"/>
          <w:szCs w:val="24"/>
        </w:rPr>
        <w:t xml:space="preserve"> (мужчины)</w:t>
      </w:r>
      <w:r w:rsidRPr="000A69EA">
        <w:rPr>
          <w:sz w:val="24"/>
          <w:szCs w:val="24"/>
        </w:rPr>
        <w:t>;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 xml:space="preserve">- </w:t>
      </w:r>
      <w:r w:rsidR="004B5E68">
        <w:rPr>
          <w:sz w:val="24"/>
          <w:szCs w:val="24"/>
        </w:rPr>
        <w:t xml:space="preserve">сборная команда </w:t>
      </w:r>
      <w:proofErr w:type="spellStart"/>
      <w:r w:rsidR="004B5E68">
        <w:rPr>
          <w:sz w:val="24"/>
          <w:szCs w:val="24"/>
        </w:rPr>
        <w:t>Ишимского</w:t>
      </w:r>
      <w:proofErr w:type="spellEnd"/>
      <w:r w:rsidR="004B5E68">
        <w:rPr>
          <w:sz w:val="24"/>
          <w:szCs w:val="24"/>
        </w:rPr>
        <w:t xml:space="preserve"> многопрофильного техникума отд. с. </w:t>
      </w:r>
      <w:proofErr w:type="gramStart"/>
      <w:r w:rsidR="004B5E68">
        <w:rPr>
          <w:sz w:val="24"/>
          <w:szCs w:val="24"/>
        </w:rPr>
        <w:t>Казанское</w:t>
      </w:r>
      <w:proofErr w:type="gramEnd"/>
      <w:r w:rsidR="004B5E68">
        <w:rPr>
          <w:sz w:val="24"/>
          <w:szCs w:val="24"/>
        </w:rPr>
        <w:t xml:space="preserve"> (юноши).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 xml:space="preserve">Состав команды </w:t>
      </w:r>
      <w:r w:rsidR="00ED3E8C">
        <w:rPr>
          <w:sz w:val="24"/>
          <w:szCs w:val="24"/>
        </w:rPr>
        <w:t>8</w:t>
      </w:r>
      <w:r w:rsidRPr="000A69EA">
        <w:rPr>
          <w:sz w:val="24"/>
          <w:szCs w:val="24"/>
        </w:rPr>
        <w:t xml:space="preserve"> участников и 1 представитель.</w:t>
      </w:r>
    </w:p>
    <w:p w:rsidR="000A69EA" w:rsidRPr="000A69EA" w:rsidRDefault="000A69EA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</w:p>
    <w:p w:rsidR="000A69EA" w:rsidRDefault="000A69EA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  <w:r w:rsidRPr="000A69EA">
        <w:rPr>
          <w:b/>
          <w:bCs/>
          <w:sz w:val="24"/>
          <w:szCs w:val="24"/>
        </w:rPr>
        <w:t>4. РУКОВОДСТВО ПРОВЕДЕНИЕМ СОРЕВНОВАНИЙ</w:t>
      </w:r>
    </w:p>
    <w:p w:rsidR="00ED3E8C" w:rsidRPr="000A69EA" w:rsidRDefault="00ED3E8C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>Общее руководство подготовкой и проведением соревнований осуществляет МАУ ДО «</w:t>
      </w:r>
      <w:proofErr w:type="gramStart"/>
      <w:r w:rsidRPr="000A69EA">
        <w:rPr>
          <w:sz w:val="24"/>
          <w:szCs w:val="24"/>
        </w:rPr>
        <w:t>Казанская</w:t>
      </w:r>
      <w:proofErr w:type="gramEnd"/>
      <w:r w:rsidRPr="000A69EA">
        <w:rPr>
          <w:sz w:val="24"/>
          <w:szCs w:val="24"/>
        </w:rPr>
        <w:t xml:space="preserve"> районная ДЮСШ». 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 xml:space="preserve">Главный судья соревнования – </w:t>
      </w:r>
      <w:proofErr w:type="spellStart"/>
      <w:r w:rsidRPr="000A69EA">
        <w:rPr>
          <w:sz w:val="24"/>
          <w:szCs w:val="24"/>
        </w:rPr>
        <w:t>Эртман</w:t>
      </w:r>
      <w:proofErr w:type="spellEnd"/>
      <w:r w:rsidRPr="000A69EA">
        <w:rPr>
          <w:sz w:val="24"/>
          <w:szCs w:val="24"/>
        </w:rPr>
        <w:t xml:space="preserve"> Е.Н. 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 xml:space="preserve">Судьи соревнований – </w:t>
      </w:r>
      <w:proofErr w:type="spellStart"/>
      <w:r w:rsidRPr="000A69EA">
        <w:rPr>
          <w:sz w:val="24"/>
          <w:szCs w:val="24"/>
        </w:rPr>
        <w:t>Яргер</w:t>
      </w:r>
      <w:proofErr w:type="spellEnd"/>
      <w:r w:rsidRPr="000A69EA">
        <w:rPr>
          <w:sz w:val="24"/>
          <w:szCs w:val="24"/>
        </w:rPr>
        <w:t xml:space="preserve"> В.А., Гек А.А.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 xml:space="preserve">Секретари соревнований – Сотникова М.И., </w:t>
      </w:r>
      <w:proofErr w:type="spellStart"/>
      <w:r w:rsidRPr="000A69EA">
        <w:rPr>
          <w:sz w:val="24"/>
          <w:szCs w:val="24"/>
        </w:rPr>
        <w:t>Кяльбиев</w:t>
      </w:r>
      <w:proofErr w:type="spellEnd"/>
      <w:r w:rsidRPr="000A69EA">
        <w:rPr>
          <w:sz w:val="24"/>
          <w:szCs w:val="24"/>
        </w:rPr>
        <w:t xml:space="preserve"> Р.Т.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</w:p>
    <w:p w:rsidR="000A69EA" w:rsidRDefault="000A69EA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  <w:r w:rsidRPr="000A69EA">
        <w:rPr>
          <w:b/>
          <w:bCs/>
          <w:sz w:val="24"/>
          <w:szCs w:val="24"/>
        </w:rPr>
        <w:t>5. УСЛОВИЯ ПРОВЕДЕНИЯ СОРЕВНОВАНИЙ</w:t>
      </w:r>
    </w:p>
    <w:p w:rsidR="00ED3E8C" w:rsidRPr="000A69EA" w:rsidRDefault="00ED3E8C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>Игры проходят по круговой системе. При победе в игре со счетом 2:0 команда получает 3 очка, при победе со счетом 2:1 – 2 очка, при проигрыше со счетом 1:2 – 1 очко, при проигрыше со счетом 0:2 – 0 очков.</w:t>
      </w:r>
    </w:p>
    <w:p w:rsidR="000A69EA" w:rsidRDefault="000A69EA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</w:p>
    <w:p w:rsidR="00ED3E8C" w:rsidRDefault="00ED3E8C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</w:p>
    <w:p w:rsidR="00ED3E8C" w:rsidRPr="000A69EA" w:rsidRDefault="00ED3E8C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</w:p>
    <w:p w:rsidR="000A69EA" w:rsidRDefault="000A69EA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  <w:r w:rsidRPr="000A69EA">
        <w:rPr>
          <w:b/>
          <w:bCs/>
          <w:sz w:val="24"/>
          <w:szCs w:val="24"/>
        </w:rPr>
        <w:t>6. НАГРАЖДЕНИЕ</w:t>
      </w:r>
    </w:p>
    <w:p w:rsidR="00ED3E8C" w:rsidRPr="000A69EA" w:rsidRDefault="00ED3E8C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</w:p>
    <w:p w:rsidR="000A69EA" w:rsidRPr="000A69EA" w:rsidRDefault="000A69EA" w:rsidP="00ED3E8C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0A69EA">
        <w:rPr>
          <w:sz w:val="24"/>
          <w:szCs w:val="24"/>
        </w:rPr>
        <w:t>Победители и призеры соревнований награждаются грамотами и медалями соответствующих степеней.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 xml:space="preserve"> 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</w:p>
    <w:p w:rsidR="000A69EA" w:rsidRPr="000A69EA" w:rsidRDefault="000A69EA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  <w:r w:rsidRPr="000A69EA">
        <w:rPr>
          <w:b/>
          <w:bCs/>
          <w:sz w:val="24"/>
          <w:szCs w:val="24"/>
        </w:rPr>
        <w:t>7. ФИНАНСИРОВАНИЕ</w:t>
      </w:r>
    </w:p>
    <w:p w:rsidR="000A69EA" w:rsidRPr="000A69EA" w:rsidRDefault="000A69EA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</w:p>
    <w:p w:rsidR="000A69EA" w:rsidRPr="000A69EA" w:rsidRDefault="000A69EA" w:rsidP="00ED3E8C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0A69EA">
        <w:rPr>
          <w:sz w:val="24"/>
          <w:szCs w:val="24"/>
        </w:rPr>
        <w:t>МАУ ДО «</w:t>
      </w:r>
      <w:proofErr w:type="gramStart"/>
      <w:r w:rsidRPr="000A69EA">
        <w:rPr>
          <w:sz w:val="24"/>
          <w:szCs w:val="24"/>
        </w:rPr>
        <w:t>Казанская</w:t>
      </w:r>
      <w:proofErr w:type="gramEnd"/>
      <w:r w:rsidRPr="000A69EA">
        <w:rPr>
          <w:sz w:val="24"/>
          <w:szCs w:val="24"/>
        </w:rPr>
        <w:t xml:space="preserve"> районная ДЮСШ» несет расходы по награждению победителей и призеров соревнований.  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</w:p>
    <w:p w:rsidR="000A69EA" w:rsidRPr="000A69EA" w:rsidRDefault="000A69EA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</w:p>
    <w:p w:rsidR="000A69EA" w:rsidRPr="000A69EA" w:rsidRDefault="000A69EA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  <w:r w:rsidRPr="000A69EA">
        <w:rPr>
          <w:b/>
          <w:bCs/>
          <w:sz w:val="24"/>
          <w:szCs w:val="24"/>
        </w:rPr>
        <w:t>8. ФОРМЫ ДОКУМЕНТОВ И СРОКИ ИХ ПРЕДОСТАВЛЕНИЯ</w:t>
      </w:r>
    </w:p>
    <w:p w:rsidR="000A69EA" w:rsidRPr="000A69EA" w:rsidRDefault="000A69EA" w:rsidP="00ED3E8C">
      <w:pPr>
        <w:ind w:firstLine="709"/>
        <w:contextualSpacing/>
        <w:jc w:val="center"/>
        <w:rPr>
          <w:b/>
          <w:bCs/>
          <w:sz w:val="24"/>
          <w:szCs w:val="24"/>
        </w:rPr>
      </w:pP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>Заявки на участие по установленной форме (фамилия, имя, отчество, дата рождения, домашний адрес, отметка врача) подаются в судейскую коллегию в день приезда.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  <w:r w:rsidRPr="000A69EA">
        <w:rPr>
          <w:sz w:val="24"/>
          <w:szCs w:val="24"/>
        </w:rPr>
        <w:t xml:space="preserve">Номер для справок – 8-952-674-39-15 – </w:t>
      </w:r>
      <w:proofErr w:type="spellStart"/>
      <w:r w:rsidRPr="000A69EA">
        <w:rPr>
          <w:sz w:val="24"/>
          <w:szCs w:val="24"/>
        </w:rPr>
        <w:t>Эртман</w:t>
      </w:r>
      <w:proofErr w:type="spellEnd"/>
      <w:r w:rsidRPr="000A69EA">
        <w:rPr>
          <w:sz w:val="24"/>
          <w:szCs w:val="24"/>
        </w:rPr>
        <w:t xml:space="preserve"> Егор Николаевич.</w:t>
      </w:r>
    </w:p>
    <w:p w:rsidR="000A69EA" w:rsidRPr="000A69EA" w:rsidRDefault="000A69EA" w:rsidP="00ED3E8C">
      <w:pPr>
        <w:ind w:firstLine="709"/>
        <w:contextualSpacing/>
        <w:jc w:val="both"/>
        <w:rPr>
          <w:sz w:val="24"/>
          <w:szCs w:val="24"/>
        </w:rPr>
      </w:pPr>
    </w:p>
    <w:p w:rsidR="000A69EA" w:rsidRDefault="000A69EA" w:rsidP="00ED3E8C">
      <w:pPr>
        <w:ind w:firstLine="709"/>
        <w:contextualSpacing/>
        <w:jc w:val="center"/>
        <w:rPr>
          <w:b/>
          <w:sz w:val="24"/>
          <w:szCs w:val="24"/>
        </w:rPr>
      </w:pPr>
    </w:p>
    <w:p w:rsidR="00ED3E8C" w:rsidRDefault="00ED3E8C" w:rsidP="00ED3E8C">
      <w:pPr>
        <w:ind w:firstLine="709"/>
        <w:contextualSpacing/>
        <w:jc w:val="center"/>
        <w:rPr>
          <w:b/>
          <w:sz w:val="24"/>
          <w:szCs w:val="24"/>
        </w:rPr>
      </w:pPr>
    </w:p>
    <w:p w:rsidR="00ED3E8C" w:rsidRDefault="00ED3E8C" w:rsidP="00ED3E8C">
      <w:pPr>
        <w:ind w:firstLine="709"/>
        <w:contextualSpacing/>
        <w:jc w:val="center"/>
        <w:rPr>
          <w:b/>
          <w:sz w:val="24"/>
          <w:szCs w:val="24"/>
        </w:rPr>
      </w:pPr>
    </w:p>
    <w:p w:rsidR="00ED3E8C" w:rsidRDefault="00ED3E8C" w:rsidP="00ED3E8C">
      <w:pPr>
        <w:ind w:firstLine="709"/>
        <w:contextualSpacing/>
        <w:jc w:val="center"/>
        <w:rPr>
          <w:b/>
          <w:sz w:val="24"/>
          <w:szCs w:val="24"/>
        </w:rPr>
      </w:pPr>
    </w:p>
    <w:p w:rsidR="00ED3E8C" w:rsidRPr="000A69EA" w:rsidRDefault="00ED3E8C" w:rsidP="00ED3E8C">
      <w:pPr>
        <w:ind w:firstLine="709"/>
        <w:contextualSpacing/>
        <w:jc w:val="center"/>
        <w:rPr>
          <w:b/>
          <w:sz w:val="24"/>
          <w:szCs w:val="24"/>
        </w:rPr>
      </w:pPr>
    </w:p>
    <w:p w:rsidR="000A69EA" w:rsidRPr="000A69EA" w:rsidRDefault="000A69EA" w:rsidP="00ED3E8C">
      <w:pPr>
        <w:ind w:firstLine="709"/>
        <w:contextualSpacing/>
        <w:jc w:val="center"/>
        <w:rPr>
          <w:b/>
          <w:sz w:val="24"/>
          <w:szCs w:val="24"/>
        </w:rPr>
      </w:pPr>
      <w:r w:rsidRPr="000A69EA">
        <w:rPr>
          <w:b/>
          <w:sz w:val="24"/>
          <w:szCs w:val="24"/>
        </w:rPr>
        <w:t>ДАННОЕ ПОЛОЖЕНИЕ ЯВЛЯЕТСЯ ОФИЦИАЛЬНЫМ ВЫЗОВОМ НА СОРЕВНОВАНИЯ!</w:t>
      </w:r>
    </w:p>
    <w:p w:rsidR="00565807" w:rsidRDefault="00565807" w:rsidP="00ED3E8C">
      <w:pPr>
        <w:ind w:firstLine="709"/>
      </w:pPr>
    </w:p>
    <w:sectPr w:rsidR="00565807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32CB7"/>
    <w:multiLevelType w:val="hybridMultilevel"/>
    <w:tmpl w:val="43706FB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9EA"/>
    <w:rsid w:val="000A69EA"/>
    <w:rsid w:val="000A70CD"/>
    <w:rsid w:val="000C0DE1"/>
    <w:rsid w:val="000C623D"/>
    <w:rsid w:val="00223543"/>
    <w:rsid w:val="00235ED4"/>
    <w:rsid w:val="00264037"/>
    <w:rsid w:val="0027280B"/>
    <w:rsid w:val="004B5E68"/>
    <w:rsid w:val="00565807"/>
    <w:rsid w:val="005957AC"/>
    <w:rsid w:val="0066434D"/>
    <w:rsid w:val="006D193A"/>
    <w:rsid w:val="007E47A2"/>
    <w:rsid w:val="00816B9C"/>
    <w:rsid w:val="00871054"/>
    <w:rsid w:val="008D671E"/>
    <w:rsid w:val="008E724A"/>
    <w:rsid w:val="00957417"/>
    <w:rsid w:val="00A161DF"/>
    <w:rsid w:val="00AB075E"/>
    <w:rsid w:val="00CB2E90"/>
    <w:rsid w:val="00CF5089"/>
    <w:rsid w:val="00D34285"/>
    <w:rsid w:val="00D351BE"/>
    <w:rsid w:val="00DC7E1E"/>
    <w:rsid w:val="00DE2F60"/>
    <w:rsid w:val="00DE6932"/>
    <w:rsid w:val="00E81E10"/>
    <w:rsid w:val="00ED3E8C"/>
    <w:rsid w:val="00EF3B4D"/>
    <w:rsid w:val="00F417B5"/>
    <w:rsid w:val="00FF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28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8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2018-11-07T09:51:00Z</cp:lastPrinted>
  <dcterms:created xsi:type="dcterms:W3CDTF">2018-11-07T05:24:00Z</dcterms:created>
  <dcterms:modified xsi:type="dcterms:W3CDTF">2018-11-07T10:14:00Z</dcterms:modified>
</cp:coreProperties>
</file>