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39" w:rsidRPr="00C13239" w:rsidRDefault="00C13239" w:rsidP="00C13239">
      <w:pPr>
        <w:shd w:val="clear" w:color="auto" w:fill="FFFFFF"/>
        <w:spacing w:after="0" w:line="495" w:lineRule="atLeast"/>
        <w:jc w:val="center"/>
        <w:outlineLvl w:val="0"/>
        <w:rPr>
          <w:rFonts w:ascii="Arial" w:eastAsia="Times New Roman" w:hAnsi="Arial" w:cs="Arial"/>
          <w:b/>
          <w:i/>
          <w:kern w:val="36"/>
          <w:sz w:val="28"/>
          <w:szCs w:val="28"/>
          <w:lang w:eastAsia="ru-RU"/>
        </w:rPr>
      </w:pPr>
      <w:r w:rsidRPr="00C13239">
        <w:rPr>
          <w:rFonts w:ascii="Arial" w:eastAsia="Times New Roman" w:hAnsi="Arial" w:cs="Arial"/>
          <w:b/>
          <w:i/>
          <w:kern w:val="36"/>
          <w:sz w:val="28"/>
          <w:szCs w:val="28"/>
          <w:lang w:eastAsia="ru-RU"/>
        </w:rPr>
        <w:t>Лепка драпировки (рельеф)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(Второй год обучения, возраст уч-ся – 11-12 лет)</w:t>
      </w:r>
    </w:p>
    <w:p w:rsidR="00C13239" w:rsidRDefault="00C13239" w:rsidP="00C13239">
      <w:pPr>
        <w:pStyle w:val="1"/>
        <w:shd w:val="clear" w:color="auto" w:fill="FFFFFF"/>
        <w:spacing w:before="0" w:beforeAutospacing="0" w:after="0" w:afterAutospacing="0" w:line="495" w:lineRule="atLeast"/>
        <w:jc w:val="both"/>
        <w:rPr>
          <w:rFonts w:ascii="Verdana" w:hAnsi="Verdana"/>
          <w:b w:val="0"/>
          <w:bCs w:val="0"/>
          <w:color w:val="455A79"/>
          <w:sz w:val="33"/>
          <w:szCs w:val="33"/>
        </w:rPr>
      </w:pPr>
      <w:r>
        <w:rPr>
          <w:rFonts w:ascii="Arial" w:hAnsi="Arial" w:cs="Arial"/>
          <w:b w:val="0"/>
          <w:bCs w:val="0"/>
          <w:i/>
          <w:iCs/>
          <w:color w:val="000000"/>
          <w:sz w:val="27"/>
          <w:szCs w:val="27"/>
        </w:rPr>
        <w:t>Тема:</w:t>
      </w:r>
      <w:r>
        <w:rPr>
          <w:rFonts w:ascii="Arial" w:hAnsi="Arial" w:cs="Arial"/>
          <w:color w:val="000000"/>
          <w:sz w:val="27"/>
          <w:szCs w:val="27"/>
        </w:rPr>
        <w:t> </w:t>
      </w:r>
      <w:r w:rsidRPr="00C13239">
        <w:rPr>
          <w:rFonts w:ascii="Arial" w:hAnsi="Arial" w:cs="Arial"/>
          <w:b w:val="0"/>
          <w:bCs w:val="0"/>
          <w:sz w:val="28"/>
          <w:szCs w:val="28"/>
        </w:rPr>
        <w:t>Лепка драпировки (рельеф)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Задача урока:</w:t>
      </w:r>
      <w:r>
        <w:rPr>
          <w:rFonts w:ascii="Arial" w:hAnsi="Arial" w:cs="Arial"/>
          <w:color w:val="000000"/>
          <w:sz w:val="27"/>
          <w:szCs w:val="27"/>
        </w:rPr>
        <w:t> вспоминаем такую форму скульптуры, как рельеф; понимание физической природы складок; обогащение технических приемов работы.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Оборудование урока:</w:t>
      </w:r>
      <w:r>
        <w:rPr>
          <w:rFonts w:ascii="Arial" w:hAnsi="Arial" w:cs="Arial"/>
          <w:color w:val="000000"/>
          <w:sz w:val="27"/>
          <w:szCs w:val="27"/>
        </w:rPr>
        <w:t> образцы рельефа, стеки, скульптурный пластилин, дощечка или картон размером примерно 20*30см.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7"/>
          <w:szCs w:val="27"/>
        </w:rPr>
        <w:t>Рабочий процесс: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Cs/>
          <w:color w:val="000000"/>
          <w:sz w:val="27"/>
          <w:szCs w:val="27"/>
        </w:rPr>
      </w:pPr>
      <w:r>
        <w:rPr>
          <w:rFonts w:ascii="Arial" w:hAnsi="Arial" w:cs="Arial"/>
          <w:bCs/>
          <w:iCs/>
          <w:color w:val="000000"/>
          <w:sz w:val="27"/>
          <w:szCs w:val="27"/>
        </w:rPr>
        <w:t xml:space="preserve">В связи с дистанционной формой обучения, ученики самостоятельно выполняют работу, высылая преподавателю фото поэтапного выполнения работы. Ребята </w:t>
      </w:r>
      <w:r w:rsidR="00322912">
        <w:rPr>
          <w:rFonts w:ascii="Arial" w:hAnsi="Arial" w:cs="Arial"/>
          <w:bCs/>
          <w:iCs/>
          <w:color w:val="000000"/>
          <w:sz w:val="27"/>
          <w:szCs w:val="27"/>
        </w:rPr>
        <w:t>работают по фото или ставят свою</w:t>
      </w:r>
      <w:r>
        <w:rPr>
          <w:rFonts w:ascii="Arial" w:hAnsi="Arial" w:cs="Arial"/>
          <w:bCs/>
          <w:iCs/>
          <w:color w:val="000000"/>
          <w:sz w:val="27"/>
          <w:szCs w:val="27"/>
        </w:rPr>
        <w:t xml:space="preserve"> </w:t>
      </w:r>
      <w:r w:rsidR="00322912">
        <w:rPr>
          <w:rFonts w:ascii="Arial" w:hAnsi="Arial" w:cs="Arial"/>
          <w:bCs/>
          <w:iCs/>
          <w:color w:val="000000"/>
          <w:sz w:val="27"/>
          <w:szCs w:val="27"/>
        </w:rPr>
        <w:t>постановку со складками</w:t>
      </w:r>
      <w:r>
        <w:rPr>
          <w:rFonts w:ascii="Arial" w:hAnsi="Arial" w:cs="Arial"/>
          <w:bCs/>
          <w:iCs/>
          <w:color w:val="000000"/>
          <w:sz w:val="27"/>
          <w:szCs w:val="27"/>
        </w:rPr>
        <w:t xml:space="preserve">, опираясь на </w:t>
      </w:r>
      <w:r w:rsidR="00A97F68">
        <w:rPr>
          <w:rFonts w:ascii="Arial" w:hAnsi="Arial" w:cs="Arial"/>
          <w:bCs/>
          <w:iCs/>
          <w:color w:val="000000"/>
          <w:sz w:val="27"/>
          <w:szCs w:val="27"/>
        </w:rPr>
        <w:t>складки ткани</w:t>
      </w:r>
      <w:r>
        <w:rPr>
          <w:rFonts w:ascii="Arial" w:hAnsi="Arial" w:cs="Arial"/>
          <w:bCs/>
          <w:iCs/>
          <w:color w:val="000000"/>
          <w:sz w:val="27"/>
          <w:szCs w:val="27"/>
        </w:rPr>
        <w:t>, предложенны</w:t>
      </w:r>
      <w:r w:rsidR="00A97F68">
        <w:rPr>
          <w:rFonts w:ascii="Arial" w:hAnsi="Arial" w:cs="Arial"/>
          <w:bCs/>
          <w:iCs/>
          <w:color w:val="000000"/>
          <w:sz w:val="27"/>
          <w:szCs w:val="27"/>
        </w:rPr>
        <w:t>е</w:t>
      </w:r>
      <w:r>
        <w:rPr>
          <w:rFonts w:ascii="Arial" w:hAnsi="Arial" w:cs="Arial"/>
          <w:bCs/>
          <w:iCs/>
          <w:color w:val="000000"/>
          <w:sz w:val="27"/>
          <w:szCs w:val="27"/>
        </w:rPr>
        <w:t xml:space="preserve"> на снимке.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i/>
          <w:color w:val="000000"/>
          <w:sz w:val="27"/>
          <w:szCs w:val="27"/>
        </w:rPr>
        <w:t>Практическая работа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Начинают работу с выполнения доски-основания. Скульптурный пластилин налепляют ровным слоем толщиной в 0.5-0.7 см на подкладную доску/картон.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Затем приступают к основному изображению. Место расположения рельефа </w:t>
      </w:r>
      <w:r w:rsidR="00A97F68">
        <w:rPr>
          <w:rFonts w:ascii="Arial" w:hAnsi="Arial" w:cs="Arial"/>
          <w:color w:val="000000"/>
          <w:sz w:val="27"/>
          <w:szCs w:val="27"/>
        </w:rPr>
        <w:t xml:space="preserve">складок </w:t>
      </w:r>
      <w:r>
        <w:rPr>
          <w:rFonts w:ascii="Arial" w:hAnsi="Arial" w:cs="Arial"/>
          <w:color w:val="000000"/>
          <w:sz w:val="27"/>
          <w:szCs w:val="27"/>
        </w:rPr>
        <w:t>наносят на основание стеко</w:t>
      </w:r>
      <w:r w:rsidR="00A97F68">
        <w:rPr>
          <w:rFonts w:ascii="Arial" w:hAnsi="Arial" w:cs="Arial"/>
          <w:color w:val="000000"/>
          <w:sz w:val="27"/>
          <w:szCs w:val="27"/>
        </w:rPr>
        <w:t>м</w:t>
      </w:r>
      <w:r>
        <w:rPr>
          <w:rFonts w:ascii="Arial" w:hAnsi="Arial" w:cs="Arial"/>
          <w:color w:val="000000"/>
          <w:sz w:val="27"/>
          <w:szCs w:val="27"/>
        </w:rPr>
        <w:t xml:space="preserve"> или любой палочкой, как  карандашом на листе (дощечке с пластилином). 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 После этого, налепляют на это место скульптурный пластилин нужной толщины и формы или при помощи стек</w:t>
      </w:r>
      <w:r w:rsidR="00A97F68">
        <w:rPr>
          <w:rFonts w:ascii="Arial" w:hAnsi="Arial" w:cs="Arial"/>
          <w:color w:val="000000"/>
          <w:sz w:val="27"/>
          <w:szCs w:val="27"/>
        </w:rPr>
        <w:t>а</w:t>
      </w:r>
      <w:r>
        <w:rPr>
          <w:rFonts w:ascii="Arial" w:hAnsi="Arial" w:cs="Arial"/>
          <w:color w:val="000000"/>
          <w:sz w:val="27"/>
          <w:szCs w:val="27"/>
        </w:rPr>
        <w:t xml:space="preserve"> делают в основании углубления и выемки. Форму основы в процессе выполнения изображения по необходимости уточняют и даже изменяют, чтобы она была в полном соответствии с линиями рельефа. </w:t>
      </w:r>
      <w:r w:rsidR="00A97F68">
        <w:rPr>
          <w:rFonts w:ascii="Arial" w:hAnsi="Arial" w:cs="Arial"/>
          <w:color w:val="000000"/>
          <w:sz w:val="27"/>
          <w:szCs w:val="27"/>
        </w:rPr>
        <w:t>Набирают складки последовательно, сравнивая высоты их, относительно дощечки-основания. Изучая форму и пластику.</w:t>
      </w:r>
    </w:p>
    <w:p w:rsidR="00C13239" w:rsidRDefault="00C13239" w:rsidP="00C13239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15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4.Подведение итогов.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итоге на работе </w:t>
      </w:r>
      <w:r w:rsidR="00A97F68">
        <w:rPr>
          <w:rFonts w:ascii="Arial" w:hAnsi="Arial" w:cs="Arial"/>
          <w:color w:val="000000"/>
          <w:sz w:val="27"/>
          <w:szCs w:val="27"/>
        </w:rPr>
        <w:t xml:space="preserve">получается ткань с повтором всех складок, существующих на </w:t>
      </w:r>
      <w:proofErr w:type="spellStart"/>
      <w:r w:rsidR="00A97F68">
        <w:rPr>
          <w:rFonts w:ascii="Arial" w:hAnsi="Arial" w:cs="Arial"/>
          <w:color w:val="000000"/>
          <w:sz w:val="27"/>
          <w:szCs w:val="27"/>
        </w:rPr>
        <w:t>натуре</w:t>
      </w:r>
      <w:proofErr w:type="gramStart"/>
      <w:r w:rsidR="00A97F68"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t>О</w:t>
      </w:r>
      <w:proofErr w:type="gramEnd"/>
      <w:r>
        <w:rPr>
          <w:rFonts w:ascii="Arial" w:hAnsi="Arial" w:cs="Arial"/>
          <w:color w:val="000000"/>
          <w:sz w:val="27"/>
          <w:szCs w:val="27"/>
        </w:rPr>
        <w:t>сновное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внимание должно быть уделено композиции изображения: его ритмичности, уравновешенности. При подведении итогов необходимо отметить точность передачи пропорций изображаемых </w:t>
      </w:r>
      <w:r w:rsidR="00A97F68">
        <w:rPr>
          <w:rFonts w:ascii="Arial" w:hAnsi="Arial" w:cs="Arial"/>
          <w:color w:val="000000"/>
          <w:sz w:val="27"/>
          <w:szCs w:val="27"/>
        </w:rPr>
        <w:t>складок</w:t>
      </w:r>
      <w:r>
        <w:rPr>
          <w:rFonts w:ascii="Arial" w:hAnsi="Arial" w:cs="Arial"/>
          <w:color w:val="000000"/>
          <w:sz w:val="27"/>
          <w:szCs w:val="27"/>
        </w:rPr>
        <w:t xml:space="preserve"> и материальности натуры</w:t>
      </w:r>
      <w:r w:rsidR="00A97F68">
        <w:rPr>
          <w:rFonts w:ascii="Arial" w:hAnsi="Arial" w:cs="Arial"/>
          <w:color w:val="000000"/>
          <w:sz w:val="27"/>
          <w:szCs w:val="27"/>
        </w:rPr>
        <w:t>, пластичность форм.</w:t>
      </w: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13239" w:rsidRDefault="00C13239" w:rsidP="00C1323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color w:val="000000"/>
          <w:sz w:val="27"/>
          <w:szCs w:val="27"/>
        </w:rPr>
        <w:t>Теоретический материал:</w:t>
      </w:r>
    </w:p>
    <w:p w:rsidR="002A2ED6" w:rsidRDefault="00A97F68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 w:rsidRPr="0053195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Работу следует вести в вертикальном положении, копируя с фаса уложенную заранее группу складок разной формы. Пластилин следует накладывать маленькими колбасками, намечая рисунок и композицию складок, а также устанавливая их размер и расстояние. Наметив все складки в фас, поработайте с обоих профилей, чтобы установить их разнообразную выпуклость; потом поработайте снизу в фас. Теперь </w:t>
      </w:r>
      <w:r w:rsidRPr="00531957"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можно намечать выступы и перейти к передаче движений планов или поверхностей, преувеличивая их. Работу следует продвигать из внутренних частей складок (чтобы не повредить наружные части при дальнейшей работе). Тщательно завершив внутренние части, можно перейти к завершению выступающих частей. Такая система работы придаст этюду мягкости. Объединяя углубления с поверхностями выступов</w:t>
      </w:r>
      <w:r w:rsidR="0053195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, </w:t>
      </w:r>
      <w:r w:rsidRPr="0053195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получаете связанные планы, что придает рельефу спокойствие и широту.</w:t>
      </w:r>
    </w:p>
    <w:p w:rsidR="00531957" w:rsidRDefault="00C45876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Предлагаемый вариант складок:</w:t>
      </w:r>
    </w:p>
    <w:p w:rsidR="00C45876" w:rsidRDefault="00C45876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2962275" cy="3949594"/>
            <wp:effectExtent l="19050" t="0" r="9525" b="0"/>
            <wp:docPr id="1" name="Рисунок 0" descr="5dYGvh0yT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YGvh0yTW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94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2905125" cy="3873396"/>
            <wp:effectExtent l="19050" t="0" r="0" b="0"/>
            <wp:docPr id="2" name="Рисунок 1" descr="91po9k628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po9k628n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511" cy="3876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876" w:rsidRDefault="00C45876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Варианты работ учеников прежних лет:</w:t>
      </w:r>
    </w:p>
    <w:p w:rsidR="00C45876" w:rsidRPr="00531957" w:rsidRDefault="00C45876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  <w:lang w:eastAsia="ru-RU"/>
        </w:rPr>
        <w:lastRenderedPageBreak/>
        <w:drawing>
          <wp:inline distT="0" distB="0" distL="0" distR="0">
            <wp:extent cx="2762262" cy="3682918"/>
            <wp:effectExtent l="19050" t="0" r="0" b="0"/>
            <wp:docPr id="3" name="Рисунок 2" descr="M8i2h1YE_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8i2h1YE_H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21" cy="368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2768515" cy="3691255"/>
            <wp:effectExtent l="19050" t="0" r="0" b="0"/>
            <wp:docPr id="4" name="Рисунок 3" descr="moP06OUBJ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06OUBJz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515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2776530" cy="3701939"/>
            <wp:effectExtent l="19050" t="0" r="4770" b="0"/>
            <wp:docPr id="5" name="Рисунок 4" descr="QYdbUgjN0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YdbUgjN0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8715" cy="370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2971800" cy="3962294"/>
            <wp:effectExtent l="19050" t="0" r="0" b="0"/>
            <wp:docPr id="6" name="Рисунок 5" descr="sdr88POo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r88POoIO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238" cy="396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876" w:rsidRPr="00531957" w:rsidSect="002A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239"/>
    <w:rsid w:val="002A2ED6"/>
    <w:rsid w:val="00322912"/>
    <w:rsid w:val="00531957"/>
    <w:rsid w:val="00A97F68"/>
    <w:rsid w:val="00B65625"/>
    <w:rsid w:val="00C13239"/>
    <w:rsid w:val="00C45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D6"/>
  </w:style>
  <w:style w:type="paragraph" w:styleId="1">
    <w:name w:val="heading 1"/>
    <w:basedOn w:val="a"/>
    <w:link w:val="10"/>
    <w:uiPriority w:val="9"/>
    <w:qFormat/>
    <w:rsid w:val="00C13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3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5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2020-03-24T14:55:00Z</dcterms:created>
  <dcterms:modified xsi:type="dcterms:W3CDTF">2020-03-24T15:48:00Z</dcterms:modified>
</cp:coreProperties>
</file>