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1DE4" w:rsidRDefault="001E1DE4">
      <w:r>
        <w:t>Рисунок:</w:t>
      </w:r>
    </w:p>
    <w:p w:rsidR="001E1DE4" w:rsidRDefault="001E1DE4">
      <w:r>
        <w:t xml:space="preserve">Тема: Натюрморт из двух предметов быта призматической формы. </w:t>
      </w:r>
    </w:p>
    <w:p w:rsidR="001E1DE4" w:rsidRDefault="001E1DE4">
      <w:r>
        <w:t>Учебные задачи: композиционное размещение, правильно прорисовать конструкцию с учетом линейной перспективы. Тональная проработка формы предметов</w:t>
      </w:r>
      <w:r w:rsidR="00610514">
        <w:t>,</w:t>
      </w:r>
      <w:r>
        <w:t xml:space="preserve"> развивающая задачи: способствовать развитию творческих способностей, развивать пространственное мышление. </w:t>
      </w:r>
    </w:p>
    <w:p w:rsidR="001E1DE4" w:rsidRDefault="001E1DE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-1905</wp:posOffset>
            </wp:positionV>
            <wp:extent cx="2628900" cy="184048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16" cy="185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438400" cy="182873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310" cy="183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DE4" w:rsidRDefault="001E1DE4">
      <w:r>
        <w:t>Живопись:</w:t>
      </w:r>
    </w:p>
    <w:p w:rsidR="001E1DE4" w:rsidRDefault="001E1DE4">
      <w:r>
        <w:t>Тема: Гармония по насыщенности и светлоте.</w:t>
      </w:r>
    </w:p>
    <w:p w:rsidR="001E1DE4" w:rsidRDefault="001E1DE4">
      <w:r>
        <w:t xml:space="preserve">Учебные задачи: научиться передавать колористическую цельность, смягчать контрасты, передавать глубину пространства. </w:t>
      </w:r>
    </w:p>
    <w:p w:rsidR="001E1DE4" w:rsidRDefault="001E1DE4">
      <w:r>
        <w:t>Развивающие задачи: развитие умения передавать рефлексы и полутона, развивать художественный вкус.</w:t>
      </w:r>
    </w:p>
    <w:p w:rsidR="001E1DE4" w:rsidRDefault="00EA6BA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1270</wp:posOffset>
            </wp:positionV>
            <wp:extent cx="2969735" cy="1974850"/>
            <wp:effectExtent l="0" t="0" r="254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685" cy="197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1270</wp:posOffset>
            </wp:positionV>
            <wp:extent cx="2276475" cy="1975459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654" cy="198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4"/>
    <w:rsid w:val="001E1DE4"/>
    <w:rsid w:val="00610514"/>
    <w:rsid w:val="00E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A095"/>
  <w15:chartTrackingRefBased/>
  <w15:docId w15:val="{66132DE1-16D8-439F-B0C6-27C139AD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2</cp:revision>
  <dcterms:created xsi:type="dcterms:W3CDTF">2020-04-19T08:48:00Z</dcterms:created>
  <dcterms:modified xsi:type="dcterms:W3CDTF">2020-04-19T09:03:00Z</dcterms:modified>
</cp:coreProperties>
</file>