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BE" w:rsidRPr="00842332" w:rsidRDefault="00783159" w:rsidP="00BB7E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>
        <w:rPr>
          <w:rFonts w:ascii="Tahoma" w:eastAsia="Times New Roman" w:hAnsi="Tahoma" w:cs="Tahoma"/>
          <w:b/>
          <w:bCs/>
          <w:color w:val="0000FF"/>
          <w:sz w:val="27"/>
          <w:szCs w:val="27"/>
          <w:u w:val="single"/>
        </w:rPr>
        <w:t>Март</w:t>
      </w:r>
      <w:r w:rsidR="00BB7EBE" w:rsidRPr="00842332">
        <w:rPr>
          <w:rFonts w:ascii="Tahoma" w:eastAsia="Times New Roman" w:hAnsi="Tahoma" w:cs="Tahoma"/>
          <w:b/>
          <w:bCs/>
          <w:color w:val="0000FF"/>
          <w:sz w:val="27"/>
          <w:szCs w:val="27"/>
          <w:u w:val="single"/>
        </w:rPr>
        <w:t xml:space="preserve"> 2016 г.</w:t>
      </w:r>
    </w:p>
    <w:p w:rsidR="00BB7EBE" w:rsidRPr="00A74299" w:rsidRDefault="00BB7EBE" w:rsidP="00BB7EBE">
      <w:pPr>
        <w:jc w:val="center"/>
        <w:rPr>
          <w:rFonts w:ascii="Tahoma" w:eastAsia="Times New Roman" w:hAnsi="Tahoma" w:cs="Tahoma"/>
          <w:b/>
          <w:bCs/>
          <w:color w:val="990000"/>
          <w:sz w:val="36"/>
          <w:szCs w:val="36"/>
          <w:u w:val="single"/>
        </w:rPr>
      </w:pPr>
      <w:r w:rsidRPr="00842332">
        <w:rPr>
          <w:rFonts w:ascii="Tahoma" w:eastAsia="Times New Roman" w:hAnsi="Tahoma" w:cs="Tahoma"/>
          <w:b/>
          <w:bCs/>
          <w:color w:val="990000"/>
          <w:sz w:val="36"/>
          <w:szCs w:val="36"/>
          <w:u w:val="single"/>
        </w:rPr>
        <w:t>ФЕСТИВАЛЬ ПЕДАГОГОВ</w:t>
      </w:r>
    </w:p>
    <w:p w:rsidR="00BB7EBE" w:rsidRPr="00783159" w:rsidRDefault="00BB7EBE" w:rsidP="00BB7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Вот уже в восьмой год подряд профсоюзная организация работников образования, возглавляемая председателем районной профсоюзной организации работников образования Раисой Петровной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Гарцуновой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>, на базе центрального Дома культуры организует творческий фестиваль среди образовательных учреждений района.</w:t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  <w:t>В этом году в фестивале приняли участие коллективы трёх детских садов и одиннадцати школ.</w:t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  <w:t>Три час на сцене команды демонстрировали свои таланты в двух номинациях – «Песни из кинофильмов» и « Любимая песня». Жюри в составе заведующего отделом образования  И.В. Антипова, начальника УСЗН МО «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Цимлянский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район», председатель  Совета отраслевых  профсоюзов Цимлянского района  Е.Н. 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Ночевкиной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>, директора филиала Ростовского института повышения квалификации и профессиональной  переподготовки  работников образования  Волгодонска С.М. Сивяковой, заведующей районным методическим кабинетом Н.М. Родиной</w:t>
      </w:r>
      <w:proofErr w:type="gramStart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педагога Детской школы искусств, заслуженного работника культуры Российской Федерации Г.Н. Васильевой было очень сложно выбирать лучший коллектив. </w:t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  <w:t>Искромётная импровизация из ярких фрагментов советских фильмов «Ирония судьбы или с лёгким паром », «Ах, водевиль », «Иван Васильевич меняет профессию», «Большая перемена», «Небесный тихоход», «Свадьба в Малиновке» и других окунула зрителей в прошлое столетие, где люди искренне любили</w:t>
      </w:r>
      <w:proofErr w:type="gramStart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самоотверженно работали и отдавали свои жизни за Родину . Поэтому собравшиеся испытывали радость и грусть,  вдохновение и скорбь, смех и слёзы. Бурные аплодисменты сорвали танцоры коллектива Антоновской школы   за танец  «в ту степь» и оригинальная «Русская полька» в исполнении педагогов школы № 3. С выдумкой и задором были представлены творческие номера конкурсантов детских  садов «Колосок», «Алые паруса» и «Сказки», 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Лозновской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 школы имени Т.А.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Аббясева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, лицея №1,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Паршиковской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школы. Трогательно прозвучали песни  военных лет и лирические композиции в исполнении коллективов школ №2, №3,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Лозновской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общей школы,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Камышеской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  казачьей, 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Саркеловской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>, Новоцимлянской и Калининской.</w:t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  <w:t xml:space="preserve">Все  конкурсанты подготовились к фестивалю очень серьёзно. Сшили костюмы, соорудили реквизит, придумали 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подтанцовки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.  Привлекли в свои постановки родителей и учеников. Все «сдали экзамен» по творчеству </w:t>
      </w:r>
      <w:proofErr w:type="gramStart"/>
      <w:r w:rsidRPr="0078315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отлично!</w:t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  <w:t>Мероприятие прошло на одном дыхании. Жаль, что зал РДК не может вместить в себя больше зрителей ценителей искусства и талантов.</w:t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</w:r>
      <w:r w:rsidRPr="00783159">
        <w:rPr>
          <w:rFonts w:ascii="Times New Roman" w:eastAsia="Times New Roman" w:hAnsi="Times New Roman" w:cs="Times New Roman"/>
          <w:sz w:val="24"/>
          <w:szCs w:val="24"/>
        </w:rPr>
        <w:br/>
        <w:t xml:space="preserve">Заместитель Главы Цимлянского района по социальной сфере Светлана Николаевна Кузина, председатель районной  профсоюзной  организации работников образования Раиса Петровна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Гарцунова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и заведующий отделом образования Иван Викторович Антипов поблагодарили  коллег за яркий, незабываемый праздник</w:t>
      </w:r>
      <w:proofErr w:type="gramStart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83159">
        <w:rPr>
          <w:rFonts w:ascii="Times New Roman" w:eastAsia="Times New Roman" w:hAnsi="Times New Roman" w:cs="Times New Roman"/>
          <w:sz w:val="24"/>
          <w:szCs w:val="24"/>
        </w:rPr>
        <w:t xml:space="preserve"> вручили Благодарности  и  денежные премии всем коллективам-участникам конкурса. А главный приз и первое место присудили самодеятельным  артистам детского сада «Колосок» и лицея № 1 г. </w:t>
      </w:r>
      <w:proofErr w:type="spellStart"/>
      <w:r w:rsidRPr="00783159">
        <w:rPr>
          <w:rFonts w:ascii="Times New Roman" w:eastAsia="Times New Roman" w:hAnsi="Times New Roman" w:cs="Times New Roman"/>
          <w:sz w:val="24"/>
          <w:szCs w:val="24"/>
        </w:rPr>
        <w:t>Цилянска</w:t>
      </w:r>
      <w:proofErr w:type="spellEnd"/>
      <w:r w:rsidRPr="0078315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83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7EBE" w:rsidRDefault="00BB7EBE" w:rsidP="00BB7EB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72217" cy="2214376"/>
            <wp:effectExtent l="19050" t="0" r="4333" b="0"/>
            <wp:docPr id="19" name="Рисунок 111" descr="ФЕСТИВАЛЬ  ПЕДАГО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ФЕСТИВАЛЬ  ПЕДАГОГОВ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53" cy="221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54059" cy="2215544"/>
            <wp:effectExtent l="19050" t="0" r="0" b="0"/>
            <wp:docPr id="114" name="Рисунок 114" descr="http://www.obkomprof.ru/images/2016/ciml_170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obkomprof.ru/images/2016/ciml_1706_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08" cy="22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BE" w:rsidRDefault="00BB7EBE" w:rsidP="00BB7EB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874757" cy="1990164"/>
            <wp:effectExtent l="19050" t="0" r="1793" b="0"/>
            <wp:docPr id="117" name="Рисунок 117" descr="http://www.obkomprof.ru/images/2016/ciml_17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obkomprof.ru/images/2016/ciml_1706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55" cy="199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36838" cy="1966756"/>
            <wp:effectExtent l="19050" t="0" r="0" b="0"/>
            <wp:docPr id="120" name="Рисунок 120" descr="http://www.obkomprof.ru/images/2016/ciml_170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obkomprof.ru/images/2016/ciml_1706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13" cy="196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BE" w:rsidRDefault="00BB7EBE" w:rsidP="00BB7EB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870947" cy="1990165"/>
            <wp:effectExtent l="19050" t="0" r="5603" b="0"/>
            <wp:docPr id="123" name="Рисунок 123" descr="http://www.obkomprof.ru/images/2016/ciml_17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obkomprof.ru/images/2016/ciml_1706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03" cy="199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868407" cy="2054711"/>
            <wp:effectExtent l="19050" t="0" r="8143" b="0"/>
            <wp:docPr id="126" name="Рисунок 126" descr="http://www.obkomprof.ru/images/2016/ciml_17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obkomprof.ru/images/2016/ciml_1706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50" cy="20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BE" w:rsidRDefault="00BB7EBE" w:rsidP="00BB7EB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774764" cy="2011680"/>
            <wp:effectExtent l="19050" t="0" r="6536" b="0"/>
            <wp:docPr id="129" name="Рисунок 129" descr="http://www.obkomprof.ru/images/2016/ciml_1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obkomprof.ru/images/2016/ciml_1706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00" cy="201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63956" cy="2005297"/>
            <wp:effectExtent l="19050" t="0" r="7844" b="0"/>
            <wp:docPr id="132" name="Рисунок 132" descr="http://www.obkomprof.ru/images/2016/ciml_170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obkomprof.ru/images/2016/ciml_1706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79" cy="20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BE" w:rsidRDefault="00BB7EBE" w:rsidP="00BB7EBE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49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227"/>
      </w:tblGrid>
      <w:tr w:rsidR="00CB2CA3" w:rsidRPr="006D4EAC" w:rsidTr="001A03B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B2CA3" w:rsidRPr="006D4EAC" w:rsidRDefault="00CB2CA3" w:rsidP="001A03BA">
            <w:pPr>
              <w:pStyle w:val="a5"/>
              <w:rPr>
                <w:sz w:val="26"/>
                <w:szCs w:val="26"/>
              </w:rPr>
            </w:pPr>
            <w:hyperlink r:id="rId12" w:history="1">
              <w:r>
                <w:rPr>
                  <w:rStyle w:val="a6"/>
                  <w:rFonts w:ascii="Tahoma" w:hAnsi="Tahoma" w:cs="Tahoma"/>
                  <w:b/>
                  <w:bCs/>
                  <w:color w:val="FF0000"/>
                  <w:sz w:val="20"/>
                  <w:szCs w:val="20"/>
                </w:rPr>
                <w:t>Победители районного Фестиваля творчества работников образования, посвященного Году кинематографии педагоги и сотрудники МБОУ лицея № 1 г. Цимлянска и МБДОУ детский сад «Колосок» посетили Ростовский государственный музыкальный театр...</w:t>
              </w:r>
              <w:r>
                <w:rPr>
                  <w:rStyle w:val="apple-converted-space"/>
                  <w:rFonts w:ascii="Tahoma" w:hAnsi="Tahoma" w:cs="Tahoma"/>
                  <w:b/>
                  <w:bCs/>
                  <w:color w:val="FF0000"/>
                  <w:sz w:val="20"/>
                  <w:szCs w:val="20"/>
                </w:rPr>
                <w:t> </w:t>
              </w:r>
            </w:hyperlink>
          </w:p>
        </w:tc>
      </w:tr>
      <w:tr w:rsidR="00CB2CA3" w:rsidRPr="006D4EAC" w:rsidTr="001A03BA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254" w:type="dxa"/>
              <w:bottom w:w="0" w:type="dxa"/>
              <w:right w:w="254" w:type="dxa"/>
            </w:tcMar>
            <w:hideMark/>
          </w:tcPr>
          <w:p w:rsidR="00CB2CA3" w:rsidRPr="00783159" w:rsidRDefault="00CB2CA3" w:rsidP="007831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Победители районного Фестиваля творчества работников образования, посвященного Году кинематографии педагоги </w:t>
            </w:r>
            <w:r w:rsid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МБДОУ детского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сад</w:t>
            </w:r>
            <w:r w:rsid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«Колосок» посетили  Ростовский государственный му</w:t>
            </w:r>
            <w:r w:rsid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зыкальный театр, где посмотрели 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>балет «ДОН КИХОТ» в 3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>-х действиях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831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ркие декорации и костюмы </w:t>
            </w:r>
            <w:r w:rsidR="00783159" w:rsidRPr="007831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спектакля</w:t>
            </w:r>
            <w:r w:rsidRPr="007831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83159" w:rsidRPr="007831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были завораживающие. Каждое действие очень различно и интересно! Всё проходило  на одном дыхании. </w:t>
            </w:r>
            <w:r w:rsidRPr="007831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Даже для небольших любителей балета</w:t>
            </w:r>
            <w:r w:rsidR="007831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оставило яркие </w:t>
            </w:r>
            <w:r w:rsidR="00783159" w:rsidRPr="007831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впечатление. </w:t>
            </w:r>
          </w:p>
        </w:tc>
      </w:tr>
    </w:tbl>
    <w:p w:rsidR="00CB2CA3" w:rsidRDefault="00CB2CA3" w:rsidP="00CB2CA3">
      <w:r w:rsidRPr="00CB2CA3">
        <w:drawing>
          <wp:inline distT="0" distB="0" distL="0" distR="0">
            <wp:extent cx="5662559" cy="3760342"/>
            <wp:effectExtent l="19050" t="0" r="0" b="0"/>
            <wp:docPr id="1" name="Рисунок 80" descr="http://www.obkomprof.ru/images/2016/ciml_03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obkomprof.ru/images/2016/ciml_0311_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61" cy="376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49" w:rsidRDefault="00CB2CA3" w:rsidP="00CB2CA3">
      <w:r w:rsidRPr="00CB2CA3">
        <w:drawing>
          <wp:inline distT="0" distB="0" distL="0" distR="0">
            <wp:extent cx="2833969" cy="2969232"/>
            <wp:effectExtent l="19050" t="0" r="4481" b="0"/>
            <wp:docPr id="77" name="Рисунок 77" descr="http://www.obkomprof.ru/images/2016/ciml_03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obkomprof.ru/images/2016/ciml_0311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89" cy="298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CA3">
        <w:drawing>
          <wp:inline distT="0" distB="0" distL="0" distR="0">
            <wp:extent cx="3003563" cy="2969232"/>
            <wp:effectExtent l="19050" t="0" r="6337" b="0"/>
            <wp:docPr id="74" name="Рисунок 74" descr="http://www.obkomprof.ru/images/2016/ciml_03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obkomprof.ru/images/2016/ciml_031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33" cy="297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049" w:rsidSect="008C2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BB7EBE"/>
    <w:rsid w:val="00783159"/>
    <w:rsid w:val="007A6049"/>
    <w:rsid w:val="008C2A7D"/>
    <w:rsid w:val="00BB7EBE"/>
    <w:rsid w:val="00CB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2CA3"/>
  </w:style>
  <w:style w:type="character" w:styleId="a6">
    <w:name w:val="Hyperlink"/>
    <w:basedOn w:val="a0"/>
    <w:uiPriority w:val="99"/>
    <w:semiHidden/>
    <w:unhideWhenUsed/>
    <w:rsid w:val="00CB2C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obkomprof.ru/pages/eif/eid_153.ht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2017-11-28T05:30:00Z</dcterms:created>
  <dcterms:modified xsi:type="dcterms:W3CDTF">2017-11-28T06:42:00Z</dcterms:modified>
</cp:coreProperties>
</file>