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21F3" w:rsidRPr="00D221F3" w:rsidRDefault="00D221F3" w:rsidP="00D221F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221F3">
        <w:rPr>
          <w:rFonts w:ascii="Times New Roman" w:hAnsi="Times New Roman" w:cs="Times New Roman"/>
          <w:b/>
          <w:sz w:val="24"/>
          <w:szCs w:val="24"/>
          <w:u w:val="single"/>
        </w:rPr>
        <w:t>Театральный ключ</w:t>
      </w:r>
      <w:bookmarkStart w:id="0" w:name="_GoBack"/>
      <w:bookmarkEnd w:id="0"/>
    </w:p>
    <w:p w:rsidR="00D221F3" w:rsidRPr="00D221F3" w:rsidRDefault="00D221F3" w:rsidP="00D221F3">
      <w:pPr>
        <w:rPr>
          <w:rFonts w:ascii="Times New Roman" w:hAnsi="Times New Roman" w:cs="Times New Roman"/>
          <w:sz w:val="24"/>
          <w:szCs w:val="24"/>
        </w:rPr>
      </w:pPr>
      <w:r w:rsidRPr="00D221F3">
        <w:rPr>
          <w:rFonts w:ascii="Times New Roman" w:hAnsi="Times New Roman" w:cs="Times New Roman"/>
          <w:sz w:val="24"/>
          <w:szCs w:val="24"/>
        </w:rPr>
        <w:t>Приглашаем вас стать участниками обновлённой социальной программы Профсоюза — «Театральный ключ». Теперь каждый сможет насладиться всеми преимуществами культурного досуга по доступной цене.</w:t>
      </w:r>
      <w:r w:rsidRPr="00D221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21F3" w:rsidRPr="00D221F3" w:rsidRDefault="00D221F3" w:rsidP="00D221F3">
      <w:pPr>
        <w:rPr>
          <w:rFonts w:ascii="Times New Roman" w:hAnsi="Times New Roman" w:cs="Times New Roman"/>
          <w:sz w:val="24"/>
          <w:szCs w:val="24"/>
        </w:rPr>
      </w:pPr>
      <w:r w:rsidRPr="00D221F3">
        <w:rPr>
          <w:rFonts w:ascii="Times New Roman" w:hAnsi="Times New Roman" w:cs="Times New Roman"/>
          <w:sz w:val="24"/>
          <w:szCs w:val="24"/>
        </w:rPr>
        <w:t>Наша социальная программа позволит членам Профсоюза посетить самые известные культурные площадки Северной столицы со значительной скидкой, которая может достигать 80% от обычной стоимости билета. Позиция Межрегиональной организации Санкт-Петербурга и Ленинградской области Общероссийского Профсоюза образования однозначна, мы уверены, что педагог — представитель культурной профессии, мы также не сомневаемся, что полноценное и разностороннее образование наших студентов, аспирантов невозможно без регулярных по</w:t>
      </w:r>
      <w:r>
        <w:rPr>
          <w:rFonts w:ascii="Times New Roman" w:hAnsi="Times New Roman" w:cs="Times New Roman"/>
          <w:sz w:val="24"/>
          <w:szCs w:val="24"/>
        </w:rPr>
        <w:t>ходов в театр, оперу, на балет.</w:t>
      </w:r>
    </w:p>
    <w:p w:rsidR="00D221F3" w:rsidRPr="00D221F3" w:rsidRDefault="00D221F3" w:rsidP="00D221F3">
      <w:pPr>
        <w:rPr>
          <w:rFonts w:ascii="Times New Roman" w:hAnsi="Times New Roman" w:cs="Times New Roman"/>
          <w:sz w:val="24"/>
          <w:szCs w:val="24"/>
        </w:rPr>
      </w:pPr>
      <w:r w:rsidRPr="00D221F3">
        <w:rPr>
          <w:rFonts w:ascii="Times New Roman" w:hAnsi="Times New Roman" w:cs="Times New Roman"/>
          <w:sz w:val="24"/>
          <w:szCs w:val="24"/>
        </w:rPr>
        <w:t>На данной странице вы найдете полный список наших многочисленных партнёров, описание их льготных условий, а также алгоритм приобретения билетов со скидками.</w:t>
      </w:r>
    </w:p>
    <w:p w:rsidR="00E54542" w:rsidRDefault="00D221F3">
      <w:hyperlink r:id="rId4" w:history="1">
        <w:r w:rsidRPr="008640C4">
          <w:rPr>
            <w:rStyle w:val="a3"/>
          </w:rPr>
          <w:t>https://spbprof.ru/?page_id=5279#1692698149283-02be4716-8ec3</w:t>
        </w:r>
      </w:hyperlink>
      <w:r>
        <w:t xml:space="preserve"> </w:t>
      </w:r>
    </w:p>
    <w:sectPr w:rsidR="00E545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1F3"/>
    <w:rsid w:val="00D221F3"/>
    <w:rsid w:val="00E54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D79E51-2658-4C62-AB37-7AB51CF8D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221F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pbprof.ru/?page_id=5279#1692698149283-02be4716-8ec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891</Characters>
  <Application>Microsoft Office Word</Application>
  <DocSecurity>0</DocSecurity>
  <Lines>7</Lines>
  <Paragraphs>2</Paragraphs>
  <ScaleCrop>false</ScaleCrop>
  <Company/>
  <LinksUpToDate>false</LinksUpToDate>
  <CharactersWithSpaces>1045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2026-06-02T09:36:00Z</dcterms:created>
  <dcterms:modified xsi:type="dcterms:W3CDTF">2026-06-02T09:38:00Z</dcterms:modified>
</cp:coreProperties>
</file>