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C8" w:rsidRPr="00FD62B9" w:rsidRDefault="009E3EC8" w:rsidP="00E332C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D62B9">
        <w:rPr>
          <w:rFonts w:ascii="Times New Roman" w:hAnsi="Times New Roman" w:cs="Times New Roman"/>
          <w:i/>
          <w:sz w:val="28"/>
          <w:szCs w:val="28"/>
        </w:rPr>
        <w:t>ГАОУ ДПО «Ленинградский областной институт развития образования»</w:t>
      </w:r>
    </w:p>
    <w:p w:rsidR="009E3EC8" w:rsidRPr="00FD62B9" w:rsidRDefault="009E3EC8" w:rsidP="00D00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7C664F" w:rsidRPr="00FD62B9" w:rsidRDefault="007C664F" w:rsidP="00D00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2B9">
        <w:rPr>
          <w:rFonts w:ascii="Times New Roman" w:hAnsi="Times New Roman" w:cs="Times New Roman"/>
          <w:b/>
          <w:sz w:val="28"/>
          <w:szCs w:val="28"/>
        </w:rPr>
        <w:t>«Целевая модель наставничества в образовательных организаци</w:t>
      </w:r>
      <w:r w:rsidR="0090603F" w:rsidRPr="00FD62B9">
        <w:rPr>
          <w:rFonts w:ascii="Times New Roman" w:hAnsi="Times New Roman" w:cs="Times New Roman"/>
          <w:b/>
          <w:sz w:val="28"/>
          <w:szCs w:val="28"/>
        </w:rPr>
        <w:t>ях как услови</w:t>
      </w:r>
      <w:r w:rsidR="00897403" w:rsidRPr="00FD62B9">
        <w:rPr>
          <w:rFonts w:ascii="Times New Roman" w:hAnsi="Times New Roman" w:cs="Times New Roman"/>
          <w:b/>
          <w:sz w:val="28"/>
          <w:szCs w:val="28"/>
        </w:rPr>
        <w:t>е</w:t>
      </w:r>
      <w:r w:rsidRPr="00FD62B9">
        <w:rPr>
          <w:rFonts w:ascii="Times New Roman" w:hAnsi="Times New Roman" w:cs="Times New Roman"/>
          <w:b/>
          <w:sz w:val="28"/>
          <w:szCs w:val="28"/>
        </w:rPr>
        <w:t xml:space="preserve"> профилактики </w:t>
      </w:r>
      <w:proofErr w:type="spellStart"/>
      <w:r w:rsidRPr="00FD62B9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FD62B9">
        <w:rPr>
          <w:rFonts w:ascii="Times New Roman" w:hAnsi="Times New Roman" w:cs="Times New Roman"/>
          <w:b/>
          <w:sz w:val="28"/>
          <w:szCs w:val="28"/>
        </w:rPr>
        <w:t xml:space="preserve"> поведения»</w:t>
      </w:r>
    </w:p>
    <w:p w:rsidR="007C664F" w:rsidRPr="00FD62B9" w:rsidRDefault="007C664F" w:rsidP="00D00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2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2B9">
        <w:rPr>
          <w:rFonts w:ascii="Times New Roman" w:hAnsi="Times New Roman" w:cs="Times New Roman"/>
          <w:b/>
          <w:sz w:val="28"/>
          <w:szCs w:val="28"/>
        </w:rPr>
        <w:t xml:space="preserve">. Концептуальные </w:t>
      </w:r>
      <w:proofErr w:type="gramStart"/>
      <w:r w:rsidRPr="00FD62B9">
        <w:rPr>
          <w:rFonts w:ascii="Times New Roman" w:hAnsi="Times New Roman" w:cs="Times New Roman"/>
          <w:b/>
          <w:sz w:val="28"/>
          <w:szCs w:val="28"/>
        </w:rPr>
        <w:t>обоснования  целевой</w:t>
      </w:r>
      <w:proofErr w:type="gramEnd"/>
      <w:r w:rsidRPr="00FD62B9">
        <w:rPr>
          <w:rFonts w:ascii="Times New Roman" w:hAnsi="Times New Roman" w:cs="Times New Roman"/>
          <w:b/>
          <w:sz w:val="28"/>
          <w:szCs w:val="28"/>
        </w:rPr>
        <w:t xml:space="preserve"> модели наставничества как условия профилактики </w:t>
      </w:r>
      <w:proofErr w:type="spellStart"/>
      <w:r w:rsidRPr="00FD62B9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FD62B9">
        <w:rPr>
          <w:rFonts w:ascii="Times New Roman" w:hAnsi="Times New Roman" w:cs="Times New Roman"/>
          <w:b/>
          <w:sz w:val="28"/>
          <w:szCs w:val="28"/>
        </w:rPr>
        <w:t xml:space="preserve"> поведения</w:t>
      </w:r>
    </w:p>
    <w:p w:rsidR="00E332C4" w:rsidRPr="00FD62B9" w:rsidRDefault="007C664F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1.1. В качестве концептуального обоснования целевой модели наставничества </w:t>
      </w:r>
      <w:r w:rsidR="00896060" w:rsidRPr="00FD62B9">
        <w:rPr>
          <w:rFonts w:ascii="Times New Roman" w:hAnsi="Times New Roman" w:cs="Times New Roman"/>
          <w:sz w:val="28"/>
          <w:szCs w:val="28"/>
        </w:rPr>
        <w:t>в</w:t>
      </w:r>
      <w:r w:rsidRPr="00FD62B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как условия профилактики </w:t>
      </w:r>
      <w:proofErr w:type="spellStart"/>
      <w:r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поведения выдвигаются следующие положения: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7C664F" w:rsidRPr="00FD62B9">
        <w:rPr>
          <w:rFonts w:ascii="Times New Roman" w:hAnsi="Times New Roman" w:cs="Times New Roman"/>
          <w:sz w:val="28"/>
          <w:szCs w:val="28"/>
        </w:rPr>
        <w:t xml:space="preserve">наставничество содействует оказанию  действенной эффективной помощи и поддержке </w:t>
      </w:r>
      <w:proofErr w:type="spellStart"/>
      <w:r w:rsidR="007C664F" w:rsidRPr="00FD62B9">
        <w:rPr>
          <w:rFonts w:ascii="Times New Roman" w:hAnsi="Times New Roman" w:cs="Times New Roman"/>
          <w:sz w:val="28"/>
          <w:szCs w:val="28"/>
        </w:rPr>
        <w:t>дезадаптированному</w:t>
      </w:r>
      <w:proofErr w:type="spellEnd"/>
      <w:r w:rsidR="007C664F" w:rsidRPr="00FD62B9">
        <w:rPr>
          <w:rFonts w:ascii="Times New Roman" w:hAnsi="Times New Roman" w:cs="Times New Roman"/>
          <w:sz w:val="28"/>
          <w:szCs w:val="28"/>
        </w:rPr>
        <w:t xml:space="preserve"> подростку, развитию личности, </w:t>
      </w:r>
      <w:r w:rsidR="007C664F" w:rsidRPr="00FD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интеграции в </w:t>
      </w:r>
      <w:proofErr w:type="gramStart"/>
      <w:r w:rsidR="007C664F" w:rsidRPr="00FD6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</w:t>
      </w:r>
      <w:proofErr w:type="gramEnd"/>
      <w:r w:rsidR="007C664F" w:rsidRPr="00FD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обществ, ответственному отношению к своей жизни</w:t>
      </w:r>
      <w:r w:rsidR="007C664F" w:rsidRPr="00FD62B9">
        <w:rPr>
          <w:rFonts w:ascii="Times New Roman" w:hAnsi="Times New Roman" w:cs="Times New Roman"/>
          <w:sz w:val="28"/>
          <w:szCs w:val="28"/>
        </w:rPr>
        <w:t>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7C664F" w:rsidRPr="00FD62B9">
        <w:rPr>
          <w:rFonts w:ascii="Times New Roman" w:hAnsi="Times New Roman" w:cs="Times New Roman"/>
          <w:sz w:val="28"/>
          <w:szCs w:val="28"/>
        </w:rPr>
        <w:t xml:space="preserve">наставничество представляет перспективную технологию, входящую в модель комплексного решения проблем профилактики </w:t>
      </w:r>
      <w:proofErr w:type="spellStart"/>
      <w:r w:rsidR="007C664F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7C664F" w:rsidRPr="00FD62B9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C10EF7" w:rsidRPr="00FD62B9">
        <w:rPr>
          <w:rFonts w:ascii="Times New Roman" w:hAnsi="Times New Roman" w:cs="Times New Roman"/>
          <w:sz w:val="28"/>
          <w:szCs w:val="28"/>
        </w:rPr>
        <w:t>, социального сиротства</w:t>
      </w:r>
      <w:r w:rsidR="007C664F" w:rsidRPr="00FD62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664F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897403" w:rsidRPr="00FD62B9">
        <w:rPr>
          <w:rFonts w:ascii="Times New Roman" w:hAnsi="Times New Roman" w:cs="Times New Roman"/>
          <w:sz w:val="28"/>
          <w:szCs w:val="28"/>
        </w:rPr>
        <w:t>т</w:t>
      </w:r>
      <w:r w:rsidR="007C664F" w:rsidRPr="00FD62B9">
        <w:rPr>
          <w:rFonts w:ascii="Times New Roman" w:hAnsi="Times New Roman" w:cs="Times New Roman"/>
          <w:sz w:val="28"/>
          <w:szCs w:val="28"/>
        </w:rPr>
        <w:t xml:space="preserve">ехнология наставничества  способна внести весомый вклад в достижение задач профилактики </w:t>
      </w:r>
      <w:proofErr w:type="spellStart"/>
      <w:r w:rsidR="007C664F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7C664F" w:rsidRPr="00FD62B9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подростков.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1.2. Целевая модель </w:t>
      </w:r>
      <w:r w:rsidR="004D5975" w:rsidRPr="00FD62B9">
        <w:rPr>
          <w:rFonts w:ascii="Times New Roman" w:hAnsi="Times New Roman" w:cs="Times New Roman"/>
          <w:sz w:val="28"/>
          <w:szCs w:val="28"/>
        </w:rPr>
        <w:t>наставничества  как услови</w:t>
      </w:r>
      <w:r w:rsidR="002324E9" w:rsidRPr="00FD62B9">
        <w:rPr>
          <w:rFonts w:ascii="Times New Roman" w:hAnsi="Times New Roman" w:cs="Times New Roman"/>
          <w:sz w:val="28"/>
          <w:szCs w:val="28"/>
        </w:rPr>
        <w:t>е</w:t>
      </w:r>
      <w:r w:rsidR="004D5975" w:rsidRPr="00FD62B9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proofErr w:type="spellStart"/>
      <w:r w:rsidR="004D5975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4D5975" w:rsidRPr="00FD62B9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Pr="00FD62B9">
        <w:rPr>
          <w:rFonts w:ascii="Times New Roman" w:hAnsi="Times New Roman" w:cs="Times New Roman"/>
          <w:sz w:val="28"/>
          <w:szCs w:val="28"/>
        </w:rPr>
        <w:t>опирается на нормативно-правовую базу Российской Федерации и разработана с целью предоставления образовательным организациям методологических и концептуальных основ для успешной реализации программ наставничества  с минимально необходимыми изменениями в связи с условиями и задачами каждой конкретной организации.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Стратегия развития воспита</w:t>
      </w:r>
      <w:r w:rsidR="005E405F" w:rsidRPr="00FD62B9">
        <w:rPr>
          <w:rFonts w:ascii="Times New Roman" w:hAnsi="Times New Roman" w:cs="Times New Roman"/>
          <w:sz w:val="28"/>
          <w:szCs w:val="28"/>
        </w:rPr>
        <w:t>ния в Российской Федерации до 20</w:t>
      </w:r>
      <w:r w:rsidRPr="00FD62B9">
        <w:rPr>
          <w:rFonts w:ascii="Times New Roman" w:hAnsi="Times New Roman" w:cs="Times New Roman"/>
          <w:sz w:val="28"/>
          <w:szCs w:val="28"/>
        </w:rPr>
        <w:t xml:space="preserve">25 года актуализирует задачу объединения усилий с целью реализации единой государственной политики в области </w:t>
      </w:r>
      <w:r w:rsidR="002324E9" w:rsidRPr="00FD62B9">
        <w:rPr>
          <w:rFonts w:ascii="Times New Roman" w:hAnsi="Times New Roman" w:cs="Times New Roman"/>
          <w:sz w:val="28"/>
          <w:szCs w:val="28"/>
        </w:rPr>
        <w:t xml:space="preserve">  </w:t>
      </w:r>
      <w:r w:rsidRPr="00FD62B9">
        <w:rPr>
          <w:rFonts w:ascii="Times New Roman" w:hAnsi="Times New Roman" w:cs="Times New Roman"/>
          <w:sz w:val="28"/>
          <w:szCs w:val="28"/>
        </w:rPr>
        <w:t xml:space="preserve">воспитания, </w:t>
      </w:r>
      <w:r w:rsidR="002324E9" w:rsidRPr="00FD62B9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proofErr w:type="spellStart"/>
      <w:r w:rsidR="002324E9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324E9" w:rsidRPr="00FD62B9">
        <w:rPr>
          <w:rFonts w:ascii="Times New Roman" w:hAnsi="Times New Roman" w:cs="Times New Roman"/>
          <w:sz w:val="28"/>
          <w:szCs w:val="28"/>
        </w:rPr>
        <w:t xml:space="preserve"> поведения, </w:t>
      </w:r>
      <w:r w:rsidRPr="00FD62B9">
        <w:rPr>
          <w:rFonts w:ascii="Times New Roman" w:hAnsi="Times New Roman" w:cs="Times New Roman"/>
          <w:sz w:val="28"/>
          <w:szCs w:val="28"/>
        </w:rPr>
        <w:t>обмена инновационным опытом, популяризации практик поддержки и раскрытия потенциала детей и подростков, в том числе посредством привлечения волонтеров-наставников.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Нормативные правовые основания такой деятельности в Российской Федерации обеспечиваются рядом документов, соответствующих требованиям  международных актов, концепций, в том числе: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Всеобщая декларация добровольчества, принятая на </w:t>
      </w:r>
      <w:r w:rsidR="005E405F" w:rsidRPr="00FD62B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9E3EC8" w:rsidRPr="00FD62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Всемирной конференции Международной ассоциации добровольческих усилий (Амстердам, январь, 2001 год);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Конвенция о правах ребенка, одобренная Генеральной Ассамблеей ООН 20 ноября 1989 года, ратифицированная Постановлением ВС СССР от 13 июня 1990 года № 1559;</w:t>
      </w:r>
    </w:p>
    <w:p w:rsidR="009E3EC8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Резолюция Европейского парламента 2011/2088 от 1 декабря 2011 года «О предотвращении преждевременного оставления школы».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lastRenderedPageBreak/>
        <w:t>Анализ названных документов показывает,  что институт наставничества отталкивается от потребностей ребенка в специальной охране  и заботе, включая надлежащую правовую защиту, что предполагает равенство возможностей и выбор в сфере образования, а также доступ к качественному образованию для представителей всех социальных, этнических и религиозных групп, независимо от пола или индивидуальных особенностей.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="00281627" w:rsidRPr="00FD62B9">
        <w:rPr>
          <w:rFonts w:ascii="Times New Roman" w:hAnsi="Times New Roman" w:cs="Times New Roman"/>
          <w:sz w:val="28"/>
          <w:szCs w:val="28"/>
        </w:rPr>
        <w:t xml:space="preserve">осуществляется в целях профилактики </w:t>
      </w:r>
      <w:proofErr w:type="spellStart"/>
      <w:r w:rsidR="00281627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81627" w:rsidRPr="00FD62B9">
        <w:rPr>
          <w:rFonts w:ascii="Times New Roman" w:hAnsi="Times New Roman" w:cs="Times New Roman"/>
          <w:sz w:val="28"/>
          <w:szCs w:val="28"/>
        </w:rPr>
        <w:t xml:space="preserve"> поведения,  </w:t>
      </w:r>
      <w:r w:rsidRPr="00FD62B9">
        <w:rPr>
          <w:rFonts w:ascii="Times New Roman" w:hAnsi="Times New Roman" w:cs="Times New Roman"/>
          <w:sz w:val="28"/>
          <w:szCs w:val="28"/>
        </w:rPr>
        <w:t>в целях поддержки формирования личности, саморазвития и раскрытия потенциала ребенка или подростка. Нормативную правовую базу этой деятельности в нашей стране в разных сферах на федеральном уровне обеспечивают: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Федеральный закон от 11.08.1995 №135-ФЗ «О благотворительной деятельности и благотворительных организациях»;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Ф</w:t>
      </w:r>
      <w:r w:rsidR="00896060" w:rsidRPr="00FD62B9">
        <w:rPr>
          <w:rFonts w:ascii="Times New Roman" w:hAnsi="Times New Roman" w:cs="Times New Roman"/>
          <w:sz w:val="28"/>
          <w:szCs w:val="28"/>
        </w:rPr>
        <w:t>едеральный закон от 19.05.1995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№82-ФЗ «Об общественных объединениях»;</w:t>
      </w:r>
    </w:p>
    <w:p w:rsidR="009E3EC8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</w:t>
      </w:r>
      <w:r w:rsidR="00896060" w:rsidRPr="00FD62B9">
        <w:rPr>
          <w:rFonts w:ascii="Times New Roman" w:hAnsi="Times New Roman" w:cs="Times New Roman"/>
          <w:sz w:val="28"/>
          <w:szCs w:val="28"/>
        </w:rPr>
        <w:t xml:space="preserve">ской Федерации от 30.07.2009 </w:t>
      </w:r>
      <w:r w:rsidR="009E3EC8" w:rsidRPr="00FD62B9">
        <w:rPr>
          <w:rFonts w:ascii="Times New Roman" w:hAnsi="Times New Roman" w:cs="Times New Roman"/>
          <w:sz w:val="28"/>
          <w:szCs w:val="28"/>
        </w:rPr>
        <w:t>№ 1054-р.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Наставническую деятельность, в том числе в образовательной среде, регламентируют: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Стратегия развития волонтерского движения в России,  утвержденная на заседании Комитета Государственной Думы Российской Федерации по делам молодеж</w:t>
      </w:r>
      <w:r w:rsidR="00896060" w:rsidRPr="00FD62B9">
        <w:rPr>
          <w:rFonts w:ascii="Times New Roman" w:hAnsi="Times New Roman" w:cs="Times New Roman"/>
          <w:sz w:val="28"/>
          <w:szCs w:val="28"/>
        </w:rPr>
        <w:t>и (протокол №45 от 14.05.2019</w:t>
      </w:r>
      <w:r w:rsidR="009E3EC8" w:rsidRPr="00FD62B9">
        <w:rPr>
          <w:rFonts w:ascii="Times New Roman" w:hAnsi="Times New Roman" w:cs="Times New Roman"/>
          <w:sz w:val="28"/>
          <w:szCs w:val="28"/>
        </w:rPr>
        <w:t>);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Основы государственной молодежной политики Российской Федерации на период до 2025 года, утверждены распоряжением Правительства Российской Федерации от</w:t>
      </w:r>
      <w:r w:rsidR="005E405F" w:rsidRPr="00FD62B9">
        <w:rPr>
          <w:rFonts w:ascii="Times New Roman" w:hAnsi="Times New Roman" w:cs="Times New Roman"/>
          <w:sz w:val="28"/>
          <w:szCs w:val="28"/>
        </w:rPr>
        <w:t xml:space="preserve"> 29.11.2014 г. 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2403-Р);</w:t>
      </w:r>
      <w:proofErr w:type="gramEnd"/>
    </w:p>
    <w:p w:rsidR="009E3EC8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Фе</w:t>
      </w:r>
      <w:r w:rsidR="00896060" w:rsidRPr="00FD62B9">
        <w:rPr>
          <w:rFonts w:ascii="Times New Roman" w:hAnsi="Times New Roman" w:cs="Times New Roman"/>
          <w:sz w:val="28"/>
          <w:szCs w:val="28"/>
        </w:rPr>
        <w:t>деральный закон от 29.12.2012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1.3. Реализация программы наставничества</w:t>
      </w:r>
      <w:r w:rsidR="005B31E6" w:rsidRPr="00FD62B9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5B31E6" w:rsidRPr="00FD62B9">
        <w:rPr>
          <w:rFonts w:ascii="Times New Roman" w:hAnsi="Times New Roman" w:cs="Times New Roman"/>
          <w:sz w:val="28"/>
          <w:szCs w:val="28"/>
        </w:rPr>
        <w:t xml:space="preserve">как условия профилактики </w:t>
      </w:r>
      <w:proofErr w:type="spellStart"/>
      <w:r w:rsidR="005B31E6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5B31E6" w:rsidRPr="00FD62B9">
        <w:rPr>
          <w:rFonts w:ascii="Times New Roman" w:hAnsi="Times New Roman" w:cs="Times New Roman"/>
          <w:sz w:val="28"/>
          <w:szCs w:val="28"/>
        </w:rPr>
        <w:t xml:space="preserve"> поведения, </w:t>
      </w:r>
      <w:r w:rsidRPr="00FD62B9">
        <w:rPr>
          <w:rFonts w:ascii="Times New Roman" w:hAnsi="Times New Roman" w:cs="Times New Roman"/>
          <w:sz w:val="28"/>
          <w:szCs w:val="28"/>
        </w:rPr>
        <w:t>наиболее эффективна с опорой на следующие принципы: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научности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предполагает применение научно обоснованных и проверенных технологий;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системности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предполагает разработку и реализацию программы наставничества  с максимальным охватом всех необходимых компонентов;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стратегической целостности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определяет  необходимость единой целостной стратегии реализации программы наставничества;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легитимности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>, требующий соответствия деятельности по реализации программы наставничества законодательству Российской Федерации и нормам международного права;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обеспечения суверенных прав личности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="009E3EC8" w:rsidRPr="00FD62B9">
        <w:rPr>
          <w:rFonts w:ascii="Times New Roman" w:hAnsi="Times New Roman" w:cs="Times New Roman"/>
          <w:i/>
          <w:sz w:val="28"/>
          <w:szCs w:val="28"/>
        </w:rPr>
        <w:t>аксиологичности</w:t>
      </w:r>
      <w:proofErr w:type="spellEnd"/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продвижения благополучия и безопасности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подростка (принцип «не навреди») предполагает реализацию программы наставничества таким образом, чтобы максимально </w:t>
      </w:r>
      <w:proofErr w:type="gramStart"/>
      <w:r w:rsidR="009E3EC8" w:rsidRPr="00FD62B9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="009E3EC8" w:rsidRPr="00FD62B9">
        <w:rPr>
          <w:rFonts w:ascii="Times New Roman" w:hAnsi="Times New Roman" w:cs="Times New Roman"/>
          <w:sz w:val="28"/>
          <w:szCs w:val="28"/>
        </w:rPr>
        <w:t xml:space="preserve"> риска нанесения вреда наставляемому (никакие  обстоятельства или интересы наставника или программы не могут перекрыть интересы наставляемого);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личной ответственности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предполагает ответственное поведение куратора  и наставника по отношению к наставляемому и программе наставничества, устойчивость к влиянию стереотипов и предшествующего опыта;</w:t>
      </w:r>
      <w:proofErr w:type="gramEnd"/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индивидуализации и индивидуальной адекватности</w:t>
      </w:r>
      <w:r w:rsidR="009E3EC8" w:rsidRPr="00FD62B9">
        <w:rPr>
          <w:rFonts w:ascii="Times New Roman" w:hAnsi="Times New Roman" w:cs="Times New Roman"/>
          <w:sz w:val="28"/>
          <w:szCs w:val="28"/>
        </w:rPr>
        <w:t>, направленный на сохранение индивидуальных приоритетов в создании для наставляемого собственной траектории развития, предполагает реализацию программы наставничества  с учетом возрастных, гендерных,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личности;</w:t>
      </w:r>
      <w:proofErr w:type="gramEnd"/>
    </w:p>
    <w:p w:rsidR="009E3EC8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i/>
          <w:sz w:val="28"/>
          <w:szCs w:val="28"/>
        </w:rPr>
        <w:t>принцип равенства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признает, что программа наставничества реализуется людьми, имеющими разные гендерные, культурные, национальные, религиозные и другие особенности.</w:t>
      </w:r>
    </w:p>
    <w:p w:rsidR="00B34F1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2. Актуальность целевой модели наставничества </w:t>
      </w:r>
      <w:r w:rsidR="00B34F18" w:rsidRPr="00FD62B9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B34F18" w:rsidRPr="00FD62B9">
        <w:rPr>
          <w:rFonts w:ascii="Times New Roman" w:hAnsi="Times New Roman" w:cs="Times New Roman"/>
          <w:sz w:val="28"/>
          <w:szCs w:val="28"/>
        </w:rPr>
        <w:t xml:space="preserve">как условия  профилактики </w:t>
      </w:r>
      <w:proofErr w:type="spellStart"/>
      <w:r w:rsidR="00B34F18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B34F18" w:rsidRPr="00FD62B9">
        <w:rPr>
          <w:rFonts w:ascii="Times New Roman" w:hAnsi="Times New Roman" w:cs="Times New Roman"/>
          <w:sz w:val="28"/>
          <w:szCs w:val="28"/>
        </w:rPr>
        <w:t xml:space="preserve"> поведения 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2.1. Наставничество представляется универсальной моделью построения отношений внутри любой образовательной организации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FD62B9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Выделить особую роль наставника </w:t>
      </w:r>
      <w:r w:rsidR="00216C1F" w:rsidRPr="00FD62B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Pr="00FD62B9">
        <w:rPr>
          <w:rFonts w:ascii="Times New Roman" w:hAnsi="Times New Roman" w:cs="Times New Roman"/>
          <w:sz w:val="28"/>
          <w:szCs w:val="28"/>
        </w:rPr>
        <w:t xml:space="preserve">в </w:t>
      </w:r>
      <w:r w:rsidR="00216C1F" w:rsidRPr="00FD62B9">
        <w:rPr>
          <w:rFonts w:ascii="Times New Roman" w:hAnsi="Times New Roman" w:cs="Times New Roman"/>
          <w:sz w:val="28"/>
          <w:szCs w:val="28"/>
        </w:rPr>
        <w:t xml:space="preserve">профилактике  </w:t>
      </w:r>
      <w:proofErr w:type="spellStart"/>
      <w:r w:rsidR="00216C1F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16C1F" w:rsidRPr="00FD62B9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 </w:t>
      </w:r>
      <w:r w:rsidRPr="00FD62B9">
        <w:rPr>
          <w:rFonts w:ascii="Times New Roman" w:hAnsi="Times New Roman" w:cs="Times New Roman"/>
          <w:sz w:val="28"/>
          <w:szCs w:val="28"/>
        </w:rPr>
        <w:t xml:space="preserve"> представляется возможным потому, что в основе наставнических отношений  лежат принципы доверия, диалога и конструктивного партнерства и взаимообогащения, а также непосредственная передача 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Внедрение  программ наставничества в образовательные учреждения </w:t>
      </w:r>
      <w:r w:rsidR="00216C1F" w:rsidRPr="00FD62B9">
        <w:rPr>
          <w:rFonts w:ascii="Times New Roman" w:hAnsi="Times New Roman" w:cs="Times New Roman"/>
          <w:sz w:val="28"/>
          <w:szCs w:val="28"/>
        </w:rPr>
        <w:t xml:space="preserve">как условия профилактики </w:t>
      </w:r>
      <w:proofErr w:type="spellStart"/>
      <w:r w:rsidR="00216C1F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16C1F" w:rsidRPr="00FD62B9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Pr="00FD62B9">
        <w:rPr>
          <w:rFonts w:ascii="Times New Roman" w:hAnsi="Times New Roman" w:cs="Times New Roman"/>
          <w:sz w:val="28"/>
          <w:szCs w:val="28"/>
        </w:rPr>
        <w:t>обеспечит системность и преемственность наставнических отношений и программ.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2.3. Программа наставничества </w:t>
      </w:r>
      <w:r w:rsidR="00E71420" w:rsidRPr="00FD62B9">
        <w:rPr>
          <w:rFonts w:ascii="Times New Roman" w:hAnsi="Times New Roman" w:cs="Times New Roman"/>
          <w:sz w:val="28"/>
          <w:szCs w:val="28"/>
        </w:rPr>
        <w:t>в образовательной организации как услови</w:t>
      </w:r>
      <w:r w:rsidR="003B3E2A" w:rsidRPr="00FD62B9">
        <w:rPr>
          <w:rFonts w:ascii="Times New Roman" w:hAnsi="Times New Roman" w:cs="Times New Roman"/>
          <w:sz w:val="28"/>
          <w:szCs w:val="28"/>
        </w:rPr>
        <w:t>я</w:t>
      </w:r>
      <w:r w:rsidR="00E71420" w:rsidRPr="00FD62B9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proofErr w:type="spellStart"/>
      <w:r w:rsidR="00E71420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E71420" w:rsidRPr="00FD62B9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Pr="00FD62B9">
        <w:rPr>
          <w:rFonts w:ascii="Times New Roman" w:hAnsi="Times New Roman" w:cs="Times New Roman"/>
          <w:sz w:val="28"/>
          <w:szCs w:val="28"/>
        </w:rPr>
        <w:t>способствует решению следующих задач: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72EE7" w:rsidRPr="00FD62B9">
        <w:rPr>
          <w:rFonts w:ascii="Times New Roman" w:hAnsi="Times New Roman" w:cs="Times New Roman"/>
          <w:color w:val="424242"/>
          <w:sz w:val="28"/>
          <w:szCs w:val="28"/>
        </w:rPr>
        <w:t>С</w:t>
      </w:r>
      <w:r w:rsidR="00672EE7" w:rsidRPr="00FD62B9">
        <w:rPr>
          <w:rFonts w:ascii="Times New Roman" w:hAnsi="Times New Roman" w:cs="Times New Roman"/>
          <w:sz w:val="28"/>
          <w:szCs w:val="28"/>
        </w:rPr>
        <w:t>пособствовать    своевременному выявлению несовершеннолетних, находящихся в трудной жизненной ситуации.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2. </w:t>
      </w:r>
      <w:r w:rsidR="00672EE7" w:rsidRPr="00FD62B9">
        <w:rPr>
          <w:rFonts w:ascii="Times New Roman" w:hAnsi="Times New Roman" w:cs="Times New Roman"/>
          <w:sz w:val="28"/>
          <w:szCs w:val="28"/>
        </w:rPr>
        <w:t>Организов</w:t>
      </w:r>
      <w:r w:rsidR="008D77B1" w:rsidRPr="00FD62B9">
        <w:rPr>
          <w:rFonts w:ascii="Times New Roman" w:hAnsi="Times New Roman" w:cs="Times New Roman"/>
          <w:sz w:val="28"/>
          <w:szCs w:val="28"/>
        </w:rPr>
        <w:t xml:space="preserve">ывать силами наставников индивидуальное </w:t>
      </w:r>
      <w:r w:rsidR="00672EE7" w:rsidRPr="00FD62B9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8D77B1" w:rsidRPr="00FD62B9">
        <w:rPr>
          <w:rFonts w:ascii="Times New Roman" w:hAnsi="Times New Roman" w:cs="Times New Roman"/>
          <w:sz w:val="28"/>
          <w:szCs w:val="28"/>
        </w:rPr>
        <w:t xml:space="preserve">детей и подростков, склонных к </w:t>
      </w:r>
      <w:proofErr w:type="spellStart"/>
      <w:r w:rsidR="008D77B1" w:rsidRPr="00FD62B9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8D77B1" w:rsidRPr="00FD62B9">
        <w:rPr>
          <w:rFonts w:ascii="Times New Roman" w:hAnsi="Times New Roman" w:cs="Times New Roman"/>
          <w:sz w:val="28"/>
          <w:szCs w:val="28"/>
        </w:rPr>
        <w:t xml:space="preserve"> поведению, способствовать преодолению подросткового кризиса, самоидентификации подростка, формированию его жизненных ориентиров</w:t>
      </w:r>
      <w:r w:rsidR="00672EE7" w:rsidRPr="00FD62B9">
        <w:rPr>
          <w:rFonts w:ascii="Times New Roman" w:hAnsi="Times New Roman" w:cs="Times New Roman"/>
          <w:sz w:val="28"/>
          <w:szCs w:val="28"/>
        </w:rPr>
        <w:t>.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3. </w:t>
      </w:r>
      <w:r w:rsidR="00672EE7" w:rsidRPr="00FD62B9">
        <w:rPr>
          <w:rFonts w:ascii="Times New Roman" w:hAnsi="Times New Roman" w:cs="Times New Roman"/>
          <w:sz w:val="28"/>
          <w:szCs w:val="28"/>
        </w:rPr>
        <w:t>Способствовать развитию института наставничества как эффективной технологии профилактики правонарушений несовершеннолетних.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4. </w:t>
      </w:r>
      <w:r w:rsidR="00672EE7" w:rsidRPr="00FD62B9">
        <w:rPr>
          <w:rFonts w:ascii="Times New Roman" w:hAnsi="Times New Roman" w:cs="Times New Roman"/>
          <w:sz w:val="28"/>
          <w:szCs w:val="28"/>
        </w:rPr>
        <w:t>Вести поиск новых идей и форм работы с молодежью, отвечающих современным запросам, реалиям сегодняшнего дня;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5. </w:t>
      </w:r>
      <w:r w:rsidR="00672EE7" w:rsidRPr="00FD62B9">
        <w:rPr>
          <w:rFonts w:ascii="Times New Roman" w:hAnsi="Times New Roman" w:cs="Times New Roman"/>
          <w:sz w:val="28"/>
          <w:szCs w:val="28"/>
        </w:rPr>
        <w:t>Вовле</w:t>
      </w:r>
      <w:r w:rsidR="008D77B1" w:rsidRPr="00FD62B9">
        <w:rPr>
          <w:rFonts w:ascii="Times New Roman" w:hAnsi="Times New Roman" w:cs="Times New Roman"/>
          <w:sz w:val="28"/>
          <w:szCs w:val="28"/>
        </w:rPr>
        <w:t>кать</w:t>
      </w:r>
      <w:r w:rsidR="00672EE7" w:rsidRPr="00FD62B9">
        <w:rPr>
          <w:rFonts w:ascii="Times New Roman" w:hAnsi="Times New Roman" w:cs="Times New Roman"/>
          <w:sz w:val="28"/>
          <w:szCs w:val="28"/>
        </w:rPr>
        <w:t xml:space="preserve"> «трудных» подростков и детей «группы риска» в различные виды положительной деятельности;</w:t>
      </w:r>
    </w:p>
    <w:p w:rsidR="00672EE7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6. </w:t>
      </w:r>
      <w:r w:rsidR="00672EE7" w:rsidRPr="00FD62B9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 w:rsidR="00BC2429" w:rsidRPr="00FD62B9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672EE7"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BC2429" w:rsidRPr="00FD62B9">
        <w:rPr>
          <w:rFonts w:ascii="Times New Roman" w:hAnsi="Times New Roman" w:cs="Times New Roman"/>
          <w:sz w:val="28"/>
          <w:szCs w:val="28"/>
        </w:rPr>
        <w:t>ценностную и активную жизненную позицию наставляемого;</w:t>
      </w:r>
      <w:r w:rsidR="0091758C"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672EE7" w:rsidRPr="00FD62B9">
        <w:rPr>
          <w:rFonts w:ascii="Times New Roman" w:hAnsi="Times New Roman" w:cs="Times New Roman"/>
          <w:sz w:val="28"/>
          <w:szCs w:val="28"/>
        </w:rPr>
        <w:t>понятие о здоровом образе жизни, учить дорожить своим здоровьем.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3. Общие требования к кадровому обеспечению реализации целевой модели наставничества </w:t>
      </w:r>
      <w:r w:rsidR="0091758C" w:rsidRPr="00FD62B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как условия профилактики </w:t>
      </w:r>
      <w:proofErr w:type="spellStart"/>
      <w:r w:rsidR="0091758C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91758C" w:rsidRPr="00FD62B9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FD62B9">
        <w:rPr>
          <w:rFonts w:ascii="Times New Roman" w:hAnsi="Times New Roman" w:cs="Times New Roman"/>
          <w:sz w:val="28"/>
          <w:szCs w:val="28"/>
        </w:rPr>
        <w:t xml:space="preserve"> и рекомендации к структуре наставнических пар.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3.1.Кадровое обеспечение реализации наставнических программ направлено на решение следующих задач: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реализация наставнических программ по </w:t>
      </w:r>
      <w:r w:rsidR="0091758C" w:rsidRPr="00FD62B9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proofErr w:type="spellStart"/>
      <w:r w:rsidR="0091758C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91758C" w:rsidRPr="00FD62B9">
        <w:rPr>
          <w:rFonts w:ascii="Times New Roman" w:hAnsi="Times New Roman" w:cs="Times New Roman"/>
          <w:sz w:val="28"/>
          <w:szCs w:val="28"/>
        </w:rPr>
        <w:t xml:space="preserve"> поведения в образовательной организации</w:t>
      </w:r>
      <w:r w:rsidR="009E3EC8" w:rsidRPr="00FD62B9">
        <w:rPr>
          <w:rFonts w:ascii="Times New Roman" w:hAnsi="Times New Roman" w:cs="Times New Roman"/>
          <w:sz w:val="28"/>
          <w:szCs w:val="28"/>
        </w:rPr>
        <w:t>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разработка наставнических программ</w:t>
      </w:r>
      <w:r w:rsidR="0091758C" w:rsidRPr="00FD62B9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 w:rsidR="0091758C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91758C" w:rsidRPr="00FD62B9">
        <w:rPr>
          <w:rFonts w:ascii="Times New Roman" w:hAnsi="Times New Roman" w:cs="Times New Roman"/>
          <w:sz w:val="28"/>
          <w:szCs w:val="28"/>
        </w:rPr>
        <w:t xml:space="preserve"> поведения в образовательной организации</w:t>
      </w:r>
      <w:r w:rsidR="009E3EC8" w:rsidRPr="00FD62B9">
        <w:rPr>
          <w:rFonts w:ascii="Times New Roman" w:hAnsi="Times New Roman" w:cs="Times New Roman"/>
          <w:sz w:val="28"/>
          <w:szCs w:val="28"/>
        </w:rPr>
        <w:t>, в том числе краткосрочных, и обеспечение непрерывного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и профессиональных наставнических ассоциациях и программах обмена опытом и лучшими наставническими практиками;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A5AD7" w:rsidRPr="00FD62B9">
        <w:rPr>
          <w:rFonts w:ascii="Times New Roman" w:hAnsi="Times New Roman" w:cs="Times New Roman"/>
          <w:sz w:val="28"/>
          <w:szCs w:val="28"/>
        </w:rPr>
        <w:t>обновление на основе наставнической методологии основных профессиональных образовательных программ и дополнительных профессиональных программ;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вовлечение в реализацию целевой модели наставничества специалистов, имеющих высшее образование либо среднее специальное образование, соответствующих запросам наставляемых конкретной образовательной организации;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9E3EC8" w:rsidRPr="00FD62B9">
        <w:rPr>
          <w:rFonts w:ascii="Times New Roman" w:hAnsi="Times New Roman" w:cs="Times New Roman"/>
          <w:sz w:val="28"/>
          <w:szCs w:val="28"/>
        </w:rPr>
        <w:t>вовлечение представителей общественно-деловых объединений и работодателей</w:t>
      </w:r>
      <w:r w:rsidR="00FA5AD7" w:rsidRPr="00FD62B9">
        <w:rPr>
          <w:rFonts w:ascii="Times New Roman" w:hAnsi="Times New Roman" w:cs="Times New Roman"/>
          <w:sz w:val="28"/>
          <w:szCs w:val="28"/>
        </w:rPr>
        <w:t>, социальных партнеров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в реализацию наставнических программ конкретных образовательных организаций</w:t>
      </w:r>
      <w:r w:rsidR="00FA5AD7" w:rsidRPr="00FD62B9">
        <w:rPr>
          <w:rFonts w:ascii="Times New Roman" w:hAnsi="Times New Roman" w:cs="Times New Roman"/>
          <w:sz w:val="28"/>
          <w:szCs w:val="28"/>
        </w:rPr>
        <w:t>;</w:t>
      </w:r>
      <w:r w:rsidR="009E3EC8"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FA5AD7" w:rsidRPr="00FD62B9">
        <w:rPr>
          <w:rFonts w:ascii="Times New Roman" w:hAnsi="Times New Roman" w:cs="Times New Roman"/>
          <w:sz w:val="28"/>
          <w:szCs w:val="28"/>
        </w:rPr>
        <w:t xml:space="preserve">вовлечение в реализацию целевой модели наставничества в образовательной организации </w:t>
      </w:r>
      <w:proofErr w:type="gramStart"/>
      <w:r w:rsidR="00FA5AD7" w:rsidRPr="00FD62B9">
        <w:rPr>
          <w:rFonts w:ascii="Times New Roman" w:hAnsi="Times New Roman" w:cs="Times New Roman"/>
          <w:sz w:val="28"/>
          <w:szCs w:val="28"/>
        </w:rPr>
        <w:t>сотрудников органов системы профилактики безнадзорности</w:t>
      </w:r>
      <w:proofErr w:type="gramEnd"/>
      <w:r w:rsidR="00FA5AD7" w:rsidRPr="00FD62B9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несовершеннолетних, сотрудников правоохранительных органов;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A5AD7" w:rsidRPr="00FD62B9">
        <w:rPr>
          <w:rFonts w:ascii="Times New Roman" w:hAnsi="Times New Roman" w:cs="Times New Roman"/>
          <w:sz w:val="28"/>
          <w:szCs w:val="28"/>
        </w:rPr>
        <w:t>вовлечение в реализацию целевой модели наставничества в образовательной организации родителей, представителей родительской общественности.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3.2. Кадровая система реализации целевой программы наставничества </w:t>
      </w:r>
      <w:r w:rsidR="00B97786" w:rsidRPr="00FD62B9">
        <w:rPr>
          <w:rFonts w:ascii="Times New Roman" w:hAnsi="Times New Roman" w:cs="Times New Roman"/>
          <w:sz w:val="28"/>
          <w:szCs w:val="28"/>
        </w:rPr>
        <w:t xml:space="preserve">как условия профилактики </w:t>
      </w:r>
      <w:proofErr w:type="spellStart"/>
      <w:r w:rsidR="00B97786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B97786" w:rsidRPr="00FD62B9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</w:t>
      </w:r>
      <w:r w:rsidRPr="00FD62B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D62B9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 конкретной образовательной организации предусматривает, независимо от форм наставничества, три главные роли: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Наставляемый – участник программы, который через взаимодействие  с наставником и при его помощи и поддержке решает конкретные жизненные задачи</w:t>
      </w:r>
      <w:r w:rsidR="00B97786" w:rsidRPr="00FD62B9">
        <w:rPr>
          <w:rFonts w:ascii="Times New Roman" w:hAnsi="Times New Roman" w:cs="Times New Roman"/>
          <w:sz w:val="28"/>
          <w:szCs w:val="28"/>
        </w:rPr>
        <w:t xml:space="preserve"> выхода из трудной жизненной ситуации</w:t>
      </w:r>
      <w:r w:rsidRPr="00FD62B9">
        <w:rPr>
          <w:rFonts w:ascii="Times New Roman" w:hAnsi="Times New Roman" w:cs="Times New Roman"/>
          <w:sz w:val="28"/>
          <w:szCs w:val="28"/>
        </w:rPr>
        <w:t>, личные и профессиональные, приобретает новый опыт и развивает новые навыки и компетенции.</w:t>
      </w:r>
    </w:p>
    <w:p w:rsidR="00E332C4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9E3EC8" w:rsidRPr="00FD62B9" w:rsidRDefault="009E3EC8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Куратор 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</w:t>
      </w:r>
    </w:p>
    <w:p w:rsidR="00E332C4" w:rsidRPr="00FD62B9" w:rsidRDefault="00F1361F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3.3. Процесс реализации целевой модели наставничества в образовате</w:t>
      </w:r>
      <w:r w:rsidR="00E332C4" w:rsidRPr="00FD62B9">
        <w:rPr>
          <w:rFonts w:ascii="Times New Roman" w:hAnsi="Times New Roman" w:cs="Times New Roman"/>
          <w:sz w:val="28"/>
          <w:szCs w:val="28"/>
        </w:rPr>
        <w:t xml:space="preserve">льной организации предполагает разработку ряда </w:t>
      </w:r>
      <w:r w:rsidRPr="00FD62B9">
        <w:rPr>
          <w:rFonts w:ascii="Times New Roman" w:hAnsi="Times New Roman" w:cs="Times New Roman"/>
          <w:sz w:val="28"/>
          <w:szCs w:val="28"/>
        </w:rPr>
        <w:t>распорядительных документов: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1361F" w:rsidRPr="00FD62B9">
        <w:rPr>
          <w:rFonts w:ascii="Times New Roman" w:hAnsi="Times New Roman" w:cs="Times New Roman"/>
          <w:sz w:val="28"/>
          <w:szCs w:val="28"/>
        </w:rPr>
        <w:t>принятие решения о внедрении целевой модели наставничества  на уровне образовательной организации;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1361F" w:rsidRPr="00FD62B9">
        <w:rPr>
          <w:rFonts w:ascii="Times New Roman" w:hAnsi="Times New Roman" w:cs="Times New Roman"/>
          <w:sz w:val="28"/>
          <w:szCs w:val="28"/>
        </w:rPr>
        <w:t>заседание педагогического совета;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1361F" w:rsidRPr="00FD62B9">
        <w:rPr>
          <w:rFonts w:ascii="Times New Roman" w:hAnsi="Times New Roman" w:cs="Times New Roman"/>
          <w:sz w:val="28"/>
          <w:szCs w:val="28"/>
        </w:rPr>
        <w:t>формирование и утверждение плана реализации программы наставничества;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1361F" w:rsidRPr="00FD62B9">
        <w:rPr>
          <w:rFonts w:ascii="Times New Roman" w:hAnsi="Times New Roman" w:cs="Times New Roman"/>
          <w:sz w:val="28"/>
          <w:szCs w:val="28"/>
        </w:rPr>
        <w:t>разработка и утверждение положения о наставничестве в образовательной организации;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1361F" w:rsidRPr="00FD62B9">
        <w:rPr>
          <w:rFonts w:ascii="Times New Roman" w:hAnsi="Times New Roman" w:cs="Times New Roman"/>
          <w:sz w:val="28"/>
          <w:szCs w:val="28"/>
        </w:rPr>
        <w:t>приказ о назначении куратора (кураторов) и ответственного должностного лица в образовательной организации;</w:t>
      </w:r>
    </w:p>
    <w:p w:rsidR="0065006F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F1361F" w:rsidRPr="00FD62B9">
        <w:rPr>
          <w:rFonts w:ascii="Times New Roman" w:hAnsi="Times New Roman" w:cs="Times New Roman"/>
          <w:sz w:val="28"/>
          <w:szCs w:val="28"/>
        </w:rPr>
        <w:t>приказ о закреплении наставнических пар (групп).</w:t>
      </w:r>
    </w:p>
    <w:p w:rsidR="0065006F" w:rsidRPr="00FD62B9" w:rsidRDefault="0065006F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3.4. Формы наставничества </w:t>
      </w:r>
      <w:r w:rsidR="00827982" w:rsidRPr="00FD62B9">
        <w:rPr>
          <w:rFonts w:ascii="Times New Roman" w:hAnsi="Times New Roman" w:cs="Times New Roman"/>
          <w:sz w:val="28"/>
          <w:szCs w:val="28"/>
        </w:rPr>
        <w:t>–</w:t>
      </w:r>
      <w:r w:rsidRPr="00FD62B9">
        <w:rPr>
          <w:rFonts w:ascii="Times New Roman" w:hAnsi="Times New Roman" w:cs="Times New Roman"/>
          <w:sz w:val="28"/>
          <w:szCs w:val="28"/>
        </w:rPr>
        <w:t xml:space="preserve"> это</w:t>
      </w:r>
      <w:r w:rsidR="00827982" w:rsidRPr="00FD62B9">
        <w:rPr>
          <w:rFonts w:ascii="Times New Roman" w:hAnsi="Times New Roman" w:cs="Times New Roman"/>
          <w:sz w:val="28"/>
          <w:szCs w:val="28"/>
        </w:rPr>
        <w:t xml:space="preserve"> способ реализации целевой модели через организацию работы  наставнических пар (групп), участники которых находятся в определенных ролевых ситуациях, определяемых основной деятельностью и позицией участников.</w:t>
      </w:r>
    </w:p>
    <w:p w:rsidR="00E332C4" w:rsidRPr="00FD62B9" w:rsidRDefault="00827982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В числе самых распространенных форм наставничества можно выделить следующие:</w:t>
      </w:r>
    </w:p>
    <w:p w:rsidR="00E332C4" w:rsidRPr="00FD62B9" w:rsidRDefault="00827982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ученик – ученик</w:t>
      </w:r>
    </w:p>
    <w:p w:rsidR="00E332C4" w:rsidRPr="00FD62B9" w:rsidRDefault="00827982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ученик – учитель</w:t>
      </w:r>
    </w:p>
    <w:p w:rsidR="00E332C4" w:rsidRPr="00FD62B9" w:rsidRDefault="00827982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892C5A" w:rsidRPr="00FD62B9">
        <w:rPr>
          <w:rFonts w:ascii="Times New Roman" w:hAnsi="Times New Roman" w:cs="Times New Roman"/>
          <w:sz w:val="28"/>
          <w:szCs w:val="28"/>
        </w:rPr>
        <w:t xml:space="preserve">(студент) </w:t>
      </w:r>
      <w:r w:rsidRPr="00FD62B9">
        <w:rPr>
          <w:rFonts w:ascii="Times New Roman" w:hAnsi="Times New Roman" w:cs="Times New Roman"/>
          <w:sz w:val="28"/>
          <w:szCs w:val="28"/>
        </w:rPr>
        <w:t xml:space="preserve">-  </w:t>
      </w:r>
      <w:r w:rsidR="002F07C3" w:rsidRPr="00FD62B9">
        <w:rPr>
          <w:rFonts w:ascii="Times New Roman" w:hAnsi="Times New Roman" w:cs="Times New Roman"/>
          <w:sz w:val="28"/>
          <w:szCs w:val="28"/>
        </w:rPr>
        <w:t>студ</w:t>
      </w:r>
      <w:r w:rsidRPr="00FD62B9">
        <w:rPr>
          <w:rFonts w:ascii="Times New Roman" w:hAnsi="Times New Roman" w:cs="Times New Roman"/>
          <w:sz w:val="28"/>
          <w:szCs w:val="28"/>
        </w:rPr>
        <w:t>ент</w:t>
      </w:r>
    </w:p>
    <w:p w:rsidR="00E332C4" w:rsidRPr="00FD62B9" w:rsidRDefault="00892C5A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ученик (</w:t>
      </w:r>
      <w:r w:rsidR="002F07C3" w:rsidRPr="00FD62B9">
        <w:rPr>
          <w:rFonts w:ascii="Times New Roman" w:hAnsi="Times New Roman" w:cs="Times New Roman"/>
          <w:sz w:val="28"/>
          <w:szCs w:val="28"/>
        </w:rPr>
        <w:t>студент</w:t>
      </w:r>
      <w:r w:rsidRPr="00FD62B9">
        <w:rPr>
          <w:rFonts w:ascii="Times New Roman" w:hAnsi="Times New Roman" w:cs="Times New Roman"/>
          <w:sz w:val="28"/>
          <w:szCs w:val="28"/>
        </w:rPr>
        <w:t>)</w:t>
      </w:r>
      <w:r w:rsidR="002F07C3" w:rsidRPr="00FD62B9">
        <w:rPr>
          <w:rFonts w:ascii="Times New Roman" w:hAnsi="Times New Roman" w:cs="Times New Roman"/>
          <w:sz w:val="28"/>
          <w:szCs w:val="28"/>
        </w:rPr>
        <w:t xml:space="preserve"> – предприниматель</w:t>
      </w:r>
    </w:p>
    <w:p w:rsidR="00E332C4" w:rsidRPr="00FD62B9" w:rsidRDefault="002F07C3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ученик – </w:t>
      </w:r>
      <w:r w:rsidR="008471A6" w:rsidRPr="00FD62B9">
        <w:rPr>
          <w:rFonts w:ascii="Times New Roman" w:hAnsi="Times New Roman" w:cs="Times New Roman"/>
          <w:sz w:val="28"/>
          <w:szCs w:val="28"/>
        </w:rPr>
        <w:t>представитель органов системы профилактики (</w:t>
      </w:r>
      <w:proofErr w:type="spellStart"/>
      <w:r w:rsidR="00892C5A" w:rsidRPr="00FD62B9">
        <w:rPr>
          <w:rFonts w:ascii="Times New Roman" w:hAnsi="Times New Roman" w:cs="Times New Roman"/>
          <w:sz w:val="28"/>
          <w:szCs w:val="28"/>
        </w:rPr>
        <w:t>представитиель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правоохранительных органов</w:t>
      </w:r>
      <w:r w:rsidR="008471A6" w:rsidRPr="00FD62B9">
        <w:rPr>
          <w:rFonts w:ascii="Times New Roman" w:hAnsi="Times New Roman" w:cs="Times New Roman"/>
          <w:sz w:val="28"/>
          <w:szCs w:val="28"/>
        </w:rPr>
        <w:t>)</w:t>
      </w:r>
    </w:p>
    <w:p w:rsidR="00E332C4" w:rsidRPr="00FD62B9" w:rsidRDefault="008471A6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ученик – представитель общественной организации</w:t>
      </w:r>
    </w:p>
    <w:p w:rsidR="002F07C3" w:rsidRPr="00FD62B9" w:rsidRDefault="002F07C3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ученик – представитель родительской общественности.</w:t>
      </w:r>
    </w:p>
    <w:p w:rsidR="002F07C3" w:rsidRPr="00FD62B9" w:rsidRDefault="002F07C3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видоизменяемой с учетом ступени обучения (профессиональной деятельности) и первоначальных ключевых запросов трех факторов системы:</w:t>
      </w:r>
    </w:p>
    <w:p w:rsidR="00F64DE1" w:rsidRPr="00FD62B9" w:rsidRDefault="002F07C3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Наставляемого, наставника (и его организации, предприятия) и  региональной стратегии.  </w:t>
      </w:r>
    </w:p>
    <w:p w:rsidR="00F64DE1" w:rsidRPr="00FD62B9" w:rsidRDefault="00F64DE1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96060"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Pr="00FD62B9">
        <w:rPr>
          <w:rFonts w:ascii="Times New Roman" w:hAnsi="Times New Roman" w:cs="Times New Roman"/>
          <w:sz w:val="28"/>
          <w:szCs w:val="28"/>
        </w:rPr>
        <w:t>Показатели эффективности</w:t>
      </w:r>
      <w:r w:rsidR="00E332C4" w:rsidRPr="00FD62B9">
        <w:rPr>
          <w:rFonts w:ascii="Times New Roman" w:hAnsi="Times New Roman" w:cs="Times New Roman"/>
          <w:sz w:val="28"/>
          <w:szCs w:val="28"/>
        </w:rPr>
        <w:t xml:space="preserve"> внедрения целевой модели </w:t>
      </w:r>
      <w:r w:rsidRPr="00FD62B9">
        <w:rPr>
          <w:rFonts w:ascii="Times New Roman" w:hAnsi="Times New Roman" w:cs="Times New Roman"/>
          <w:sz w:val="28"/>
          <w:szCs w:val="28"/>
        </w:rPr>
        <w:t xml:space="preserve">наставничества как условия  профилактики </w:t>
      </w:r>
      <w:proofErr w:type="spellStart"/>
      <w:r w:rsidRPr="00FD62B9">
        <w:rPr>
          <w:rFonts w:ascii="Times New Roman" w:hAnsi="Times New Roman" w:cs="Times New Roman"/>
          <w:sz w:val="28"/>
          <w:szCs w:val="28"/>
        </w:rPr>
        <w:t>левиантного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64DE1" w:rsidRPr="00FD62B9" w:rsidRDefault="00F64DE1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Для оценки эффективности  внедрения и функционирования  внутри образовательной организации целевой модели наставничества как условия профилактики </w:t>
      </w:r>
      <w:proofErr w:type="spellStart"/>
      <w:r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поведения следует выделить ряд актуальных </w:t>
      </w:r>
      <w:proofErr w:type="gramStart"/>
      <w:r w:rsidRPr="00FD62B9">
        <w:rPr>
          <w:rFonts w:ascii="Times New Roman" w:hAnsi="Times New Roman" w:cs="Times New Roman"/>
          <w:sz w:val="28"/>
          <w:szCs w:val="28"/>
        </w:rPr>
        <w:t>критериев</w:t>
      </w:r>
      <w:proofErr w:type="gramEnd"/>
      <w:r w:rsidRPr="00FD62B9">
        <w:rPr>
          <w:rFonts w:ascii="Times New Roman" w:hAnsi="Times New Roman" w:cs="Times New Roman"/>
          <w:sz w:val="28"/>
          <w:szCs w:val="28"/>
        </w:rPr>
        <w:t xml:space="preserve"> как всех субъектов  наставнической деятельности,  так и самих аспектов, составляющих процесс наставничества.</w:t>
      </w:r>
    </w:p>
    <w:p w:rsidR="00E332C4" w:rsidRPr="00FD62B9" w:rsidRDefault="00707C71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4.</w:t>
      </w:r>
      <w:r w:rsidR="004E2C2C" w:rsidRPr="00FD62B9">
        <w:rPr>
          <w:rFonts w:ascii="Times New Roman" w:hAnsi="Times New Roman" w:cs="Times New Roman"/>
          <w:sz w:val="28"/>
          <w:szCs w:val="28"/>
        </w:rPr>
        <w:t>1.</w:t>
      </w:r>
      <w:r w:rsidR="00896060"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4E2C2C" w:rsidRPr="00FD62B9">
        <w:rPr>
          <w:rFonts w:ascii="Times New Roman" w:hAnsi="Times New Roman" w:cs="Times New Roman"/>
          <w:sz w:val="28"/>
          <w:szCs w:val="28"/>
        </w:rPr>
        <w:t>В части оценки наставнической программы в образовательной организации критериями могут быть: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4E2C2C" w:rsidRPr="00FD62B9">
        <w:rPr>
          <w:rFonts w:ascii="Times New Roman" w:hAnsi="Times New Roman" w:cs="Times New Roman"/>
          <w:sz w:val="28"/>
          <w:szCs w:val="28"/>
        </w:rPr>
        <w:t>соответствие условий организации наставнической деятельности требованиям модели и программы, по которой она осуществляется;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4E2C2C" w:rsidRPr="00FD62B9">
        <w:rPr>
          <w:rFonts w:ascii="Times New Roman" w:hAnsi="Times New Roman" w:cs="Times New Roman"/>
          <w:sz w:val="28"/>
          <w:szCs w:val="28"/>
        </w:rPr>
        <w:t>оценка соответствия организации наставнической деятельности принципам, заложенным в модель и программу;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4E2C2C" w:rsidRPr="00FD62B9">
        <w:rPr>
          <w:rFonts w:ascii="Times New Roman" w:hAnsi="Times New Roman" w:cs="Times New Roman"/>
          <w:sz w:val="28"/>
          <w:szCs w:val="28"/>
        </w:rPr>
        <w:t xml:space="preserve">соответствие наставнической деятельности современным подходам и технологиям воспитания, социализации, профилактики </w:t>
      </w:r>
      <w:proofErr w:type="spellStart"/>
      <w:r w:rsidR="004E2C2C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4E2C2C" w:rsidRPr="00FD62B9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4E2C2C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4E2C2C" w:rsidRPr="00FD62B9">
        <w:rPr>
          <w:rFonts w:ascii="Times New Roman" w:hAnsi="Times New Roman" w:cs="Times New Roman"/>
          <w:sz w:val="28"/>
          <w:szCs w:val="28"/>
        </w:rPr>
        <w:t>логичность деятельности наставника,</w:t>
      </w:r>
      <w:r w:rsidR="007874D6" w:rsidRPr="00FD62B9">
        <w:rPr>
          <w:rFonts w:ascii="Times New Roman" w:hAnsi="Times New Roman" w:cs="Times New Roman"/>
          <w:sz w:val="28"/>
          <w:szCs w:val="28"/>
        </w:rPr>
        <w:t xml:space="preserve"> понимание им ситуации наста</w:t>
      </w:r>
      <w:r w:rsidRPr="00FD62B9">
        <w:rPr>
          <w:rFonts w:ascii="Times New Roman" w:hAnsi="Times New Roman" w:cs="Times New Roman"/>
          <w:sz w:val="28"/>
          <w:szCs w:val="28"/>
        </w:rPr>
        <w:t xml:space="preserve">вляемого и правильность выбора </w:t>
      </w:r>
      <w:proofErr w:type="gramStart"/>
      <w:r w:rsidR="007874D6" w:rsidRPr="00FD62B9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7874D6" w:rsidRPr="00FD62B9">
        <w:rPr>
          <w:rFonts w:ascii="Times New Roman" w:hAnsi="Times New Roman" w:cs="Times New Roman"/>
          <w:sz w:val="28"/>
          <w:szCs w:val="28"/>
        </w:rPr>
        <w:t xml:space="preserve"> направления взаимодействия.</w:t>
      </w:r>
    </w:p>
    <w:p w:rsidR="00E332C4" w:rsidRPr="00FD62B9" w:rsidRDefault="00707C71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4.</w:t>
      </w:r>
      <w:r w:rsidR="00A6382F" w:rsidRPr="00FD62B9">
        <w:rPr>
          <w:rFonts w:ascii="Times New Roman" w:hAnsi="Times New Roman" w:cs="Times New Roman"/>
          <w:sz w:val="28"/>
          <w:szCs w:val="28"/>
        </w:rPr>
        <w:t>2.В част</w:t>
      </w:r>
      <w:r w:rsidR="00E332C4" w:rsidRPr="00FD62B9">
        <w:rPr>
          <w:rFonts w:ascii="Times New Roman" w:hAnsi="Times New Roman" w:cs="Times New Roman"/>
          <w:sz w:val="28"/>
          <w:szCs w:val="28"/>
        </w:rPr>
        <w:t xml:space="preserve">и </w:t>
      </w:r>
      <w:r w:rsidR="00A6382F" w:rsidRPr="00FD62B9">
        <w:rPr>
          <w:rFonts w:ascii="Times New Roman" w:hAnsi="Times New Roman" w:cs="Times New Roman"/>
          <w:sz w:val="28"/>
          <w:szCs w:val="28"/>
        </w:rPr>
        <w:t>определения эффективности всех участников  наставнической деятельности в образовательной организации: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A6382F" w:rsidRPr="00FD62B9">
        <w:rPr>
          <w:rFonts w:ascii="Times New Roman" w:hAnsi="Times New Roman" w:cs="Times New Roman"/>
          <w:sz w:val="28"/>
          <w:szCs w:val="28"/>
        </w:rPr>
        <w:t>степень удовлетворенности всех участников наставнической деятельности;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A6382F" w:rsidRPr="00FD62B9">
        <w:rPr>
          <w:rFonts w:ascii="Times New Roman" w:hAnsi="Times New Roman" w:cs="Times New Roman"/>
          <w:sz w:val="28"/>
          <w:szCs w:val="28"/>
        </w:rPr>
        <w:t>уровень удовлетворенности партнеров от взаимодействия в наставнической деятельности;</w:t>
      </w:r>
    </w:p>
    <w:p w:rsidR="00A6382F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A6382F" w:rsidRPr="00FD62B9">
        <w:rPr>
          <w:rFonts w:ascii="Times New Roman" w:hAnsi="Times New Roman" w:cs="Times New Roman"/>
          <w:sz w:val="28"/>
          <w:szCs w:val="28"/>
        </w:rPr>
        <w:t>заинтересованность и включенность родителей или лиц их заменяющих   наставнической деятельностью и успехами их ребенка.</w:t>
      </w:r>
    </w:p>
    <w:p w:rsidR="00E332C4" w:rsidRPr="00FD62B9" w:rsidRDefault="00707C71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4.</w:t>
      </w:r>
      <w:r w:rsidR="002840B4" w:rsidRPr="00FD62B9">
        <w:rPr>
          <w:rFonts w:ascii="Times New Roman" w:hAnsi="Times New Roman" w:cs="Times New Roman"/>
          <w:sz w:val="28"/>
          <w:szCs w:val="28"/>
        </w:rPr>
        <w:t>3.Относительно изменений в личности наставляемого участника программы в образовательной организации могут выступать: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840B4" w:rsidRPr="00FD62B9">
        <w:rPr>
          <w:rFonts w:ascii="Times New Roman" w:hAnsi="Times New Roman" w:cs="Times New Roman"/>
          <w:sz w:val="28"/>
          <w:szCs w:val="28"/>
        </w:rPr>
        <w:t>улучшение и положительная динамика  образовательных результатов, позитивные изменения в поведении, изменение ценностных ориентаций участников – наставляемых в сторону социально-значимых;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840B4" w:rsidRPr="00FD62B9">
        <w:rPr>
          <w:rFonts w:ascii="Times New Roman" w:hAnsi="Times New Roman" w:cs="Times New Roman"/>
          <w:sz w:val="28"/>
          <w:szCs w:val="28"/>
        </w:rPr>
        <w:t>нормализация уровня тревожности, оптимизация процессов общего снижения уровня агрессивности;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840B4" w:rsidRPr="00FD62B9">
        <w:rPr>
          <w:rFonts w:ascii="Times New Roman" w:hAnsi="Times New Roman" w:cs="Times New Roman"/>
          <w:sz w:val="28"/>
          <w:szCs w:val="28"/>
        </w:rPr>
        <w:t>повышение уровня самооценки наставляемого;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840B4" w:rsidRPr="00FD62B9">
        <w:rPr>
          <w:rFonts w:ascii="Times New Roman" w:hAnsi="Times New Roman" w:cs="Times New Roman"/>
          <w:sz w:val="28"/>
          <w:szCs w:val="28"/>
        </w:rPr>
        <w:t>а</w:t>
      </w:r>
      <w:r w:rsidRPr="00FD62B9">
        <w:rPr>
          <w:rFonts w:ascii="Times New Roman" w:hAnsi="Times New Roman" w:cs="Times New Roman"/>
          <w:sz w:val="28"/>
          <w:szCs w:val="28"/>
        </w:rPr>
        <w:t xml:space="preserve">ктивность и заинтересованность </w:t>
      </w:r>
      <w:proofErr w:type="gramStart"/>
      <w:r w:rsidR="002840B4" w:rsidRPr="00FD62B9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2840B4" w:rsidRPr="00FD62B9">
        <w:rPr>
          <w:rFonts w:ascii="Times New Roman" w:hAnsi="Times New Roman" w:cs="Times New Roman"/>
          <w:sz w:val="28"/>
          <w:szCs w:val="28"/>
        </w:rPr>
        <w:t xml:space="preserve"> в участии в мероприятиях, связанных с наставнической деятельностью;</w:t>
      </w:r>
    </w:p>
    <w:p w:rsidR="00E332C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840B4" w:rsidRPr="00FD62B9">
        <w:rPr>
          <w:rFonts w:ascii="Times New Roman" w:hAnsi="Times New Roman" w:cs="Times New Roman"/>
          <w:sz w:val="28"/>
          <w:szCs w:val="28"/>
        </w:rPr>
        <w:t>повышение уровня осведомленности о  различных профессиях, выбор направления  профессиональной деятельности;</w:t>
      </w:r>
    </w:p>
    <w:p w:rsidR="002840B4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840B4" w:rsidRPr="00FD62B9">
        <w:rPr>
          <w:rFonts w:ascii="Times New Roman" w:hAnsi="Times New Roman" w:cs="Times New Roman"/>
          <w:sz w:val="28"/>
          <w:szCs w:val="28"/>
        </w:rPr>
        <w:t xml:space="preserve">степень применения </w:t>
      </w:r>
      <w:proofErr w:type="gramStart"/>
      <w:r w:rsidR="002840B4" w:rsidRPr="00FD62B9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="002840B4" w:rsidRPr="00FD62B9">
        <w:rPr>
          <w:rFonts w:ascii="Times New Roman" w:hAnsi="Times New Roman" w:cs="Times New Roman"/>
          <w:sz w:val="28"/>
          <w:szCs w:val="28"/>
        </w:rPr>
        <w:t xml:space="preserve"> полученных от наставника знаний, умений, опыта в повседневной жизни, активная гражданская позиция.</w:t>
      </w:r>
    </w:p>
    <w:p w:rsidR="00E332C4" w:rsidRPr="00FD62B9" w:rsidRDefault="00707C71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5. Мониторинг программы наставничества как условия профилактики </w:t>
      </w:r>
      <w:proofErr w:type="spellStart"/>
      <w:r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поведения состоит из двух основных частей:</w:t>
      </w:r>
    </w:p>
    <w:p w:rsidR="00E332C4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76E2B" w:rsidRPr="00FD62B9">
        <w:rPr>
          <w:rFonts w:ascii="Times New Roman" w:hAnsi="Times New Roman" w:cs="Times New Roman"/>
          <w:sz w:val="28"/>
          <w:szCs w:val="28"/>
        </w:rPr>
        <w:t xml:space="preserve">качество реализации программы наставничества как условия профилактики </w:t>
      </w:r>
      <w:proofErr w:type="spellStart"/>
      <w:r w:rsidR="00276E2B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76E2B" w:rsidRPr="00FD62B9">
        <w:rPr>
          <w:rFonts w:ascii="Times New Roman" w:hAnsi="Times New Roman" w:cs="Times New Roman"/>
          <w:sz w:val="28"/>
          <w:szCs w:val="28"/>
        </w:rPr>
        <w:t xml:space="preserve"> поведения в образовательной организации;</w:t>
      </w:r>
    </w:p>
    <w:p w:rsidR="00276E2B" w:rsidRPr="00FD62B9" w:rsidRDefault="00E332C4" w:rsidP="00E332C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- </w:t>
      </w:r>
      <w:r w:rsidR="00276E2B" w:rsidRPr="00FD62B9">
        <w:rPr>
          <w:rFonts w:ascii="Times New Roman" w:hAnsi="Times New Roman" w:cs="Times New Roman"/>
          <w:sz w:val="28"/>
          <w:szCs w:val="28"/>
        </w:rPr>
        <w:t xml:space="preserve">мотивационно-личностный, </w:t>
      </w:r>
      <w:proofErr w:type="spellStart"/>
      <w:r w:rsidR="00276E2B" w:rsidRPr="00FD62B9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276E2B" w:rsidRPr="00FD62B9">
        <w:rPr>
          <w:rFonts w:ascii="Times New Roman" w:hAnsi="Times New Roman" w:cs="Times New Roman"/>
          <w:sz w:val="28"/>
          <w:szCs w:val="28"/>
        </w:rPr>
        <w:t>, профессиональный рост участников-наставляемых и положительная динамика образовательных результатов, поведения.</w:t>
      </w:r>
    </w:p>
    <w:p w:rsidR="00276E2B" w:rsidRPr="00FD62B9" w:rsidRDefault="00276E2B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успешности мониторинга будет аналитика реализации программы наставничества в образовательной организации как условия профилактики </w:t>
      </w:r>
      <w:proofErr w:type="spellStart"/>
      <w:r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D62B9">
        <w:rPr>
          <w:rFonts w:ascii="Times New Roman" w:hAnsi="Times New Roman" w:cs="Times New Roman"/>
          <w:sz w:val="28"/>
          <w:szCs w:val="28"/>
        </w:rPr>
        <w:t xml:space="preserve"> поведения, которая  позволит выделить ее сильные и слабые стороны, изменения количественных и качественных показателей социального и профессионального благополучия, расхождения между ожидаемыми и реальными результатами реализации программы наставничества.</w:t>
      </w:r>
    </w:p>
    <w:p w:rsidR="00276E2B" w:rsidRPr="00FD62B9" w:rsidRDefault="00E332C4" w:rsidP="00E332C4">
      <w:pPr>
        <w:pStyle w:val="a3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 xml:space="preserve">Источники разработки </w:t>
      </w:r>
      <w:r w:rsidR="00276E2B" w:rsidRPr="00FD62B9">
        <w:rPr>
          <w:rFonts w:ascii="Times New Roman" w:hAnsi="Times New Roman" w:cs="Times New Roman"/>
          <w:sz w:val="28"/>
          <w:szCs w:val="28"/>
        </w:rPr>
        <w:t xml:space="preserve">целевой модели наставничества в образовательной организации как условия профилактики </w:t>
      </w:r>
      <w:proofErr w:type="spellStart"/>
      <w:r w:rsidR="00276E2B" w:rsidRPr="00FD62B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76E2B" w:rsidRPr="00FD62B9">
        <w:rPr>
          <w:rFonts w:ascii="Times New Roman" w:hAnsi="Times New Roman" w:cs="Times New Roman"/>
          <w:sz w:val="28"/>
          <w:szCs w:val="28"/>
        </w:rPr>
        <w:t xml:space="preserve"> поведения:</w:t>
      </w:r>
    </w:p>
    <w:p w:rsidR="001E035B" w:rsidRPr="00FD62B9" w:rsidRDefault="001E035B" w:rsidP="00E332C4">
      <w:pPr>
        <w:pStyle w:val="a3"/>
        <w:numPr>
          <w:ilvl w:val="0"/>
          <w:numId w:val="1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</w:t>
      </w:r>
      <w:r w:rsidR="004D3A8C" w:rsidRPr="00FD62B9"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4D3A8C" w:rsidRPr="00FD62B9" w:rsidRDefault="006E363B" w:rsidP="00E332C4">
      <w:pPr>
        <w:pStyle w:val="a3"/>
        <w:numPr>
          <w:ilvl w:val="0"/>
          <w:numId w:val="1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64U0IK" w:history="1">
        <w:r w:rsidR="004D3A8C" w:rsidRPr="00FD62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Федеральный закон "Об основах системы профилактики безнадзорности и правонарушений несовершеннолетних" от 24 июня 1999 года </w:t>
        </w:r>
        <w:r w:rsidR="00506AD4" w:rsidRPr="00FD62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4D3A8C" w:rsidRPr="00FD62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120-ФЗ</w:t>
        </w:r>
      </w:hyperlink>
      <w:r w:rsidR="004D3A8C" w:rsidRPr="00FD6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EB1" w:rsidRPr="00FD62B9" w:rsidRDefault="00F35EB1" w:rsidP="00E332C4">
      <w:pPr>
        <w:pStyle w:val="a3"/>
        <w:numPr>
          <w:ilvl w:val="0"/>
          <w:numId w:val="1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2B9">
        <w:rPr>
          <w:rFonts w:ascii="Times New Roman" w:hAnsi="Times New Roman" w:cs="Times New Roman"/>
          <w:sz w:val="28"/>
          <w:szCs w:val="28"/>
        </w:rPr>
        <w:t>Основы государственной молодежной политики Российской Ф</w:t>
      </w:r>
      <w:r w:rsidR="00506AD4" w:rsidRPr="00FD62B9">
        <w:rPr>
          <w:rFonts w:ascii="Times New Roman" w:hAnsi="Times New Roman" w:cs="Times New Roman"/>
          <w:sz w:val="28"/>
          <w:szCs w:val="28"/>
        </w:rPr>
        <w:t>едерации на период до 2025 года</w:t>
      </w:r>
      <w:r w:rsidRPr="00FD62B9">
        <w:rPr>
          <w:rFonts w:ascii="Times New Roman" w:hAnsi="Times New Roman" w:cs="Times New Roman"/>
          <w:sz w:val="28"/>
          <w:szCs w:val="28"/>
        </w:rPr>
        <w:t xml:space="preserve"> </w:t>
      </w:r>
      <w:r w:rsidR="00506AD4" w:rsidRPr="00FD62B9">
        <w:rPr>
          <w:rFonts w:ascii="Times New Roman" w:hAnsi="Times New Roman" w:cs="Times New Roman"/>
          <w:sz w:val="28"/>
          <w:szCs w:val="28"/>
        </w:rPr>
        <w:t>(</w:t>
      </w:r>
      <w:r w:rsidRPr="00FD62B9">
        <w:rPr>
          <w:rFonts w:ascii="Times New Roman" w:hAnsi="Times New Roman" w:cs="Times New Roman"/>
          <w:sz w:val="28"/>
          <w:szCs w:val="28"/>
        </w:rPr>
        <w:t xml:space="preserve">утверждены распоряжением Правительства Российской Федерации от 29.11.2014 </w:t>
      </w:r>
      <w:r w:rsidR="00506AD4" w:rsidRPr="00FD62B9">
        <w:rPr>
          <w:rFonts w:ascii="Times New Roman" w:hAnsi="Times New Roman" w:cs="Times New Roman"/>
          <w:sz w:val="28"/>
          <w:szCs w:val="28"/>
        </w:rPr>
        <w:t>№</w:t>
      </w:r>
      <w:r w:rsidRPr="00FD62B9">
        <w:rPr>
          <w:rFonts w:ascii="Times New Roman" w:hAnsi="Times New Roman" w:cs="Times New Roman"/>
          <w:sz w:val="28"/>
          <w:szCs w:val="28"/>
        </w:rPr>
        <w:t xml:space="preserve"> 2403-Р);</w:t>
      </w:r>
    </w:p>
    <w:p w:rsidR="004D3A8C" w:rsidRPr="00FD62B9" w:rsidRDefault="00E332C4" w:rsidP="00E332C4">
      <w:pPr>
        <w:pStyle w:val="a3"/>
        <w:numPr>
          <w:ilvl w:val="0"/>
          <w:numId w:val="1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2B9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="00897403" w:rsidRPr="00FD62B9">
        <w:rPr>
          <w:rFonts w:ascii="Times New Roman" w:hAnsi="Times New Roman" w:cs="Times New Roman"/>
          <w:sz w:val="28"/>
          <w:szCs w:val="28"/>
        </w:rPr>
        <w:t>(целевая модель) наставничества обучающихся для организаций, осуществляющих образовательную деятельность.</w:t>
      </w:r>
      <w:proofErr w:type="gramEnd"/>
      <w:r w:rsidR="00897403" w:rsidRPr="00FD62B9">
        <w:rPr>
          <w:rFonts w:ascii="Times New Roman" w:hAnsi="Times New Roman" w:cs="Times New Roman"/>
          <w:sz w:val="28"/>
          <w:szCs w:val="28"/>
        </w:rPr>
        <w:t xml:space="preserve"> Под общим научным руководством Н.Ю. </w:t>
      </w:r>
      <w:proofErr w:type="spellStart"/>
      <w:r w:rsidR="00897403" w:rsidRPr="00FD62B9">
        <w:rPr>
          <w:rFonts w:ascii="Times New Roman" w:hAnsi="Times New Roman" w:cs="Times New Roman"/>
          <w:sz w:val="28"/>
          <w:szCs w:val="28"/>
        </w:rPr>
        <w:t>Синягиной</w:t>
      </w:r>
      <w:proofErr w:type="spellEnd"/>
      <w:r w:rsidR="00897403" w:rsidRPr="00FD6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7403" w:rsidRPr="00FD62B9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="00897403" w:rsidRPr="00FD62B9">
        <w:rPr>
          <w:rFonts w:ascii="Times New Roman" w:hAnsi="Times New Roman" w:cs="Times New Roman"/>
          <w:sz w:val="28"/>
          <w:szCs w:val="28"/>
        </w:rPr>
        <w:t>., проф. Москва. АНО «Институт развития социального капитала и предпринимательства». 2020 год</w:t>
      </w:r>
    </w:p>
    <w:p w:rsidR="00897403" w:rsidRPr="00FD62B9" w:rsidRDefault="00897403" w:rsidP="00E33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EC8" w:rsidRPr="00FD62B9" w:rsidRDefault="009E3EC8" w:rsidP="00E33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AE8" w:rsidRPr="00FD62B9" w:rsidRDefault="00DB6AE8" w:rsidP="00E33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AE8" w:rsidRPr="00FD62B9" w:rsidSect="00896060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35pt;height:12.35pt" o:bullet="t">
        <v:imagedata r:id="rId1" o:title="clip_image001"/>
      </v:shape>
    </w:pict>
  </w:numPicBullet>
  <w:abstractNum w:abstractNumId="0">
    <w:nsid w:val="02E1321E"/>
    <w:multiLevelType w:val="hybridMultilevel"/>
    <w:tmpl w:val="B2981D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51E"/>
    <w:multiLevelType w:val="hybridMultilevel"/>
    <w:tmpl w:val="FA7640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D5B53"/>
    <w:multiLevelType w:val="hybridMultilevel"/>
    <w:tmpl w:val="91C843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2FD9"/>
    <w:multiLevelType w:val="hybridMultilevel"/>
    <w:tmpl w:val="C7DE0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2529"/>
    <w:multiLevelType w:val="hybridMultilevel"/>
    <w:tmpl w:val="B268B8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D1A71"/>
    <w:multiLevelType w:val="hybridMultilevel"/>
    <w:tmpl w:val="175C6A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D6225"/>
    <w:multiLevelType w:val="hybridMultilevel"/>
    <w:tmpl w:val="CFB623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D020C"/>
    <w:multiLevelType w:val="hybridMultilevel"/>
    <w:tmpl w:val="4C967F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B2A3F"/>
    <w:multiLevelType w:val="hybridMultilevel"/>
    <w:tmpl w:val="EA1CD166"/>
    <w:lvl w:ilvl="0" w:tplc="5B14A4C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7A2652"/>
    <w:multiLevelType w:val="hybridMultilevel"/>
    <w:tmpl w:val="7EE47C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2B6F"/>
    <w:multiLevelType w:val="hybridMultilevel"/>
    <w:tmpl w:val="1236E8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D7AF3"/>
    <w:multiLevelType w:val="hybridMultilevel"/>
    <w:tmpl w:val="F9FC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36CAB"/>
    <w:multiLevelType w:val="hybridMultilevel"/>
    <w:tmpl w:val="BE1A693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A4CA0"/>
    <w:multiLevelType w:val="hybridMultilevel"/>
    <w:tmpl w:val="9864A3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C6E7A"/>
    <w:multiLevelType w:val="hybridMultilevel"/>
    <w:tmpl w:val="02467A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A25E7"/>
    <w:multiLevelType w:val="hybridMultilevel"/>
    <w:tmpl w:val="96943E60"/>
    <w:lvl w:ilvl="0" w:tplc="04190007">
      <w:start w:val="1"/>
      <w:numFmt w:val="bullet"/>
      <w:lvlText w:val=""/>
      <w:lvlPicBulletId w:val="0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5"/>
  </w:num>
  <w:num w:numId="8">
    <w:abstractNumId w:val="12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8B"/>
    <w:rsid w:val="00041A8C"/>
    <w:rsid w:val="001074E6"/>
    <w:rsid w:val="00173FDE"/>
    <w:rsid w:val="001E035B"/>
    <w:rsid w:val="00216C1F"/>
    <w:rsid w:val="002324E9"/>
    <w:rsid w:val="00276E2B"/>
    <w:rsid w:val="00281627"/>
    <w:rsid w:val="002840B4"/>
    <w:rsid w:val="00294CF0"/>
    <w:rsid w:val="002F07C3"/>
    <w:rsid w:val="00336EE0"/>
    <w:rsid w:val="003A738E"/>
    <w:rsid w:val="003B3E2A"/>
    <w:rsid w:val="00421ABA"/>
    <w:rsid w:val="0049211D"/>
    <w:rsid w:val="004D3A8C"/>
    <w:rsid w:val="004D5975"/>
    <w:rsid w:val="004E2C2C"/>
    <w:rsid w:val="00506AD4"/>
    <w:rsid w:val="005B31E6"/>
    <w:rsid w:val="005E405F"/>
    <w:rsid w:val="0065006F"/>
    <w:rsid w:val="00672EE7"/>
    <w:rsid w:val="006E363B"/>
    <w:rsid w:val="00707C71"/>
    <w:rsid w:val="0072446B"/>
    <w:rsid w:val="007874D6"/>
    <w:rsid w:val="007C664F"/>
    <w:rsid w:val="00827982"/>
    <w:rsid w:val="008471A6"/>
    <w:rsid w:val="00851277"/>
    <w:rsid w:val="00880636"/>
    <w:rsid w:val="00892C5A"/>
    <w:rsid w:val="00896060"/>
    <w:rsid w:val="00897403"/>
    <w:rsid w:val="008D77B1"/>
    <w:rsid w:val="008E0905"/>
    <w:rsid w:val="0090603F"/>
    <w:rsid w:val="0091758C"/>
    <w:rsid w:val="009E3EC8"/>
    <w:rsid w:val="00A6382F"/>
    <w:rsid w:val="00B34F18"/>
    <w:rsid w:val="00B42826"/>
    <w:rsid w:val="00B7788B"/>
    <w:rsid w:val="00B828EE"/>
    <w:rsid w:val="00B97786"/>
    <w:rsid w:val="00BC2429"/>
    <w:rsid w:val="00BC471D"/>
    <w:rsid w:val="00C10EF7"/>
    <w:rsid w:val="00D00B0C"/>
    <w:rsid w:val="00D614F4"/>
    <w:rsid w:val="00DB6AE8"/>
    <w:rsid w:val="00E332C4"/>
    <w:rsid w:val="00E71420"/>
    <w:rsid w:val="00F1361F"/>
    <w:rsid w:val="00F35EB1"/>
    <w:rsid w:val="00F64DE1"/>
    <w:rsid w:val="00F749F1"/>
    <w:rsid w:val="00FA5AD7"/>
    <w:rsid w:val="00FD5031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737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0E99-8311-4B57-BBA7-8452946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Лариса Васильевна Поплавская</cp:lastModifiedBy>
  <cp:revision>2</cp:revision>
  <cp:lastPrinted>2021-04-20T09:39:00Z</cp:lastPrinted>
  <dcterms:created xsi:type="dcterms:W3CDTF">2022-07-11T10:59:00Z</dcterms:created>
  <dcterms:modified xsi:type="dcterms:W3CDTF">2022-07-11T10:59:00Z</dcterms:modified>
</cp:coreProperties>
</file>