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spacing w:after="0" w:before="480" w:line="276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Государственное бюджетное общеобразовательное учреждение</w:t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школа №449 Пушкинского района Санкт-Петербурга</w:t>
      </w:r>
    </w:p>
    <w:p w:rsidR="00000000" w:rsidDel="00000000" w:rsidP="00000000" w:rsidRDefault="00000000" w:rsidRPr="00000000" w14:paraId="00000003">
      <w:pPr>
        <w:spacing w:after="200" w:line="276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="276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70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570"/>
        <w:tblGridChange w:id="0">
          <w:tblGrid>
            <w:gridCol w:w="957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9101.0" w:type="dxa"/>
              <w:jc w:val="left"/>
              <w:tblInd w:w="1062.0" w:type="dxa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5132"/>
              <w:gridCol w:w="3969"/>
              <w:tblGridChange w:id="0">
                <w:tblGrid>
                  <w:gridCol w:w="5132"/>
                  <w:gridCol w:w="3969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06">
                  <w:pPr>
                    <w:widowControl w:val="0"/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00000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000000"/>
                      <w:rtl w:val="0"/>
                    </w:rPr>
                    <w:t xml:space="preserve">Принято</w:t>
                  </w:r>
                </w:p>
                <w:p w:rsidR="00000000" w:rsidDel="00000000" w:rsidP="00000000" w:rsidRDefault="00000000" w:rsidRPr="00000000" w14:paraId="00000007">
                  <w:pPr>
                    <w:widowControl w:val="0"/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00000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000000"/>
                      <w:rtl w:val="0"/>
                    </w:rPr>
                    <w:t xml:space="preserve">на Педагогическом совете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8">
                  <w:pPr>
                    <w:widowControl w:val="0"/>
                    <w:rPr>
                      <w:rFonts w:ascii="Times New Roman" w:cs="Times New Roman" w:eastAsia="Times New Roman" w:hAnsi="Times New Roman"/>
                      <w:color w:val="00000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000000"/>
                      <w:rtl w:val="0"/>
                    </w:rPr>
                    <w:t xml:space="preserve">Протокол № ____</w:t>
                  </w:r>
                </w:p>
                <w:p w:rsidR="00000000" w:rsidDel="00000000" w:rsidP="00000000" w:rsidRDefault="00000000" w:rsidRPr="00000000" w14:paraId="00000009">
                  <w:pPr>
                    <w:widowControl w:val="0"/>
                    <w:rPr>
                      <w:rFonts w:ascii="Times New Roman" w:cs="Times New Roman" w:eastAsia="Times New Roman" w:hAnsi="Times New Roman"/>
                      <w:color w:val="00000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000000"/>
                      <w:rtl w:val="0"/>
                    </w:rPr>
                    <w:t xml:space="preserve">«___» августа 2020 г.  </w:t>
                  </w:r>
                </w:p>
                <w:p w:rsidR="00000000" w:rsidDel="00000000" w:rsidP="00000000" w:rsidRDefault="00000000" w:rsidRPr="00000000" w14:paraId="0000000A">
                  <w:pPr>
                    <w:widowControl w:val="0"/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0B">
                  <w:pPr>
                    <w:widowControl w:val="0"/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00000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000000"/>
                      <w:rtl w:val="0"/>
                    </w:rPr>
                    <w:t xml:space="preserve">Утверждаю</w:t>
                  </w:r>
                </w:p>
                <w:p w:rsidR="00000000" w:rsidDel="00000000" w:rsidP="00000000" w:rsidRDefault="00000000" w:rsidRPr="00000000" w14:paraId="0000000C">
                  <w:pPr>
                    <w:widowControl w:val="0"/>
                    <w:rPr>
                      <w:rFonts w:ascii="Times New Roman" w:cs="Times New Roman" w:eastAsia="Times New Roman" w:hAnsi="Times New Roman"/>
                      <w:color w:val="00000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000000"/>
                      <w:rtl w:val="0"/>
                    </w:rPr>
                    <w:t xml:space="preserve">Директор ГБОУ школы №449</w:t>
                  </w:r>
                </w:p>
                <w:p w:rsidR="00000000" w:rsidDel="00000000" w:rsidP="00000000" w:rsidRDefault="00000000" w:rsidRPr="00000000" w14:paraId="0000000D">
                  <w:pPr>
                    <w:widowControl w:val="0"/>
                    <w:rPr>
                      <w:rFonts w:ascii="Times New Roman" w:cs="Times New Roman" w:eastAsia="Times New Roman" w:hAnsi="Times New Roman"/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E">
                  <w:pPr>
                    <w:widowControl w:val="0"/>
                    <w:rPr>
                      <w:rFonts w:ascii="Times New Roman" w:cs="Times New Roman" w:eastAsia="Times New Roman" w:hAnsi="Times New Roman"/>
                      <w:color w:val="00000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000000"/>
                      <w:rtl w:val="0"/>
                    </w:rPr>
                    <w:t xml:space="preserve">____________О.В. Аксенова</w:t>
                  </w:r>
                </w:p>
                <w:p w:rsidR="00000000" w:rsidDel="00000000" w:rsidP="00000000" w:rsidRDefault="00000000" w:rsidRPr="00000000" w14:paraId="0000000F">
                  <w:pPr>
                    <w:widowControl w:val="0"/>
                    <w:rPr>
                      <w:rFonts w:ascii="Times New Roman" w:cs="Times New Roman" w:eastAsia="Times New Roman" w:hAnsi="Times New Roman"/>
                      <w:color w:val="00000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000000"/>
                      <w:rtl w:val="0"/>
                    </w:rPr>
                    <w:t xml:space="preserve">Приказ №___ </w:t>
                  </w:r>
                </w:p>
                <w:p w:rsidR="00000000" w:rsidDel="00000000" w:rsidP="00000000" w:rsidRDefault="00000000" w:rsidRPr="00000000" w14:paraId="00000010">
                  <w:pPr>
                    <w:widowControl w:val="0"/>
                    <w:rPr>
                      <w:rFonts w:ascii="Times New Roman" w:cs="Times New Roman" w:eastAsia="Times New Roman" w:hAnsi="Times New Roman"/>
                      <w:color w:val="00000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000000"/>
                      <w:rtl w:val="0"/>
                    </w:rPr>
                    <w:t xml:space="preserve">от «___» августа 2020 г. </w:t>
                  </w:r>
                </w:p>
                <w:p w:rsidR="00000000" w:rsidDel="00000000" w:rsidP="00000000" w:rsidRDefault="00000000" w:rsidRPr="00000000" w14:paraId="00000011">
                  <w:pPr>
                    <w:widowControl w:val="0"/>
                    <w:rPr>
                      <w:rFonts w:ascii="Times New Roman" w:cs="Times New Roman" w:eastAsia="Times New Roman" w:hAnsi="Times New Roman"/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2">
                  <w:pPr>
                    <w:widowControl w:val="0"/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3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7">
      <w:pPr>
        <w:shd w:fill="ffffff" w:val="clear"/>
        <w:spacing w:after="150" w:line="240" w:lineRule="auto"/>
        <w:jc w:val="center"/>
        <w:rPr>
          <w:rFonts w:ascii="Times New Roman" w:cs="Times New Roman" w:eastAsia="Times New Roman" w:hAnsi="Times New Roman"/>
          <w:color w:val="000000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1"/>
          <w:szCs w:val="21"/>
          <w:rtl w:val="0"/>
        </w:rPr>
        <w:br w:type="textWrapping"/>
      </w:r>
    </w:p>
    <w:p w:rsidR="00000000" w:rsidDel="00000000" w:rsidP="00000000" w:rsidRDefault="00000000" w:rsidRPr="00000000" w14:paraId="00000018">
      <w:pPr>
        <w:shd w:fill="ffffff" w:val="clear"/>
        <w:spacing w:after="30" w:before="3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Дополнительная образовательная программа</w:t>
      </w:r>
    </w:p>
    <w:p w:rsidR="00000000" w:rsidDel="00000000" w:rsidP="00000000" w:rsidRDefault="00000000" w:rsidRPr="00000000" w14:paraId="00000019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«Футбол»</w:t>
      </w:r>
    </w:p>
    <w:p w:rsidR="00000000" w:rsidDel="00000000" w:rsidP="00000000" w:rsidRDefault="00000000" w:rsidRPr="00000000" w14:paraId="0000001A">
      <w:pPr>
        <w:tabs>
          <w:tab w:val="center" w:leader="none" w:pos="4677"/>
          <w:tab w:val="left" w:leader="none" w:pos="6228"/>
          <w:tab w:val="left" w:leader="none" w:pos="6882"/>
        </w:tabs>
        <w:spacing w:after="200" w:line="276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(с            г. по           г.)</w:t>
      </w:r>
    </w:p>
    <w:p w:rsidR="00000000" w:rsidDel="00000000" w:rsidP="00000000" w:rsidRDefault="00000000" w:rsidRPr="00000000" w14:paraId="0000001B">
      <w:pPr>
        <w:spacing w:after="200" w:line="276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00" w:line="276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Разработчик программы:</w:t>
      </w:r>
    </w:p>
    <w:p w:rsidR="00000000" w:rsidDel="00000000" w:rsidP="00000000" w:rsidRDefault="00000000" w:rsidRPr="00000000" w14:paraId="0000001E">
      <w:pPr>
        <w:spacing w:after="0" w:line="240" w:lineRule="auto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Климович Роман Александрович</w:t>
      </w:r>
    </w:p>
    <w:p w:rsidR="00000000" w:rsidDel="00000000" w:rsidP="00000000" w:rsidRDefault="00000000" w:rsidRPr="00000000" w14:paraId="0000001F">
      <w:pPr>
        <w:spacing w:after="0" w:line="240" w:lineRule="auto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учитель физической культуры</w:t>
      </w:r>
    </w:p>
    <w:p w:rsidR="00000000" w:rsidDel="00000000" w:rsidP="00000000" w:rsidRDefault="00000000" w:rsidRPr="00000000" w14:paraId="00000020">
      <w:pPr>
        <w:spacing w:after="0" w:line="276" w:lineRule="auto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76" w:lineRule="auto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00" w:line="276" w:lineRule="auto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00" w:line="276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00" w:line="276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00" w:line="276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00" w:line="276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00" w:line="276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00" w:line="276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00" w:line="276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3765"/>
          <w:tab w:val="center" w:leader="none" w:pos="4677"/>
        </w:tabs>
        <w:spacing w:after="0" w:line="276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Санкт-Петербург</w:t>
      </w:r>
    </w:p>
    <w:p w:rsidR="00000000" w:rsidDel="00000000" w:rsidP="00000000" w:rsidRDefault="00000000" w:rsidRPr="00000000" w14:paraId="0000002B">
      <w:pPr>
        <w:shd w:fill="ffffff" w:val="clear"/>
        <w:spacing w:after="15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  <w:sectPr>
          <w:footerReference r:id="rId6" w:type="default"/>
          <w:pgSz w:h="16838" w:w="11906" w:orient="portrait"/>
          <w:pgMar w:bottom="1134" w:top="1134" w:left="1701" w:right="851" w:header="709" w:footer="709"/>
          <w:pgNumType w:start="2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2020г.</w:t>
      </w:r>
    </w:p>
    <w:p w:rsidR="00000000" w:rsidDel="00000000" w:rsidP="00000000" w:rsidRDefault="00000000" w:rsidRPr="00000000" w14:paraId="0000002C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u w:val="single"/>
          <w:rtl w:val="0"/>
        </w:rPr>
        <w:t xml:space="preserve">1. ПОЯСНИТЕЛЬНАЯ ЗАПИСКА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Сегодня дополнительное образование детей по праву рассматривается как важнейшая составляющая образовательного пространства, сложившегося в современном российском обществе. Оно социально востребовано и требует постоянного внимания и поддержки со стороны общества и государства как образование, органично сочетающее в себе воспитание, обучение и развитие личности ребенка, что нашло отражение в Национальной доктрине образования в Российской Федерации, Федеральной программе развития образования. В Концепции модернизации российского образования подчеркнута важнейшая роль учреждений дополнительного образования детей как одного из определяющих факторов развития склонностей, способностей и интересов, социального и профессионального самоопределения детей и молодежи.</w:t>
      </w:r>
    </w:p>
    <w:p w:rsidR="00000000" w:rsidDel="00000000" w:rsidP="00000000" w:rsidRDefault="00000000" w:rsidRPr="00000000" w14:paraId="0000002E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Физкулътурно-оздоровительная и спортивно-массовая работа в системе дополнительного образования детей ориентирована на физическое совершенствование ребенка, формирование здорового образа жизни, воспитание спортивного резерва нации и осуществляется не только за счет увеличения количества спортивных школ, но и за счет развития других форм внеклассной и внешкольной работы с детьми, создания физкультурно-оздоровительных и спортивных секций и клубов в учреждениях общего и профессионального образования.</w:t>
      </w:r>
    </w:p>
    <w:p w:rsidR="00000000" w:rsidDel="00000000" w:rsidP="00000000" w:rsidRDefault="00000000" w:rsidRPr="00000000" w14:paraId="0000002F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Модифицированная образовательная программа по футболу составлена на основе типовой программы учебно-тренировочной программе спортивной подготовки для детско-юношеских спортивных школ, специализированных детско-юношеских школ / Российский футбольный союз. М.: Советский спорт, 2011, согласно Положению о дополнительных общеобразовательных общеразвивающих и рабочих программах, реализуемых в муниципальном бюджетном образовательном учреждении дополнительного образования детей «Детский оздоровительно-образовательный (профильный) центр» Рыбно-Слободского муниципального района Республики Татарстан.</w:t>
      </w:r>
    </w:p>
    <w:p w:rsidR="00000000" w:rsidDel="00000000" w:rsidP="00000000" w:rsidRDefault="00000000" w:rsidRPr="00000000" w14:paraId="00000030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Программа разработана в соответствии с:</w:t>
      </w:r>
    </w:p>
    <w:p w:rsidR="00000000" w:rsidDel="00000000" w:rsidP="00000000" w:rsidRDefault="00000000" w:rsidRPr="00000000" w14:paraId="00000031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 Федерального закона от 29 декабря 2012 года № 273-ФЗ «Об образовании в Российской Федерации»;</w:t>
      </w:r>
    </w:p>
    <w:p w:rsidR="00000000" w:rsidDel="00000000" w:rsidP="00000000" w:rsidRDefault="00000000" w:rsidRPr="00000000" w14:paraId="00000032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 Федерального закона «О физической культуре и спорте в Российской Федерации» от 14.12.2007 № 329-ФЗ;</w:t>
      </w:r>
    </w:p>
    <w:p w:rsidR="00000000" w:rsidDel="00000000" w:rsidP="00000000" w:rsidRDefault="00000000" w:rsidRPr="00000000" w14:paraId="00000033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 Приказа Министерства образования и науки Российской Федерации от 29 августа 2013 года № 1008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000000" w:rsidDel="00000000" w:rsidP="00000000" w:rsidRDefault="00000000" w:rsidRPr="00000000" w14:paraId="00000034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 Приказа Минспорта России от 27 декабря 2013 года № 1125 «Об утверждении особенностей организации и осуществления образовательной, тренировочной и методической деятельности в области физической культуры и спорта».</w:t>
      </w:r>
    </w:p>
    <w:p w:rsidR="00000000" w:rsidDel="00000000" w:rsidP="00000000" w:rsidRDefault="00000000" w:rsidRPr="00000000" w14:paraId="00000035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Программа имеет спортивно-массовую направленность (вид спорта - футбол) и призвана осуществлять 3 исключительно важных функции: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hd w:fill="ffffff" w:val="clear"/>
        <w:spacing w:after="15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создавать эмоционально значимую среду для развития ребёнка и переживания им «ситуации успеха»;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hd w:fill="ffffff" w:val="clear"/>
        <w:spacing w:after="15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способствовать осознанию и дифференциации личностно-значимых интересов личности;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hd w:fill="ffffff" w:val="clear"/>
        <w:spacing w:after="15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выполнять защитную функцию по отношению к личности, компенсируя ограниченные возможности индивидуального развития детей в условиях общеобразовательной школы реализацией личностного потенциала в условиях дополнительного образования.</w:t>
      </w:r>
    </w:p>
    <w:p w:rsidR="00000000" w:rsidDel="00000000" w:rsidP="00000000" w:rsidRDefault="00000000" w:rsidRPr="00000000" w14:paraId="0000003A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Ведущими ценностными приоритетами программы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являются: демократизация учебно-воспитательного процесса; формирование здорового образа жизни; саморазвитие личности; создание условий для педагогического творчества; поиск, поддержка и развитие детской спортивной одаренности посредством выбранного ими вида спорта.</w:t>
      </w:r>
    </w:p>
    <w:p w:rsidR="00000000" w:rsidDel="00000000" w:rsidP="00000000" w:rsidRDefault="00000000" w:rsidRPr="00000000" w14:paraId="0000003B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Актуальность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данной программы дополнительного образования в том, что она усиливает вариативную составляющую общего образования, способствует реализации сил, знаний, полученных детьми и подростками в базовом компоненте, формированию жизненных ценностей, овладению опытом самоорганизации, самореализации, самоконтроля ребенка и помогает ребятам в профессиональном самоопределении.</w:t>
      </w:r>
    </w:p>
    <w:p w:rsidR="00000000" w:rsidDel="00000000" w:rsidP="00000000" w:rsidRDefault="00000000" w:rsidRPr="00000000" w14:paraId="0000003C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Новизна программы состоит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в удовлетворении возрастной потребности в идентификации личности, определении жизненных стратегий и обретении навыков их реализации; сохранении и культивирование уникальности личности несовершеннолетних граждан, создании условий, благоприятных для развития спортивной индивидуальности личности ребенка посредством клубной деятельности по интересам.</w:t>
      </w:r>
    </w:p>
    <w:p w:rsidR="00000000" w:rsidDel="00000000" w:rsidP="00000000" w:rsidRDefault="00000000" w:rsidRPr="00000000" w14:paraId="0000003D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Педагогическая целесообразность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данной программы обусловлена целым рядом качеств, которых нет (или они слабо выражены) у основного: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shd w:fill="ffffff" w:val="clear"/>
        <w:spacing w:after="15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личностная ориентация образования;</w:t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shd w:fill="ffffff" w:val="clear"/>
        <w:spacing w:after="15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профильность;</w:t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shd w:fill="ffffff" w:val="clear"/>
        <w:spacing w:after="15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практическая направленность;</w:t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shd w:fill="ffffff" w:val="clear"/>
        <w:spacing w:after="15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мобильность;</w:t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shd w:fill="ffffff" w:val="clear"/>
        <w:spacing w:after="15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разноуровневость;</w:t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shd w:fill="ffffff" w:val="clear"/>
        <w:spacing w:after="15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реализация воспитательной функции обучения через активизацию деятельности обучающихся.</w:t>
      </w:r>
    </w:p>
    <w:p w:rsidR="00000000" w:rsidDel="00000000" w:rsidP="00000000" w:rsidRDefault="00000000" w:rsidRPr="00000000" w14:paraId="00000044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Цель программы: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приобщить детей к систематическим занятиям физической культурой и спортом, к здоровому образу жизни.</w:t>
      </w:r>
    </w:p>
    <w:p w:rsidR="00000000" w:rsidDel="00000000" w:rsidP="00000000" w:rsidRDefault="00000000" w:rsidRPr="00000000" w14:paraId="00000045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Задачи программы: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1. Укрепление здоровья и всестороннее физическое развитие детей и подростков.</w:t>
      </w:r>
    </w:p>
    <w:p w:rsidR="00000000" w:rsidDel="00000000" w:rsidP="00000000" w:rsidRDefault="00000000" w:rsidRPr="00000000" w14:paraId="00000047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2. Овладение воспитанниками спортивной техникой и тактикой футбола.</w:t>
      </w:r>
    </w:p>
    <w:p w:rsidR="00000000" w:rsidDel="00000000" w:rsidP="00000000" w:rsidRDefault="00000000" w:rsidRPr="00000000" w14:paraId="00000048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3. Воспитание высоких моральных и волевых качеств; развитие специальных физических качеств личности.</w:t>
      </w:r>
    </w:p>
    <w:p w:rsidR="00000000" w:rsidDel="00000000" w:rsidP="00000000" w:rsidRDefault="00000000" w:rsidRPr="00000000" w14:paraId="00000049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4. Приобретение практических навыков и теоретических знаний в области футбола, а также соблюдение общей и частной гигиены и осуществление самоконтроля.</w:t>
      </w:r>
    </w:p>
    <w:p w:rsidR="00000000" w:rsidDel="00000000" w:rsidP="00000000" w:rsidRDefault="00000000" w:rsidRPr="00000000" w14:paraId="0000004A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5. Формирование потребности ведения здорового образа жизни.</w:t>
      </w:r>
    </w:p>
    <w:p w:rsidR="00000000" w:rsidDel="00000000" w:rsidP="00000000" w:rsidRDefault="00000000" w:rsidRPr="00000000" w14:paraId="0000004B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6. Проведение профориентации.</w:t>
      </w:r>
    </w:p>
    <w:p w:rsidR="00000000" w:rsidDel="00000000" w:rsidP="00000000" w:rsidRDefault="00000000" w:rsidRPr="00000000" w14:paraId="0000004C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Отличительные особенности программы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анная программа мало отличается от других, но все, же основное отличие в том, что наряду с технико-тактической подготовкой довольно большое место в программе отведено общефизической подготовке. Кроме того, в нее включен достаточно значительный блок теоретических знаний (в т.ч. судейская практика) из области футбола. Это сделано для расширения кругозора и интереса занимающихся к данному виду спорта.</w:t>
      </w:r>
    </w:p>
    <w:p w:rsidR="00000000" w:rsidDel="00000000" w:rsidP="00000000" w:rsidRDefault="00000000" w:rsidRPr="00000000" w14:paraId="0000004D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Основными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формами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учебного процесса в группах являются:</w:t>
      </w:r>
    </w:p>
    <w:p w:rsidR="00000000" w:rsidDel="00000000" w:rsidP="00000000" w:rsidRDefault="00000000" w:rsidRPr="00000000" w14:paraId="0000004E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 теоретические и групповые практические занятия,</w:t>
      </w:r>
    </w:p>
    <w:p w:rsidR="00000000" w:rsidDel="00000000" w:rsidP="00000000" w:rsidRDefault="00000000" w:rsidRPr="00000000" w14:paraId="0000004F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 соревнования, учебные, тренировочные и товарищеские игры,</w:t>
      </w:r>
    </w:p>
    <w:p w:rsidR="00000000" w:rsidDel="00000000" w:rsidP="00000000" w:rsidRDefault="00000000" w:rsidRPr="00000000" w14:paraId="00000050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 педагогическое тестирование.</w:t>
      </w:r>
    </w:p>
    <w:p w:rsidR="00000000" w:rsidDel="00000000" w:rsidP="00000000" w:rsidRDefault="00000000" w:rsidRPr="00000000" w14:paraId="00000051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Основные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методы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работы с детьми: словесный, наглядный, метод строго регламентированного упражнения, игровой, соревновательный.</w:t>
      </w:r>
    </w:p>
    <w:p w:rsidR="00000000" w:rsidDel="00000000" w:rsidP="00000000" w:rsidRDefault="00000000" w:rsidRPr="00000000" w14:paraId="00000052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u w:val="single"/>
          <w:rtl w:val="0"/>
        </w:rPr>
        <w:t xml:space="preserve">Срок реализации дополнительной образовательной программы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– 1 год.</w:t>
      </w:r>
    </w:p>
    <w:p w:rsidR="00000000" w:rsidDel="00000000" w:rsidP="00000000" w:rsidRDefault="00000000" w:rsidRPr="00000000" w14:paraId="00000053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Данная программа предназначена для детей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возраста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10– 18 лет.</w:t>
      </w:r>
    </w:p>
    <w:p w:rsidR="00000000" w:rsidDel="00000000" w:rsidP="00000000" w:rsidRDefault="00000000" w:rsidRPr="00000000" w14:paraId="00000054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u w:val="single"/>
          <w:rtl w:val="0"/>
        </w:rPr>
        <w:t xml:space="preserve">Режим занятий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55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 в группах общей физической подготовки — не более 2 часов;</w:t>
      </w:r>
    </w:p>
    <w:p w:rsidR="00000000" w:rsidDel="00000000" w:rsidP="00000000" w:rsidRDefault="00000000" w:rsidRPr="00000000" w14:paraId="00000056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-в группах специальной физической подготовки — не более З часов;</w:t>
      </w:r>
    </w:p>
    <w:p w:rsidR="00000000" w:rsidDel="00000000" w:rsidP="00000000" w:rsidRDefault="00000000" w:rsidRPr="00000000" w14:paraId="00000057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Формы подведения итогов реализации программы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- промежуточная и итоговая аттестация</w:t>
      </w:r>
    </w:p>
    <w:p w:rsidR="00000000" w:rsidDel="00000000" w:rsidP="00000000" w:rsidRDefault="00000000" w:rsidRPr="00000000" w14:paraId="00000058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Занятия проводятся в форме физической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тренировки, теоретической подготовки, проведения культурно</w:t>
      </w:r>
    </w:p>
    <w:p w:rsidR="00000000" w:rsidDel="00000000" w:rsidP="00000000" w:rsidRDefault="00000000" w:rsidRPr="00000000" w14:paraId="00000059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 массовых мероприятий, соревнований, бесед, конкурсов, игр, помогающих развивать и осуществлять в полной мере технологии и идеи личностно-ориентированного образования. В ходе проведения занятий используется, в том числе и индивидуальный подход. На занятиях по возможности используются технические средства (видео, наглядные пособия и др.)</w:t>
      </w:r>
    </w:p>
    <w:p w:rsidR="00000000" w:rsidDel="00000000" w:rsidP="00000000" w:rsidRDefault="00000000" w:rsidRPr="00000000" w14:paraId="0000005A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 данную программу заложены следующие принципы:</w:t>
      </w:r>
    </w:p>
    <w:p w:rsidR="00000000" w:rsidDel="00000000" w:rsidP="00000000" w:rsidRDefault="00000000" w:rsidRPr="00000000" w14:paraId="0000005B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 принцип индивидуализации, предполагающий учет личных возможностей и способностей ребенка;</w:t>
      </w:r>
    </w:p>
    <w:p w:rsidR="00000000" w:rsidDel="00000000" w:rsidP="00000000" w:rsidRDefault="00000000" w:rsidRPr="00000000" w14:paraId="0000005C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 принцип доступности, последовательности.</w:t>
      </w:r>
    </w:p>
    <w:p w:rsidR="00000000" w:rsidDel="00000000" w:rsidP="00000000" w:rsidRDefault="00000000" w:rsidRPr="00000000" w14:paraId="0000005D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Отличительной особенностью содержания данной программы от программ специализированных спортивных школ является количество часов и адаптация к клубным условиям работы на массовость, не на спортивное мастерство.</w:t>
      </w:r>
    </w:p>
    <w:p w:rsidR="00000000" w:rsidDel="00000000" w:rsidP="00000000" w:rsidRDefault="00000000" w:rsidRPr="00000000" w14:paraId="0000005E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Педагог должен отвечать следующим требованиям:</w:t>
      </w:r>
    </w:p>
    <w:p w:rsidR="00000000" w:rsidDel="00000000" w:rsidP="00000000" w:rsidRDefault="00000000" w:rsidRPr="00000000" w14:paraId="0000005F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 знание теории и практики футбола, возрастных основ теории спортивной тренировки, биомеханики, физиологии, психологии, педагогики и особенно -  спортивных игр;</w:t>
      </w:r>
    </w:p>
    <w:p w:rsidR="00000000" w:rsidDel="00000000" w:rsidP="00000000" w:rsidRDefault="00000000" w:rsidRPr="00000000" w14:paraId="00000060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 умение убеждать, увлекать детей;</w:t>
      </w:r>
    </w:p>
    <w:p w:rsidR="00000000" w:rsidDel="00000000" w:rsidP="00000000" w:rsidRDefault="00000000" w:rsidRPr="00000000" w14:paraId="00000061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 учет индивидуальных и возрастных особенностей ребенка;</w:t>
      </w:r>
    </w:p>
    <w:p w:rsidR="00000000" w:rsidDel="00000000" w:rsidP="00000000" w:rsidRDefault="00000000" w:rsidRPr="00000000" w14:paraId="00000062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 уважительное отношение к детям, забота о здоровье детей;</w:t>
      </w:r>
    </w:p>
    <w:p w:rsidR="00000000" w:rsidDel="00000000" w:rsidP="00000000" w:rsidRDefault="00000000" w:rsidRPr="00000000" w14:paraId="00000063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 применение на занятиях различных форм обучения, направленных на развитие обучающихся.</w:t>
      </w:r>
    </w:p>
    <w:p w:rsidR="00000000" w:rsidDel="00000000" w:rsidP="00000000" w:rsidRDefault="00000000" w:rsidRPr="00000000" w14:paraId="00000064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Данная программа создает условия для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приобретения общих (универсальных) способов действия (способностей и умений), позволяющих человеку понимать ситуацию, достигать результатов в разных видах деятельности,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что составляет основу (сущность) компетентностного подхода в дополнительном образовании. Программа направлена на становление следующих ключевых (сквозных) компетентностей:</w:t>
      </w:r>
    </w:p>
    <w:p w:rsidR="00000000" w:rsidDel="00000000" w:rsidP="00000000" w:rsidRDefault="00000000" w:rsidRPr="00000000" w14:paraId="00000065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 познавательная компетентность (способность к обучению в течение всей жизни как в личном профессиональном, так и в социальном аспекте; использование наблюдений, измерений, моделирования; комбинирование известных алгоритмов деятельности в ситуациях, не предполагающих стандартного их применения);</w:t>
      </w:r>
    </w:p>
    <w:p w:rsidR="00000000" w:rsidDel="00000000" w:rsidP="00000000" w:rsidRDefault="00000000" w:rsidRPr="00000000" w14:paraId="00000066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 коммуникативная компетентность (владение различными средствами устного общения; выбор адекватных ситуациям форм вербального и невербального общения, способов формирования и формулирования мысли; владение способами презентации себя и своей деятельности);</w:t>
      </w:r>
    </w:p>
    <w:p w:rsidR="00000000" w:rsidDel="00000000" w:rsidP="00000000" w:rsidRDefault="00000000" w:rsidRPr="00000000" w14:paraId="00000067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 организаторская компетентность (планирование и управление собственной деятельностью; владение навыками контроля и оценки деятельности; способность принимать ответственность за собственные действия; владение способами совместной деятельности).</w:t>
      </w:r>
    </w:p>
    <w:p w:rsidR="00000000" w:rsidDel="00000000" w:rsidP="00000000" w:rsidRDefault="00000000" w:rsidRPr="00000000" w14:paraId="00000068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Программа обеспечивает становление ряда специальных компетентностей (способность быстрого реагирования и быстрого принятия решений в условиях дефицита времени, формирование базовой техники игровых приемов).</w:t>
      </w:r>
    </w:p>
    <w:p w:rsidR="00000000" w:rsidDel="00000000" w:rsidP="00000000" w:rsidRDefault="00000000" w:rsidRPr="00000000" w14:paraId="00000069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Основными показателями выполнения программных требований по уровню подготовленности учащихся являются: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 участие в соревнованиях по возрастной программе;</w:t>
      </w:r>
    </w:p>
    <w:p w:rsidR="00000000" w:rsidDel="00000000" w:rsidP="00000000" w:rsidRDefault="00000000" w:rsidRPr="00000000" w14:paraId="0000006B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 выполнение контрольных нормативов по общей и специальной физической подготовке;</w:t>
      </w:r>
    </w:p>
    <w:p w:rsidR="00000000" w:rsidDel="00000000" w:rsidP="00000000" w:rsidRDefault="00000000" w:rsidRPr="00000000" w14:paraId="0000006C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 овладение теоретическими знаниями и навыками;</w:t>
      </w:r>
    </w:p>
    <w:p w:rsidR="00000000" w:rsidDel="00000000" w:rsidP="00000000" w:rsidRDefault="00000000" w:rsidRPr="00000000" w14:paraId="0000006D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 выполнение нормативных требований по присвоению спортивных разрядов.</w:t>
      </w:r>
    </w:p>
    <w:p w:rsidR="00000000" w:rsidDel="00000000" w:rsidP="00000000" w:rsidRDefault="00000000" w:rsidRPr="00000000" w14:paraId="0000006E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Формой подведения итогов реализации дополнительной образовательной программы данной направленности являются соревнования и показательные выступления.</w:t>
      </w:r>
    </w:p>
    <w:p w:rsidR="00000000" w:rsidDel="00000000" w:rsidP="00000000" w:rsidRDefault="00000000" w:rsidRPr="00000000" w14:paraId="0000006F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u w:val="single"/>
          <w:rtl w:val="0"/>
        </w:rPr>
        <w:t xml:space="preserve">2. Учебный план.</w:t>
      </w:r>
      <w:r w:rsidDel="00000000" w:rsidR="00000000" w:rsidRPr="00000000">
        <w:rPr>
          <w:rtl w:val="0"/>
        </w:rPr>
      </w:r>
    </w:p>
    <w:tbl>
      <w:tblPr>
        <w:tblStyle w:val="Table3"/>
        <w:tblW w:w="14940.000000000004" w:type="dxa"/>
        <w:jc w:val="left"/>
        <w:tblInd w:w="-115.0" w:type="dxa"/>
        <w:tblLayout w:type="fixed"/>
        <w:tblLook w:val="0400"/>
      </w:tblPr>
      <w:tblGrid>
        <w:gridCol w:w="1210"/>
        <w:gridCol w:w="6052"/>
        <w:gridCol w:w="1290"/>
        <w:gridCol w:w="1386"/>
        <w:gridCol w:w="1820"/>
        <w:gridCol w:w="12"/>
        <w:gridCol w:w="3106"/>
        <w:gridCol w:w="64"/>
        <w:tblGridChange w:id="0">
          <w:tblGrid>
            <w:gridCol w:w="1210"/>
            <w:gridCol w:w="6052"/>
            <w:gridCol w:w="1290"/>
            <w:gridCol w:w="1386"/>
            <w:gridCol w:w="1820"/>
            <w:gridCol w:w="12"/>
            <w:gridCol w:w="3106"/>
            <w:gridCol w:w="64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70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№ п/п</w:t>
            </w:r>
          </w:p>
        </w:tc>
        <w:tc>
          <w:tcPr>
            <w:vMerge w:val="restart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71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Наименование раздела, темы</w:t>
            </w:r>
          </w:p>
        </w:tc>
        <w:tc>
          <w:tcPr>
            <w:gridSpan w:val="3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72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Количество часов</w:t>
            </w:r>
          </w:p>
        </w:tc>
        <w:tc>
          <w:tcPr>
            <w:gridSpan w:val="3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75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Форма аттестации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7A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всего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7B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теория</w:t>
            </w:r>
          </w:p>
        </w:tc>
        <w:tc>
          <w:tcPr>
            <w:gridSpan w:val="2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7C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2" w:hRule="atLeast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7F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80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Техника безопасности во время учебно-тренировочных занятий.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81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82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gridSpan w:val="2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83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2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85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опрос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87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88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Теоретическая подготовка.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89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8A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gridSpan w:val="2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8B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2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8D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опрос, беседа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8F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90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Физическая подготовка.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91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62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92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gridSpan w:val="2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93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60</w:t>
            </w:r>
          </w:p>
        </w:tc>
        <w:tc>
          <w:tcPr>
            <w:gridSpan w:val="2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95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практическая работа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97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98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Техническая подготовка.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99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46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9A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gridSpan w:val="2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9B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42</w:t>
            </w:r>
          </w:p>
        </w:tc>
        <w:tc>
          <w:tcPr>
            <w:gridSpan w:val="2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9D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зачет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9F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A0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Тактическая подготовка.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A1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A2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gridSpan w:val="2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A3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gridSpan w:val="2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A5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тестирование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A7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A8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Соревнования.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A9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AA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gridSpan w:val="2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AB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gridSpan w:val="2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AD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зачет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AF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B0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Итого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B1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144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B2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21</w:t>
            </w:r>
          </w:p>
        </w:tc>
        <w:tc>
          <w:tcPr>
            <w:gridSpan w:val="2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B3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123</w:t>
            </w:r>
          </w:p>
        </w:tc>
        <w:tc>
          <w:tcPr>
            <w:gridSpan w:val="2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B5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7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u w:val="single"/>
          <w:rtl w:val="0"/>
        </w:rPr>
        <w:t xml:space="preserve">3. Содержание программы.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Содержание учебного плана второго года обучения.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numPr>
          <w:ilvl w:val="0"/>
          <w:numId w:val="3"/>
        </w:numPr>
        <w:shd w:fill="ffffff" w:val="clear"/>
        <w:spacing w:after="15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Техника безопасности во время учебно-тренировочных занятий.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Требования безопасности перед началом занятий. Требования безопасности во время занятий. Требования безопасности в аварийных ситуациях. Требования безопасности по окончании занятий.</w:t>
      </w:r>
    </w:p>
    <w:p w:rsidR="00000000" w:rsidDel="00000000" w:rsidP="00000000" w:rsidRDefault="00000000" w:rsidRPr="00000000" w14:paraId="000000BB">
      <w:pPr>
        <w:numPr>
          <w:ilvl w:val="0"/>
          <w:numId w:val="3"/>
        </w:numPr>
        <w:shd w:fill="ffffff" w:val="clear"/>
        <w:spacing w:after="15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Теоретическая подготовка.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Состояние и развитие футбола в России. Профилактика травматизма. Общая характеристика спортивной подготовки. Основы техники игры и техническая подготовка. Основы тактики игры и тактическая подготовка. Физические качества и физическая подготовка.</w:t>
      </w:r>
    </w:p>
    <w:p w:rsidR="00000000" w:rsidDel="00000000" w:rsidP="00000000" w:rsidRDefault="00000000" w:rsidRPr="00000000" w14:paraId="000000BC">
      <w:pPr>
        <w:numPr>
          <w:ilvl w:val="0"/>
          <w:numId w:val="3"/>
        </w:numPr>
        <w:shd w:fill="ffffff" w:val="clear"/>
        <w:spacing w:after="15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Физическая подготовка. ОФП: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Упражнения для шеи и туловища. Наклоны, вращения, повороты головы. Упражнения для всех групп мышц. Упражнения для развития силы, ловкости, быстроты, выносливости. Повторный бег по дистанции от 30 до 100 м со старта и с ходу с максимальной скоростью. Бег по наклонной плоскости вниз. Общеразвивающие упражнения с широкой амплитудой движения.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СФП: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Удары и пас мяча в ходьбе и беге, после поворота, падения. Удар мяча после отбора с попаданием в цель. Перемещения партнеров в парах лицом друг к другу, сохраняя расстояние между ними 2-3 м.</w:t>
      </w:r>
    </w:p>
    <w:p w:rsidR="00000000" w:rsidDel="00000000" w:rsidP="00000000" w:rsidRDefault="00000000" w:rsidRPr="00000000" w14:paraId="000000BD">
      <w:pPr>
        <w:numPr>
          <w:ilvl w:val="0"/>
          <w:numId w:val="3"/>
        </w:numPr>
        <w:shd w:fill="ffffff" w:val="clear"/>
        <w:spacing w:after="15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Техническая подготовка.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Обводка соперника. Ведение, остановка внутренней стороной стопы, подошвой грудью, передача мяча, удары по воротам внутренней частью стопы, внешней частью, удары серединой подъема. Удары по мячу головой, жонглирование мячом.</w:t>
      </w:r>
    </w:p>
    <w:p w:rsidR="00000000" w:rsidDel="00000000" w:rsidP="00000000" w:rsidRDefault="00000000" w:rsidRPr="00000000" w14:paraId="000000BE">
      <w:pPr>
        <w:numPr>
          <w:ilvl w:val="0"/>
          <w:numId w:val="3"/>
        </w:numPr>
        <w:shd w:fill="ffffff" w:val="clear"/>
        <w:spacing w:after="15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Тактическая подготовка.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Выход для получения и отвлечения мяча. Атака ворота. Заслон. Наведение. Пересечение. Треугольник. Тройка. Малая восьмерка. Подстраховка. Переключение. Противодействие атаке в ворота. Система личной защиты.</w:t>
      </w:r>
    </w:p>
    <w:p w:rsidR="00000000" w:rsidDel="00000000" w:rsidP="00000000" w:rsidRDefault="00000000" w:rsidRPr="00000000" w14:paraId="000000BF">
      <w:pPr>
        <w:numPr>
          <w:ilvl w:val="0"/>
          <w:numId w:val="3"/>
        </w:numPr>
        <w:shd w:fill="ffffff" w:val="clear"/>
        <w:spacing w:after="15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Промежуточная и итоговая аттестация.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Усвоение изученного материала. Результаты выступления на соревнованиях и индивидуальные игровые показатели. Выполнение контрольных упражнений по общей и специальной физической подготовке.</w:t>
      </w:r>
    </w:p>
    <w:p w:rsidR="00000000" w:rsidDel="00000000" w:rsidP="00000000" w:rsidRDefault="00000000" w:rsidRPr="00000000" w14:paraId="000000C0">
      <w:pPr>
        <w:numPr>
          <w:ilvl w:val="0"/>
          <w:numId w:val="3"/>
        </w:numPr>
        <w:shd w:fill="ffffff" w:val="clear"/>
        <w:spacing w:after="15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Соревнования.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Участие в соревнованиях на основании «Календаря спортивно-массовых мероприятий». Контрольные игры на учебно-тренировочных занятиях. Товарищеские встречи. «Кожаный мяч».</w:t>
      </w:r>
    </w:p>
    <w:p w:rsidR="00000000" w:rsidDel="00000000" w:rsidP="00000000" w:rsidRDefault="00000000" w:rsidRPr="00000000" w14:paraId="000000C1">
      <w:pPr>
        <w:numPr>
          <w:ilvl w:val="0"/>
          <w:numId w:val="3"/>
        </w:numPr>
        <w:shd w:fill="ffffff" w:val="clear"/>
        <w:spacing w:after="15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Летняя оздоровительная работа.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Участие в семинарах, мастер-классах, учебно-тренировочных сборах и соревнованиях.</w:t>
      </w:r>
    </w:p>
    <w:p w:rsidR="00000000" w:rsidDel="00000000" w:rsidP="00000000" w:rsidRDefault="00000000" w:rsidRPr="00000000" w14:paraId="000000C2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hd w:fill="ffffff" w:val="clear"/>
        <w:spacing w:after="15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hd w:fill="ffffff" w:val="clear"/>
        <w:spacing w:after="15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u w:val="single"/>
          <w:rtl w:val="0"/>
        </w:rPr>
        <w:t xml:space="preserve">4.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highlight w:val="white"/>
          <w:u w:val="single"/>
          <w:rtl w:val="0"/>
        </w:rPr>
        <w:t xml:space="preserve">Календарно-тематическое планирование</w:t>
      </w:r>
      <w:r w:rsidDel="00000000" w:rsidR="00000000" w:rsidRPr="00000000">
        <w:rPr>
          <w:rtl w:val="0"/>
        </w:rPr>
      </w:r>
    </w:p>
    <w:tbl>
      <w:tblPr>
        <w:tblStyle w:val="Table4"/>
        <w:tblW w:w="13378.0" w:type="dxa"/>
        <w:jc w:val="left"/>
        <w:tblInd w:w="-115.0" w:type="dxa"/>
        <w:tblLayout w:type="fixed"/>
        <w:tblLook w:val="0400"/>
      </w:tblPr>
      <w:tblGrid>
        <w:gridCol w:w="590"/>
        <w:gridCol w:w="962"/>
        <w:gridCol w:w="1021"/>
        <w:gridCol w:w="1368"/>
        <w:gridCol w:w="801"/>
        <w:gridCol w:w="4820"/>
        <w:gridCol w:w="1946"/>
        <w:gridCol w:w="1870"/>
        <w:tblGridChange w:id="0">
          <w:tblGrid>
            <w:gridCol w:w="590"/>
            <w:gridCol w:w="962"/>
            <w:gridCol w:w="1021"/>
            <w:gridCol w:w="1368"/>
            <w:gridCol w:w="801"/>
            <w:gridCol w:w="4820"/>
            <w:gridCol w:w="1946"/>
            <w:gridCol w:w="187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CE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№ п/п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CF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план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D0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факт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D1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Форма занятия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D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Кол-во часов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D3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Тема занятий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D4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Место проведения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D5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Форма контроля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D6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D7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D8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D9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теория</w:t>
            </w:r>
          </w:p>
          <w:p w:rsidR="00000000" w:rsidDel="00000000" w:rsidP="00000000" w:rsidRDefault="00000000" w:rsidRPr="00000000" w14:paraId="000000D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DB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DC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Правила поведения. Техника безопасности. Правила игры.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DD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DE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Текущий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DF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E0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E1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E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теория</w:t>
            </w:r>
          </w:p>
          <w:p w:rsidR="00000000" w:rsidDel="00000000" w:rsidP="00000000" w:rsidRDefault="00000000" w:rsidRPr="00000000" w14:paraId="000000E3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E4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E5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Быстрое нападение. Игровое поле.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E6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E7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Соревнования.</w:t>
            </w:r>
          </w:p>
          <w:p w:rsidR="00000000" w:rsidDel="00000000" w:rsidP="00000000" w:rsidRDefault="00000000" w:rsidRPr="00000000" w14:paraId="000000E8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E9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E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EB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EC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теория</w:t>
            </w:r>
          </w:p>
          <w:p w:rsidR="00000000" w:rsidDel="00000000" w:rsidP="00000000" w:rsidRDefault="00000000" w:rsidRPr="00000000" w14:paraId="000000ED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EE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EF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Правила игры.Защита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F0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F1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Соревнования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F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F3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F4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F5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F6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F7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Быстрое нападение. Игровое поле.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F8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F9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Соревнования.</w:t>
            </w:r>
          </w:p>
          <w:p w:rsidR="00000000" w:rsidDel="00000000" w:rsidP="00000000" w:rsidRDefault="00000000" w:rsidRPr="00000000" w14:paraId="000000F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FB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FC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FD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FE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FF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0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Закрепление быстрого нападения. Маневрирование.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1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Контрольно-переводные нормативы по этапам подготовки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3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4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5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6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7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8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Игровое поле. Маневрирование.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9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Соревнования.</w:t>
            </w:r>
          </w:p>
          <w:p w:rsidR="00000000" w:rsidDel="00000000" w:rsidP="00000000" w:rsidRDefault="00000000" w:rsidRPr="00000000" w14:paraId="0000010B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C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D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E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F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0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1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Закрепление быстрого нападения.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3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Соревнования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4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5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6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7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теория</w:t>
            </w:r>
          </w:p>
          <w:p w:rsidR="00000000" w:rsidDel="00000000" w:rsidP="00000000" w:rsidRDefault="00000000" w:rsidRPr="00000000" w14:paraId="00000118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9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Резаные удары. Подстраховка.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B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C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Соревнования.</w:t>
            </w:r>
          </w:p>
          <w:p w:rsidR="00000000" w:rsidDel="00000000" w:rsidP="00000000" w:rsidRDefault="00000000" w:rsidRPr="00000000" w14:paraId="0000011D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E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F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0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1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3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Резаные удары. Подстраховка.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4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5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Текущий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6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7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8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9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B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Закрепление резаных ударов. Закрепление подстраховки.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C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D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Текущий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E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F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30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31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3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33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Закрепление резаных ударов.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34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35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Соревнования</w:t>
            </w:r>
          </w:p>
        </w:tc>
      </w:tr>
      <w:tr>
        <w:trPr>
          <w:cantSplit w:val="0"/>
          <w:trHeight w:val="762" w:hRule="atLeast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36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37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38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39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3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3B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Совершенствование резаных ударов. Совершенствование подстраховки.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3C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3D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Контрольно-переводные нормативы по этапам подготовки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3E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3F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40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41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Теория 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4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43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Удар по опускающемуся мячу через голову. Переключение.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44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45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Текущий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46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47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48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49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4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4B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Удар по опускающемуся мячу через голову. Переключение.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4C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4D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Соревнования.</w:t>
            </w:r>
          </w:p>
          <w:p w:rsidR="00000000" w:rsidDel="00000000" w:rsidP="00000000" w:rsidRDefault="00000000" w:rsidRPr="00000000" w14:paraId="0000014E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4F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0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1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3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4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Удар по опускающемуся мячу через голову.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5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6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Соревнования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7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8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9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B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C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Закрепление удара по опускающемуся мячу. Закрепление переключения.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D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E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Контрольно-переводные нормативы по этапам подготовки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F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0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1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Теория 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3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4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Удар носком. Удар серединой подъёма.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5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6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Соревнования.</w:t>
            </w:r>
          </w:p>
          <w:p w:rsidR="00000000" w:rsidDel="00000000" w:rsidP="00000000" w:rsidRDefault="00000000" w:rsidRPr="00000000" w14:paraId="00000167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8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9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B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C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D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Удар носком. Удар серединой подъёма.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E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F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Соревнования.</w:t>
            </w:r>
          </w:p>
          <w:p w:rsidR="00000000" w:rsidDel="00000000" w:rsidP="00000000" w:rsidRDefault="00000000" w:rsidRPr="00000000" w14:paraId="00000170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71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19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7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73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74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75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76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Закрепление удара носком.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77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78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Соревнования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79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7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7B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7C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7D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7E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Закрепление удара серединой подъёма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7F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80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Текущий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81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8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83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84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85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86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Совершенствование удара носком. Совершенствование удара серединой подъёма.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87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88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Контрольно-переводные нормативы по этапам подготовки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89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22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8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8B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8C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Теория 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8D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8E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Ведение мяча внешней частью подъёма.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8F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90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Соревнования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91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23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9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93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94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95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96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Ведение мяча внешней частью подъёма.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97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98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Соревнования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99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24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9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9B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9C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9D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9E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Ведение мяча внешней частью подъёма.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9F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A0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Соревнования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A1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25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A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A3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A4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A5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A6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Закрепление ведения мяча внешней частью подъёма.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A7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A8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Текущий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A9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26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A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AB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AC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Теория 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AD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AE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Совершенствование ведения мяча внешней частью подъёма.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AF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B0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Контрольно-переводные нормативы по этапам подготовки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B1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27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B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B3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B4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B5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B6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Удар-откидка мяча подошвой.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B7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B8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Соревнования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B9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28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B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BB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BC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Теория 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BD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BE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Ведение мяча серединой подъёма.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BF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C0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Соревнования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C1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29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C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C3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C4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C5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C6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Удар-откидка мяча подошвой. Ведение мяча серединой подъёма.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C7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C8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Соревнования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C9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30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C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CB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CC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CD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CE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Закрепление удара-откидки мяча подошвой. Закрепление ведения мяча серединой подъёма.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CF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D0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Текущий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D1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D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D3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D4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D5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D6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Закрепление удара-откидки мяча подошвой. Закрепление ведения мяча серединой подъёма.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D7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D8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Соревнования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D9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32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D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DB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DC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DD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DE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Совершенствование удара-откидки подошвой. Совершенствование ведения мяча серединой подъёма.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DF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E0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Контрольно-переводные нормативы по этапам подготовки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E1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33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E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E3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E4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Теория 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E5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E6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Ведение мяча внутренней частью подъёма. Удар пяткой.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E7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E8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Соревнования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E9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34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E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EB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EC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ED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EE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Ведение мяча внутренней частью подъёма. Удар пяткой.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EF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F0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Соревнования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F1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35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F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F3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F4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F5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F6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Закрепление ведения мяча внутренней частью подъёма.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F7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F8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Соревнования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F9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36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F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FB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FC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FD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FE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Закрепление удара пяткой.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FF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00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Текущий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01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37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0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03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04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05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06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Совершенствование ведения мяча внутренней частью подъёма. Совершенствование удара пяткой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07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08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Контрольно-переводные нормативы по этапам подготовки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09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38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0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0B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0C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Теория</w:t>
            </w:r>
          </w:p>
          <w:p w:rsidR="00000000" w:rsidDel="00000000" w:rsidP="00000000" w:rsidRDefault="00000000" w:rsidRPr="00000000" w14:paraId="0000020D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0E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0F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Удар-бросок стопой. Ведение внутренней стороной стопы.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10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11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Соревнования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1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39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13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14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15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16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17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Ведение внутренней стороной стопы.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18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19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Соревнования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1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40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1B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1C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1D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1E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1F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Удар-бросок стопой. Ведение внутренней стороной стопы.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20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21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Соревнования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2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23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24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25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26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27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Закрепление удара-броска стопой. Закрепление ведения внутренней стороной стопы.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28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29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Текущий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2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42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2B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2C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2D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2E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2F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Совершенствование удара-броска стопой. Совершенствование ведения внутренней стороной стопы.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30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31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Соревнования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3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43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33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34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35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36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37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Совершенствование ведения внутренней стороной стопы.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38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39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Соревнования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3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44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3B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3C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3D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Теория</w:t>
            </w:r>
          </w:p>
          <w:p w:rsidR="00000000" w:rsidDel="00000000" w:rsidP="00000000" w:rsidRDefault="00000000" w:rsidRPr="00000000" w14:paraId="0000023E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3F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40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Совершенствование удара-броска стопой. Совершенствование ведения внутренней стороной стопы.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41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4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Соревнования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43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45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44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45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46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47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48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Совершенствование удара-броска стопой. Совершенствование ведения внутренней стороной стопы.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49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4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Соревнования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4B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46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4C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4D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4E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4F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50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Закрепления приёма внутренней стороной стопы с переводом за спину.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51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5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Соревнования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53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47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54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55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56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57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58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Закрепление ведения мяча носком.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59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5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Соревнования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5B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48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5C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5D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5E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5F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60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Закрепление ведения мяча носком. Закрепления приёма внутренней стороной стопы с переводом за спину.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61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6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Соревнования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63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49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64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65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66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Теория</w:t>
            </w:r>
          </w:p>
          <w:p w:rsidR="00000000" w:rsidDel="00000000" w:rsidP="00000000" w:rsidRDefault="00000000" w:rsidRPr="00000000" w14:paraId="00000267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8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69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6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Ведение мяча подошвой. Приём летящих на высоте бедра мячей внутренней стороной стопы.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6B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6C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Соревнования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6D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50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6E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6F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70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71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7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Ведение мяча подошвой. Приём летящих на высоте бедра мячей внутренней стороной стопы.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73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74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Текущий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75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76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77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78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79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7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Приём летящих на высоте бедра мячей внутренней стороной стопы.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7B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7C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Соревнования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7D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52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7E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7F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80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81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8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Закрепление ведения мяча подошвой. Закрепление приёма летящих на высоте бедра мячей внутренней стороной стопы.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83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84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Соревнования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85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53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86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87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88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89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8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Совершенствование ведения мяча подошвой. Совершенствование приёма летящих на высоте бедра мячей внутренней стороной стопы.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8B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8C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Контрольно-переводные нормативы по этапам подготовки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8D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54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8E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8F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90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91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9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Приём опускающихся мячей серединой подъёма. Удар с лёту внутренней стороной стопы.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93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94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Соревнования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95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55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96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97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98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99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9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Совершенствование приёма летящих на высоте бедра мячей внутренней стороной стопы.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9B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9C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Соревнования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9D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56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9E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9F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A0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Теория 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A1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A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Приём опускающихся мячей серединой подъёма. Удар с лёту внутренней стороной стопы.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A3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A4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Текущий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A5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57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A6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A7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A8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A9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A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Закрепление приёма опускающихся мячей серединой подъёма. Закрепление удара с лёту внутренней стороной стопы.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AB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AC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Соревнования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AD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58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AE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AF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B0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B1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B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Совершенствование приёма опускающихся мячей серединой подъёма. Совершенствование удару с лёту внутренней стороной стопы.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B3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B4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Контрольно-переводные нормативы по этапам подготовки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B5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59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B6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B7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B8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B9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B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Удар с лёту серединой подъёма.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BB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BC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Соревнования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BD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60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BE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BF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C0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Теория 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C1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C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Приём летящего на игрока мяча грудью. Удар с лёту серединой подъёма.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C3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C4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Текущий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C5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C6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C7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C8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C9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C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Приём летящего на игрока мяча грудью. Удар с лёту серединой подъёма.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CB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CC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Соревнования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CD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62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CE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CF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D0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D1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D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Закрепление приёма летящего на игрока мяча грудью. Закрепление удара с лёту серединой подъёма.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D3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D4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Соревнования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D5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63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D6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D7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D8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D9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D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Удар с лёту серединой подъёма.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DB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DC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Соревнования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DD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64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DE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DF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E0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E1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E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Совершенствование приёма летящего на игрока мяча грудью. Совершенствование удара слёту серединой подъёма.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E3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E4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Контрольно-переводные нормативы по этапам подготовки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E5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65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E6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E7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E8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Теория 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E9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E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Приём опускающегося мяча бедром. Удар с лёту внешней частью подъёма.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EB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EC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Соревнования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ED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66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EE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EF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F0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F1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F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Приём опускающегося мяча бедром. Удар с лёту внешней частью подъёма.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F3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F4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Соревнования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F5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67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F6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F7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F8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F9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F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Совершенствование удара слёту серединой подъёма.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FB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FC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Соревнования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FD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68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FE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2FF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00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01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0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Закрепление приёма опускающегося мяча бедром. Закрепление удара с лёту внешней частью подъёма.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03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04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Текущий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05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69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06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07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08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09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0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Совершенствование приёма опускающегося мяча бедром. Совершенствование удара с лёту внешней частью подъёма.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0B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0C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Контрольно-переводные нормативы по этапам подготовки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0D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70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0E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0F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10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Теория 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11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1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Финт «уходом». Групповые действия в обороне.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13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14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Соревнования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15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16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17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18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19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1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Совершенствование удара с лёту внешней частью подъёма.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1B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1C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Соревнования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1D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72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1E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1F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20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21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2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Финт «уходом». Групповые действия в обороне.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23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24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Текущий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25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73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26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27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28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29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2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Закрепление финта «уходом». Закрепление групповых действий в обороне.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2B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2C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Соревнования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2D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74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2E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2F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30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31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3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Совершенствование финта «уходом». Совершенствование групповых действий в обороне.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33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34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Текущий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35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75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36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37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38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39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3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Совершенствование финта «уходом».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3B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3C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Соревнования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3D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76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3E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3F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40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41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4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Совершенствование финта «уходом». Совершенствование групповых действий в обороне.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43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44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Контрольно-переводные нормативы по этапам подготовки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45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77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46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47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48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Теория 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49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4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Финт «уходом с убиранием мяча внутренней частью подъёма». Подстраховка.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4B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4C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Текущий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4D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78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4E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4F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50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51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5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Финт «уходом с убиранием мяча внутренней частью подъёма». Подстраховка.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53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54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Текущий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55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79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56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57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58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59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5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Совершенствование финт «уходом с убиранием мяча внутренней частью подъёма». Подстраховка.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5B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5C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Соревнования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5D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80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5E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5F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60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61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6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Закрепление финта «уходом с убиранием мяча внутренней частью подъёма». Закрепление подстраховки.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63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64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Соревнования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65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66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67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68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Теория 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69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6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Закрепление финта «уходом с убиранием мяча внутренней частью подъёма». Закрепление подстраховки.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6B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6C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Соревнования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6D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82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6E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6F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70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71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7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Совершенствование финта «уходом с убиранием мяча внутренней частью подъёма». Совершенствование подстраховки.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73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74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Контрольно-переводные нормативы по этапам подготовки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75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83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76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77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78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79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7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Совершенствование подстраховки.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7B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7C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Соревнования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7D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84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7E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7F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80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Теория 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81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8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Финт «уходом с ложным замахом на удар». Комбинации «смена мест».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83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84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Соревнования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85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85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86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87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88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89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8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Финт «уходом с ложным замахом на удар». Комбинации «смена мест».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8B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8C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Соревнования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8D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86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8E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8F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90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91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9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Закрепление финта «уходом с ложным замахом на удар». Закрепление комбинации «смена мест».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93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94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Текущий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95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87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96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97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98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99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9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Совершенствование комбинации «смена мест».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9B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9C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Соревнования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9D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88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9E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9F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A0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A1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A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Совершенствование финта «уходом с ложным замахом на удар». Совершенствование комбинации «смена мест».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A3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A4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Контрольно-переводные нормативы по этапам подготовки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A5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89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A6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A7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A8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A9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A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Совершенствование финта «уходом с ложным замахом на удар». Совершенствование комбинации «смена мест».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AB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AC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Соревнования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AD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90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AE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AF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B0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Теория 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B1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B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Финт «остановка мяча подошвой». Комбинация «пропускание мяча».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B3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B4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Соревнования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B5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91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B6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B7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B8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B9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B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Совершенствование комбинации «смена мест».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BB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BC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Соревнования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BD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92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BE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BF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C0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C1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C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Финт «остановка мяча подошвой». Комбинация «пропускание мяча».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C3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C4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Соревнования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C5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93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C6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C7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C8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C9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C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Закрепление финта «остановка мяча подошвой». Закрепление комбинации «пропускания мяча».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CB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CC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Соревнования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CD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94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CE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CF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D0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D1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D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Совершенствование финта «остановка мяча подошвой».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D3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D4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Текущий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D5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95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D6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D7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D8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D9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D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Совершенствование комбинации «смена мест».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DB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DC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Соревнования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DD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96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DE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DF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E0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E1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E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Совершенствование финта «остановка мяча подошвой».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E3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E4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Контрольно-переводные нормативы по этапам подготовки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E5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97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E6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E7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E8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Теория 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E9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E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Финт «убирание мяча подошвой».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EB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EC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Соревнования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ED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98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EE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EF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F0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F1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F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Финт «убирание мяча подошвой».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F3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F4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Соревнования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F5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99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F6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F7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F8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F9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F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Совершенствование комбинации «смена мест».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FB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FC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Соревнования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FD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100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FE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3FF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00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01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0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Закрепление финта «убирание мяча подошвой».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03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04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Текущий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05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06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07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08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Теория 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09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0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Совершенствование финта «убирание мяча подошвой».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0B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0C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Контрольно-переводные нормативы по этапам подготовки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0D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102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0E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0F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10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11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1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Финт «проброс мяча мимо соперника».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13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14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Соревнования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15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103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16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17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18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19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1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Совершенствование комбинации «смена мест».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1B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1C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Соревнования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1D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104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1E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1F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20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21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2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Финт «проброс мяча мимо соперника».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23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24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Соревнования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25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105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26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27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28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Теория 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29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2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Закрепление финта «проброс мяча мимо соперника».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2B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2C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Соревнования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2D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106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2E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2F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30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31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3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Совершенствование финта «проброс мяча мимо соперника».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33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34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Текущий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35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107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36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37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38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39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3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Совершенствование индивидуальных действий без мяча в атаке «открывание».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3B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3C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Соревнования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3D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108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3E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3F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40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41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4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Совершенствование финта «проброс мяча мимо соперника».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43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44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Контрольно-переводные нормативы по этапам подготовки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45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109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46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47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48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Теория 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49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4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Отбор мяча накладыванием стопы.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4B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4C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Соревнования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4D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110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4E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4F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50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51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5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Совершенствование комбинации «смена мест».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53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54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Соревнования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55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111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56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57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58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59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5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Отбор мяча накладыванием стопы.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5B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5C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Соревнования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5D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112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5E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5F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60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61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6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Закрепление отбора мяча накладыванием стопы.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63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64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Соревнования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65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113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66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67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68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69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6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Совершенствование отбора мяча накладыванием стопы.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6B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6C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Текущий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6D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114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6E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6F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70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71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7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Совершенствование комбинации «смена мест».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73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74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Соревнования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75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115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76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77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78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79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7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Совершенствование отбора мяча накладыванием стопы.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7B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7C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Контрольно-переводные нормативы по этапам подготовки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7D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116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7E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7F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80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Теори 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81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8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Отбор мяча выбиванием.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83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84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Соревнования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85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117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86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87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88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89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8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Отбор мяча выбиванием.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8B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8C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Соревнования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8D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118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8E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8F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90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91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9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Совершенствование комбинации «смена мест».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93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94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Соревнования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95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119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96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97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98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99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9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Закрепление отбора мяча выбиванием.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9B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9C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Текущий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9D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120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9E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9F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A0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A1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A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Закрепление отбора мяча выбиванием.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A3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A4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Текущий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A5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121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A6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A7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A8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A9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A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Совершенствование отбора мяча выбиванием.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AB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AC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Контрольно-переводные нормативы по этапам подготовки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AD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122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AE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AF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B0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B1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B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Совершенствование отбора мяча выбиванием.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B3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B4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Соревнования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B5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123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B6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B7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B8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Теория 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B9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B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Отбор мяча перехватом.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BB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BC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Соревнования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BD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124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BE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BF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C0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C1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C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Отбор мяча перехватом.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C3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C4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Соревнования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C5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125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C6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C7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C8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C9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C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Закрепление отбора мяча перехватом.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CB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CC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Текущий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CD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126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CE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CF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D0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D1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D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Совершенствование отбора мяча выбиванием.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D3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D4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Соревнования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D5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127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D6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D7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D8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D9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D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Совершенствование отбора мяча перехватом.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DB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DC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Контрольно-переводные нормативы по этапам подготовки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DD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128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DE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DF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E0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Теория 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E1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E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Индивидуальные действия без мяча в атаке «открывание».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E3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E4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Соревнования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E5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129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E6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E7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E8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E9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E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Закрепление индивидуальных действий без мяча в атаке «открывание».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EB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EC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Соревнования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ED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130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EE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EF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F0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F1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F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Совершенствование отбора мяча выбиванием.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F3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F4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Соревнования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F5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131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F6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F7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F8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F9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F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Совершенствование индивидуальных действий без мяча в атаке «открывание».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FB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FC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Текущий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FD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132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FE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4FF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00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01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0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Совершенствование индивидуальных действий без мяча в атаке «открывание».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03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04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Контрольно-переводные нормативы по этапам подготовки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05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133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06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07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08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Теория 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09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0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«Отвлечение соперников». Действия обороняющегося против соперника без мяча.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0B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0C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Соревнования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0D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134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0E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0F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10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11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1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Совершенствование индивидуальных действий без мяча в атаке «открывание».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13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14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Соревнования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15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135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16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17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18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19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1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«Отвлечение соперников». Действия обороняющегося против соперника без мяча.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1B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1C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Текущий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1D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136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1E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1F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20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21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2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Закрепление «отвлечение соперников». Закрепление разбора игроков. Закрепление действий обороняющегося против соперника без мяча.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23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спортзал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24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Соревнования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25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137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26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27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28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29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2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Закрепление действий обороняющегося против соперника без мяча.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2B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спортплощадка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2C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Соревнования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2D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138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2E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2F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30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31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3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Совершенствование «отвлечения соперников». Совершенствование действий обороняющегося против соперника без мяча.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33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спортплощадка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34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Текущий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35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139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36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37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38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39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3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Совершенствование «отвлечения соперников». Совершенствование действий обороняющегося против соперника без мяча.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3B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спортплощадка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3C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Контрольно-переводные нормативы по этапам подготовки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3D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140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3E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3F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40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Теория 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41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4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Создание численного преимущества в отдельных зонах игрового поля. Комбинация «игра в одно касания»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43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спортплощадка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44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Соревнования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45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141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46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47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48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49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4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Промежуточная итоговая аттестация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4B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спортплощадка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4C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Итоговое контрольное тестирование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4D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142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4E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4F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50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51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5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Комбинационная игра футбол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53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спортплощадка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54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Соревнования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55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143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56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57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58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59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5A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Игра футбол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5B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спортплощадка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5C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Соревнования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5D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144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5E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5F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60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практика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61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62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Игра футбол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63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спортплощадка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564">
            <w:pPr>
              <w:spacing w:after="15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Соревнования</w:t>
            </w:r>
          </w:p>
        </w:tc>
      </w:tr>
    </w:tbl>
    <w:p w:rsidR="00000000" w:rsidDel="00000000" w:rsidP="00000000" w:rsidRDefault="00000000" w:rsidRPr="00000000" w14:paraId="00000565">
      <w:pPr>
        <w:shd w:fill="ffffff" w:val="clear"/>
        <w:spacing w:after="150"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6">
      <w:pPr>
        <w:shd w:fill="ffffff" w:val="clear"/>
        <w:spacing w:after="15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7">
      <w:pPr>
        <w:shd w:fill="ffffff" w:val="clear"/>
        <w:spacing w:after="15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8">
      <w:pPr>
        <w:shd w:fill="ffffff" w:val="clear"/>
        <w:spacing w:after="15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9">
      <w:pPr>
        <w:shd w:fill="ffffff" w:val="clear"/>
        <w:spacing w:after="15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A">
      <w:pPr>
        <w:shd w:fill="ffffff" w:val="clear"/>
        <w:spacing w:after="15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B">
      <w:pPr>
        <w:shd w:fill="ffffff" w:val="clear"/>
        <w:spacing w:after="15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C">
      <w:pPr>
        <w:shd w:fill="ffffff" w:val="clear"/>
        <w:spacing w:after="15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D">
      <w:pPr>
        <w:shd w:fill="ffffff" w:val="clear"/>
        <w:spacing w:after="15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E">
      <w:pPr>
        <w:shd w:fill="ffffff" w:val="clear"/>
        <w:spacing w:after="15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F">
      <w:pPr>
        <w:shd w:fill="ffffff" w:val="clear"/>
        <w:spacing w:after="15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0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1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2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3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4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5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6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7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8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u w:val="single"/>
          <w:rtl w:val="0"/>
        </w:rPr>
        <w:t xml:space="preserve">5. Диагностический инструментарий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9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КОНТРОЛЬНЫЕ НОРМАТИВНЫЕ ТРЕБОВАНИЯ</w:t>
      </w:r>
    </w:p>
    <w:p w:rsidR="00000000" w:rsidDel="00000000" w:rsidP="00000000" w:rsidRDefault="00000000" w:rsidRPr="00000000" w14:paraId="0000057A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Упражнения оцениваются по бальной системе: 5,4,3 балла, все результаты ниже 3х баллов оцениваются 2 балла. Спортсмену сдающему комплекс контрольных нормативов ОФП в зачет идут результаты четырех тестов, итоговая сумма очков определяется четырьмя уровнями подготовленности:</w:t>
      </w:r>
    </w:p>
    <w:p w:rsidR="00000000" w:rsidDel="00000000" w:rsidP="00000000" w:rsidRDefault="00000000" w:rsidRPr="00000000" w14:paraId="0000057B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Отлично: от 18-20 баллов</w:t>
      </w:r>
    </w:p>
    <w:p w:rsidR="00000000" w:rsidDel="00000000" w:rsidP="00000000" w:rsidRDefault="00000000" w:rsidRPr="00000000" w14:paraId="0000057C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Хорошо: от 15-17 баллов</w:t>
      </w:r>
    </w:p>
    <w:p w:rsidR="00000000" w:rsidDel="00000000" w:rsidP="00000000" w:rsidRDefault="00000000" w:rsidRPr="00000000" w14:paraId="0000057D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Удовлетворительно: от 12-14 баллов</w:t>
      </w:r>
    </w:p>
    <w:p w:rsidR="00000000" w:rsidDel="00000000" w:rsidP="00000000" w:rsidRDefault="00000000" w:rsidRPr="00000000" w14:paraId="0000057E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Неудовлетворительно: от 11 и ниже</w:t>
      </w:r>
    </w:p>
    <w:p w:rsidR="00000000" w:rsidDel="00000000" w:rsidP="00000000" w:rsidRDefault="00000000" w:rsidRPr="00000000" w14:paraId="0000057F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ЮНОШИ</w:t>
      </w:r>
    </w:p>
    <w:tbl>
      <w:tblPr>
        <w:tblStyle w:val="Table5"/>
        <w:tblW w:w="15015.0" w:type="dxa"/>
        <w:jc w:val="left"/>
        <w:tblInd w:w="-115.0" w:type="dxa"/>
        <w:tblLayout w:type="fixed"/>
        <w:tblLook w:val="0400"/>
      </w:tblPr>
      <w:tblGrid>
        <w:gridCol w:w="787"/>
        <w:gridCol w:w="3362"/>
        <w:gridCol w:w="817"/>
        <w:gridCol w:w="1017"/>
        <w:gridCol w:w="1064"/>
        <w:gridCol w:w="1033"/>
        <w:gridCol w:w="1017"/>
        <w:gridCol w:w="1017"/>
        <w:gridCol w:w="1017"/>
        <w:gridCol w:w="1033"/>
        <w:gridCol w:w="1017"/>
        <w:gridCol w:w="817"/>
        <w:gridCol w:w="1017"/>
        <w:tblGridChange w:id="0">
          <w:tblGrid>
            <w:gridCol w:w="787"/>
            <w:gridCol w:w="3362"/>
            <w:gridCol w:w="817"/>
            <w:gridCol w:w="1017"/>
            <w:gridCol w:w="1064"/>
            <w:gridCol w:w="1033"/>
            <w:gridCol w:w="1017"/>
            <w:gridCol w:w="1017"/>
            <w:gridCol w:w="1017"/>
            <w:gridCol w:w="1033"/>
            <w:gridCol w:w="1017"/>
            <w:gridCol w:w="817"/>
            <w:gridCol w:w="1017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580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№</w:t>
            </w:r>
          </w:p>
          <w:p w:rsidR="00000000" w:rsidDel="00000000" w:rsidP="00000000" w:rsidRDefault="00000000" w:rsidRPr="00000000" w14:paraId="00000581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п/п</w:t>
            </w:r>
          </w:p>
        </w:tc>
        <w:tc>
          <w:tcPr>
            <w:vMerge w:val="restart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582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Упражнения</w:t>
            </w:r>
          </w:p>
        </w:tc>
        <w:tc>
          <w:tcPr>
            <w:vMerge w:val="restart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583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оц ен ка</w:t>
            </w:r>
          </w:p>
        </w:tc>
        <w:tc>
          <w:tcPr>
            <w:gridSpan w:val="2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115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84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ВОЗРАСТ</w:t>
            </w:r>
          </w:p>
        </w:tc>
        <w:tc>
          <w:tcPr>
            <w:tcBorders>
              <w:top w:color="000001" w:space="0" w:sz="6" w:val="single"/>
              <w:left w:color="000000" w:space="0" w:sz="0" w:val="nil"/>
              <w:bottom w:color="000001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86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6" w:val="single"/>
              <w:left w:color="000000" w:space="0" w:sz="0" w:val="nil"/>
              <w:bottom w:color="000001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87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6" w:val="single"/>
              <w:left w:color="000000" w:space="0" w:sz="0" w:val="nil"/>
              <w:bottom w:color="000001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88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6" w:val="single"/>
              <w:left w:color="000000" w:space="0" w:sz="0" w:val="nil"/>
              <w:bottom w:color="000001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89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6" w:val="single"/>
              <w:left w:color="000000" w:space="0" w:sz="0" w:val="nil"/>
              <w:bottom w:color="000001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8A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6" w:val="single"/>
              <w:left w:color="000000" w:space="0" w:sz="0" w:val="nil"/>
              <w:bottom w:color="000001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8B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6" w:val="single"/>
              <w:left w:color="000000" w:space="0" w:sz="0" w:val="nil"/>
              <w:bottom w:color="000001" w:space="0" w:sz="6" w:val="single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8C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6" w:val="single"/>
              <w:left w:color="000000" w:space="0" w:sz="0" w:val="nil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58D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5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5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5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591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7-8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592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593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594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595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596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597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598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599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59A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17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59B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59C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Бег 30 метров, сек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59D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59E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59F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5A0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6,5</w:t>
            </w:r>
          </w:p>
          <w:p w:rsidR="00000000" w:rsidDel="00000000" w:rsidP="00000000" w:rsidRDefault="00000000" w:rsidRPr="00000000" w14:paraId="000005A1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7,0</w:t>
            </w:r>
          </w:p>
          <w:p w:rsidR="00000000" w:rsidDel="00000000" w:rsidP="00000000" w:rsidRDefault="00000000" w:rsidRPr="00000000" w14:paraId="000005A2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7,5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5A3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6,2</w:t>
            </w:r>
          </w:p>
          <w:p w:rsidR="00000000" w:rsidDel="00000000" w:rsidP="00000000" w:rsidRDefault="00000000" w:rsidRPr="00000000" w14:paraId="000005A4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6,7</w:t>
            </w:r>
          </w:p>
          <w:p w:rsidR="00000000" w:rsidDel="00000000" w:rsidP="00000000" w:rsidRDefault="00000000" w:rsidRPr="00000000" w14:paraId="000005A5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7,2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5A6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5,9</w:t>
            </w:r>
          </w:p>
          <w:p w:rsidR="00000000" w:rsidDel="00000000" w:rsidP="00000000" w:rsidRDefault="00000000" w:rsidRPr="00000000" w14:paraId="000005A7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6,4</w:t>
            </w:r>
          </w:p>
          <w:p w:rsidR="00000000" w:rsidDel="00000000" w:rsidP="00000000" w:rsidRDefault="00000000" w:rsidRPr="00000000" w14:paraId="000005A8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6,8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5A9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5,6</w:t>
            </w:r>
          </w:p>
          <w:p w:rsidR="00000000" w:rsidDel="00000000" w:rsidP="00000000" w:rsidRDefault="00000000" w:rsidRPr="00000000" w14:paraId="000005AA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6,1</w:t>
            </w:r>
          </w:p>
          <w:p w:rsidR="00000000" w:rsidDel="00000000" w:rsidP="00000000" w:rsidRDefault="00000000" w:rsidRPr="00000000" w14:paraId="000005AB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6,6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5AC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5,3</w:t>
            </w:r>
          </w:p>
          <w:p w:rsidR="00000000" w:rsidDel="00000000" w:rsidP="00000000" w:rsidRDefault="00000000" w:rsidRPr="00000000" w14:paraId="000005AD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5,8</w:t>
            </w:r>
          </w:p>
          <w:p w:rsidR="00000000" w:rsidDel="00000000" w:rsidP="00000000" w:rsidRDefault="00000000" w:rsidRPr="00000000" w14:paraId="000005AE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6,3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5AF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5,0</w:t>
            </w:r>
          </w:p>
          <w:p w:rsidR="00000000" w:rsidDel="00000000" w:rsidP="00000000" w:rsidRDefault="00000000" w:rsidRPr="00000000" w14:paraId="000005B0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5,5</w:t>
            </w:r>
          </w:p>
          <w:p w:rsidR="00000000" w:rsidDel="00000000" w:rsidP="00000000" w:rsidRDefault="00000000" w:rsidRPr="00000000" w14:paraId="000005B1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6,0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5B2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4,7</w:t>
            </w:r>
          </w:p>
          <w:p w:rsidR="00000000" w:rsidDel="00000000" w:rsidP="00000000" w:rsidRDefault="00000000" w:rsidRPr="00000000" w14:paraId="000005B3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5,2</w:t>
            </w:r>
          </w:p>
          <w:p w:rsidR="00000000" w:rsidDel="00000000" w:rsidP="00000000" w:rsidRDefault="00000000" w:rsidRPr="00000000" w14:paraId="000005B4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5,8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5B5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4,4</w:t>
            </w:r>
          </w:p>
          <w:p w:rsidR="00000000" w:rsidDel="00000000" w:rsidP="00000000" w:rsidRDefault="00000000" w:rsidRPr="00000000" w14:paraId="000005B6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4,9</w:t>
            </w:r>
          </w:p>
          <w:p w:rsidR="00000000" w:rsidDel="00000000" w:rsidP="00000000" w:rsidRDefault="00000000" w:rsidRPr="00000000" w14:paraId="000005B7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5,4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5B8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4,2</w:t>
            </w:r>
          </w:p>
          <w:p w:rsidR="00000000" w:rsidDel="00000000" w:rsidP="00000000" w:rsidRDefault="00000000" w:rsidRPr="00000000" w14:paraId="000005B9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4,7</w:t>
            </w:r>
          </w:p>
          <w:p w:rsidR="00000000" w:rsidDel="00000000" w:rsidP="00000000" w:rsidRDefault="00000000" w:rsidRPr="00000000" w14:paraId="000005BA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5,2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5BB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4,0</w:t>
            </w:r>
          </w:p>
          <w:p w:rsidR="00000000" w:rsidDel="00000000" w:rsidP="00000000" w:rsidRDefault="00000000" w:rsidRPr="00000000" w14:paraId="000005BC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4,5</w:t>
            </w:r>
          </w:p>
          <w:p w:rsidR="00000000" w:rsidDel="00000000" w:rsidP="00000000" w:rsidRDefault="00000000" w:rsidRPr="00000000" w14:paraId="000005BD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5,0</w:t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5BE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5BF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Прыжок в длину, см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5C0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5C1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5C2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5C3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160</w:t>
            </w:r>
          </w:p>
          <w:p w:rsidR="00000000" w:rsidDel="00000000" w:rsidP="00000000" w:rsidRDefault="00000000" w:rsidRPr="00000000" w14:paraId="000005C4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150</w:t>
            </w:r>
          </w:p>
          <w:p w:rsidR="00000000" w:rsidDel="00000000" w:rsidP="00000000" w:rsidRDefault="00000000" w:rsidRPr="00000000" w14:paraId="000005C5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140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5C6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170</w:t>
            </w:r>
          </w:p>
          <w:p w:rsidR="00000000" w:rsidDel="00000000" w:rsidP="00000000" w:rsidRDefault="00000000" w:rsidRPr="00000000" w14:paraId="000005C7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160</w:t>
            </w:r>
          </w:p>
          <w:p w:rsidR="00000000" w:rsidDel="00000000" w:rsidP="00000000" w:rsidRDefault="00000000" w:rsidRPr="00000000" w14:paraId="000005C8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150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5C9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180</w:t>
            </w:r>
          </w:p>
          <w:p w:rsidR="00000000" w:rsidDel="00000000" w:rsidP="00000000" w:rsidRDefault="00000000" w:rsidRPr="00000000" w14:paraId="000005CA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170</w:t>
            </w:r>
          </w:p>
          <w:p w:rsidR="00000000" w:rsidDel="00000000" w:rsidP="00000000" w:rsidRDefault="00000000" w:rsidRPr="00000000" w14:paraId="000005CB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160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5CC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190</w:t>
            </w:r>
          </w:p>
          <w:p w:rsidR="00000000" w:rsidDel="00000000" w:rsidP="00000000" w:rsidRDefault="00000000" w:rsidRPr="00000000" w14:paraId="000005CD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180</w:t>
            </w:r>
          </w:p>
          <w:p w:rsidR="00000000" w:rsidDel="00000000" w:rsidP="00000000" w:rsidRDefault="00000000" w:rsidRPr="00000000" w14:paraId="000005CE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170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5CF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200</w:t>
            </w:r>
          </w:p>
          <w:p w:rsidR="00000000" w:rsidDel="00000000" w:rsidP="00000000" w:rsidRDefault="00000000" w:rsidRPr="00000000" w14:paraId="000005D0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190</w:t>
            </w:r>
          </w:p>
          <w:p w:rsidR="00000000" w:rsidDel="00000000" w:rsidP="00000000" w:rsidRDefault="00000000" w:rsidRPr="00000000" w14:paraId="000005D1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180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5D2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210</w:t>
            </w:r>
          </w:p>
          <w:p w:rsidR="00000000" w:rsidDel="00000000" w:rsidP="00000000" w:rsidRDefault="00000000" w:rsidRPr="00000000" w14:paraId="000005D3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200</w:t>
            </w:r>
          </w:p>
          <w:p w:rsidR="00000000" w:rsidDel="00000000" w:rsidP="00000000" w:rsidRDefault="00000000" w:rsidRPr="00000000" w14:paraId="000005D4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190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5D5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220</w:t>
            </w:r>
          </w:p>
          <w:p w:rsidR="00000000" w:rsidDel="00000000" w:rsidP="00000000" w:rsidRDefault="00000000" w:rsidRPr="00000000" w14:paraId="000005D6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210</w:t>
            </w:r>
          </w:p>
          <w:p w:rsidR="00000000" w:rsidDel="00000000" w:rsidP="00000000" w:rsidRDefault="00000000" w:rsidRPr="00000000" w14:paraId="000005D7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200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5D8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230</w:t>
            </w:r>
          </w:p>
          <w:p w:rsidR="00000000" w:rsidDel="00000000" w:rsidP="00000000" w:rsidRDefault="00000000" w:rsidRPr="00000000" w14:paraId="000005D9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220</w:t>
            </w:r>
          </w:p>
          <w:p w:rsidR="00000000" w:rsidDel="00000000" w:rsidP="00000000" w:rsidRDefault="00000000" w:rsidRPr="00000000" w14:paraId="000005DA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210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5DB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24</w:t>
            </w:r>
          </w:p>
          <w:p w:rsidR="00000000" w:rsidDel="00000000" w:rsidP="00000000" w:rsidRDefault="00000000" w:rsidRPr="00000000" w14:paraId="000005DC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  <w:p w:rsidR="00000000" w:rsidDel="00000000" w:rsidP="00000000" w:rsidRDefault="00000000" w:rsidRPr="00000000" w14:paraId="000005DD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23</w:t>
            </w:r>
          </w:p>
          <w:p w:rsidR="00000000" w:rsidDel="00000000" w:rsidP="00000000" w:rsidRDefault="00000000" w:rsidRPr="00000000" w14:paraId="000005DE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5DF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250</w:t>
            </w:r>
          </w:p>
          <w:p w:rsidR="00000000" w:rsidDel="00000000" w:rsidP="00000000" w:rsidRDefault="00000000" w:rsidRPr="00000000" w14:paraId="000005E0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240</w:t>
            </w:r>
          </w:p>
          <w:p w:rsidR="00000000" w:rsidDel="00000000" w:rsidP="00000000" w:rsidRDefault="00000000" w:rsidRPr="00000000" w14:paraId="000005E1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230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5E2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5E3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5E4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5E5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5E6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5E7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5E8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5E9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5EA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5EB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5EC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5ED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22</w:t>
            </w:r>
          </w:p>
          <w:p w:rsidR="00000000" w:rsidDel="00000000" w:rsidP="00000000" w:rsidRDefault="00000000" w:rsidRPr="00000000" w14:paraId="000005EE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5EF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5F0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5F1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Челночный бег</w:t>
            </w:r>
          </w:p>
          <w:p w:rsidR="00000000" w:rsidDel="00000000" w:rsidP="00000000" w:rsidRDefault="00000000" w:rsidRPr="00000000" w14:paraId="000005F2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 х 10 м, сек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5F3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5F4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5F5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5F6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8,1</w:t>
            </w:r>
          </w:p>
          <w:p w:rsidR="00000000" w:rsidDel="00000000" w:rsidP="00000000" w:rsidRDefault="00000000" w:rsidRPr="00000000" w14:paraId="000005F7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8,4</w:t>
            </w:r>
          </w:p>
          <w:p w:rsidR="00000000" w:rsidDel="00000000" w:rsidP="00000000" w:rsidRDefault="00000000" w:rsidRPr="00000000" w14:paraId="000005F8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8,8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5F9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7,9</w:t>
            </w:r>
          </w:p>
          <w:p w:rsidR="00000000" w:rsidDel="00000000" w:rsidP="00000000" w:rsidRDefault="00000000" w:rsidRPr="00000000" w14:paraId="000005FA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8,3</w:t>
            </w:r>
          </w:p>
          <w:p w:rsidR="00000000" w:rsidDel="00000000" w:rsidP="00000000" w:rsidRDefault="00000000" w:rsidRPr="00000000" w14:paraId="000005FB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8,7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5FC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7,7</w:t>
            </w:r>
          </w:p>
          <w:p w:rsidR="00000000" w:rsidDel="00000000" w:rsidP="00000000" w:rsidRDefault="00000000" w:rsidRPr="00000000" w14:paraId="000005FD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8,1</w:t>
            </w:r>
          </w:p>
          <w:p w:rsidR="00000000" w:rsidDel="00000000" w:rsidP="00000000" w:rsidRDefault="00000000" w:rsidRPr="00000000" w14:paraId="000005FE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8,5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5FF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7,5</w:t>
            </w:r>
          </w:p>
          <w:p w:rsidR="00000000" w:rsidDel="00000000" w:rsidP="00000000" w:rsidRDefault="00000000" w:rsidRPr="00000000" w14:paraId="00000600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7,9</w:t>
            </w:r>
          </w:p>
          <w:p w:rsidR="00000000" w:rsidDel="00000000" w:rsidP="00000000" w:rsidRDefault="00000000" w:rsidRPr="00000000" w14:paraId="00000601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8,3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602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7,3</w:t>
            </w:r>
          </w:p>
          <w:p w:rsidR="00000000" w:rsidDel="00000000" w:rsidP="00000000" w:rsidRDefault="00000000" w:rsidRPr="00000000" w14:paraId="00000603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7,7</w:t>
            </w:r>
          </w:p>
          <w:p w:rsidR="00000000" w:rsidDel="00000000" w:rsidP="00000000" w:rsidRDefault="00000000" w:rsidRPr="00000000" w14:paraId="00000604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8,1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605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7,1</w:t>
            </w:r>
          </w:p>
          <w:p w:rsidR="00000000" w:rsidDel="00000000" w:rsidP="00000000" w:rsidRDefault="00000000" w:rsidRPr="00000000" w14:paraId="00000606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7,5</w:t>
            </w:r>
          </w:p>
          <w:p w:rsidR="00000000" w:rsidDel="00000000" w:rsidP="00000000" w:rsidRDefault="00000000" w:rsidRPr="00000000" w14:paraId="00000607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7,9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608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7,0</w:t>
            </w:r>
          </w:p>
          <w:p w:rsidR="00000000" w:rsidDel="00000000" w:rsidP="00000000" w:rsidRDefault="00000000" w:rsidRPr="00000000" w14:paraId="00000609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7,4</w:t>
            </w:r>
          </w:p>
          <w:p w:rsidR="00000000" w:rsidDel="00000000" w:rsidP="00000000" w:rsidRDefault="00000000" w:rsidRPr="00000000" w14:paraId="0000060A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7,8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60B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6,8</w:t>
            </w:r>
          </w:p>
          <w:p w:rsidR="00000000" w:rsidDel="00000000" w:rsidP="00000000" w:rsidRDefault="00000000" w:rsidRPr="00000000" w14:paraId="0000060C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7,2</w:t>
            </w:r>
          </w:p>
          <w:p w:rsidR="00000000" w:rsidDel="00000000" w:rsidP="00000000" w:rsidRDefault="00000000" w:rsidRPr="00000000" w14:paraId="0000060D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7,6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60E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6,6</w:t>
            </w:r>
          </w:p>
          <w:p w:rsidR="00000000" w:rsidDel="00000000" w:rsidP="00000000" w:rsidRDefault="00000000" w:rsidRPr="00000000" w14:paraId="0000060F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7,0</w:t>
            </w:r>
          </w:p>
          <w:p w:rsidR="00000000" w:rsidDel="00000000" w:rsidP="00000000" w:rsidRDefault="00000000" w:rsidRPr="00000000" w14:paraId="00000610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7,4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611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6,5</w:t>
            </w:r>
          </w:p>
          <w:p w:rsidR="00000000" w:rsidDel="00000000" w:rsidP="00000000" w:rsidRDefault="00000000" w:rsidRPr="00000000" w14:paraId="00000612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6,9</w:t>
            </w:r>
          </w:p>
          <w:p w:rsidR="00000000" w:rsidDel="00000000" w:rsidP="00000000" w:rsidRDefault="00000000" w:rsidRPr="00000000" w14:paraId="00000613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7,3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614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615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Подтягивание, кол-во раз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616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617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618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619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61A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61B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61C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61D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61E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61F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620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621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622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12</w:t>
            </w:r>
          </w:p>
          <w:p w:rsidR="00000000" w:rsidDel="00000000" w:rsidP="00000000" w:rsidRDefault="00000000" w:rsidRPr="00000000" w14:paraId="00000623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624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625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14</w:t>
            </w:r>
          </w:p>
          <w:p w:rsidR="00000000" w:rsidDel="00000000" w:rsidP="00000000" w:rsidRDefault="00000000" w:rsidRPr="00000000" w14:paraId="00000626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12</w:t>
            </w:r>
          </w:p>
          <w:p w:rsidR="00000000" w:rsidDel="00000000" w:rsidP="00000000" w:rsidRDefault="00000000" w:rsidRPr="00000000" w14:paraId="00000627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628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16</w:t>
            </w:r>
          </w:p>
          <w:p w:rsidR="00000000" w:rsidDel="00000000" w:rsidP="00000000" w:rsidRDefault="00000000" w:rsidRPr="00000000" w14:paraId="00000629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14</w:t>
            </w:r>
          </w:p>
          <w:p w:rsidR="00000000" w:rsidDel="00000000" w:rsidP="00000000" w:rsidRDefault="00000000" w:rsidRPr="00000000" w14:paraId="0000062A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62B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18</w:t>
            </w:r>
          </w:p>
          <w:p w:rsidR="00000000" w:rsidDel="00000000" w:rsidP="00000000" w:rsidRDefault="00000000" w:rsidRPr="00000000" w14:paraId="0000062C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16</w:t>
            </w:r>
          </w:p>
          <w:p w:rsidR="00000000" w:rsidDel="00000000" w:rsidP="00000000" w:rsidRDefault="00000000" w:rsidRPr="00000000" w14:paraId="0000062D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62E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  <w:p w:rsidR="00000000" w:rsidDel="00000000" w:rsidP="00000000" w:rsidRDefault="00000000" w:rsidRPr="00000000" w14:paraId="0000062F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18</w:t>
            </w:r>
          </w:p>
          <w:p w:rsidR="00000000" w:rsidDel="00000000" w:rsidP="00000000" w:rsidRDefault="00000000" w:rsidRPr="00000000" w14:paraId="00000630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631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22</w:t>
            </w:r>
          </w:p>
          <w:p w:rsidR="00000000" w:rsidDel="00000000" w:rsidP="00000000" w:rsidRDefault="00000000" w:rsidRPr="00000000" w14:paraId="00000632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  <w:p w:rsidR="00000000" w:rsidDel="00000000" w:rsidP="00000000" w:rsidRDefault="00000000" w:rsidRPr="00000000" w14:paraId="00000633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tcBorders>
              <w:top w:color="000001" w:space="0" w:sz="6" w:val="single"/>
              <w:left w:color="000001" w:space="0" w:sz="6" w:val="single"/>
              <w:bottom w:color="000001" w:space="0" w:sz="6" w:val="single"/>
              <w:right w:color="000001" w:space="0" w:sz="6" w:val="single"/>
            </w:tcBorders>
            <w:shd w:fill="ffffff" w:val="clear"/>
            <w:tcMar>
              <w:top w:w="0.0" w:type="dxa"/>
              <w:left w:w="115.0" w:type="dxa"/>
              <w:bottom w:w="0.0" w:type="dxa"/>
              <w:right w:w="43.0" w:type="dxa"/>
            </w:tcMar>
          </w:tcPr>
          <w:p w:rsidR="00000000" w:rsidDel="00000000" w:rsidP="00000000" w:rsidRDefault="00000000" w:rsidRPr="00000000" w14:paraId="00000634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24</w:t>
            </w:r>
          </w:p>
          <w:p w:rsidR="00000000" w:rsidDel="00000000" w:rsidP="00000000" w:rsidRDefault="00000000" w:rsidRPr="00000000" w14:paraId="00000635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22</w:t>
            </w:r>
          </w:p>
          <w:p w:rsidR="00000000" w:rsidDel="00000000" w:rsidP="00000000" w:rsidRDefault="00000000" w:rsidRPr="00000000" w14:paraId="00000636">
            <w:pPr>
              <w:spacing w:after="15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</w:tr>
    </w:tbl>
    <w:p w:rsidR="00000000" w:rsidDel="00000000" w:rsidP="00000000" w:rsidRDefault="00000000" w:rsidRPr="00000000" w14:paraId="00000637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8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u w:val="single"/>
          <w:rtl w:val="0"/>
        </w:rPr>
        <w:t xml:space="preserve">6. Методическое обеспечение программы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9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Словесные методы:</w:t>
      </w:r>
    </w:p>
    <w:p w:rsidR="00000000" w:rsidDel="00000000" w:rsidP="00000000" w:rsidRDefault="00000000" w:rsidRPr="00000000" w14:paraId="0000063A">
      <w:pPr>
        <w:numPr>
          <w:ilvl w:val="0"/>
          <w:numId w:val="4"/>
        </w:numPr>
        <w:shd w:fill="ffffff" w:val="clear"/>
        <w:spacing w:after="15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Описание</w:t>
      </w:r>
    </w:p>
    <w:p w:rsidR="00000000" w:rsidDel="00000000" w:rsidP="00000000" w:rsidRDefault="00000000" w:rsidRPr="00000000" w14:paraId="0000063B">
      <w:pPr>
        <w:numPr>
          <w:ilvl w:val="0"/>
          <w:numId w:val="4"/>
        </w:numPr>
        <w:shd w:fill="ffffff" w:val="clear"/>
        <w:spacing w:after="15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Объяснение</w:t>
      </w:r>
    </w:p>
    <w:p w:rsidR="00000000" w:rsidDel="00000000" w:rsidP="00000000" w:rsidRDefault="00000000" w:rsidRPr="00000000" w14:paraId="0000063C">
      <w:pPr>
        <w:numPr>
          <w:ilvl w:val="0"/>
          <w:numId w:val="4"/>
        </w:numPr>
        <w:shd w:fill="ffffff" w:val="clear"/>
        <w:spacing w:after="15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Рассказ</w:t>
      </w:r>
    </w:p>
    <w:p w:rsidR="00000000" w:rsidDel="00000000" w:rsidP="00000000" w:rsidRDefault="00000000" w:rsidRPr="00000000" w14:paraId="0000063D">
      <w:pPr>
        <w:numPr>
          <w:ilvl w:val="0"/>
          <w:numId w:val="4"/>
        </w:numPr>
        <w:shd w:fill="ffffff" w:val="clear"/>
        <w:spacing w:after="15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Разбор</w:t>
      </w:r>
    </w:p>
    <w:p w:rsidR="00000000" w:rsidDel="00000000" w:rsidP="00000000" w:rsidRDefault="00000000" w:rsidRPr="00000000" w14:paraId="0000063E">
      <w:pPr>
        <w:numPr>
          <w:ilvl w:val="0"/>
          <w:numId w:val="4"/>
        </w:numPr>
        <w:shd w:fill="ffffff" w:val="clear"/>
        <w:spacing w:after="15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Указание</w:t>
      </w:r>
    </w:p>
    <w:p w:rsidR="00000000" w:rsidDel="00000000" w:rsidP="00000000" w:rsidRDefault="00000000" w:rsidRPr="00000000" w14:paraId="0000063F">
      <w:pPr>
        <w:numPr>
          <w:ilvl w:val="0"/>
          <w:numId w:val="4"/>
        </w:numPr>
        <w:shd w:fill="ffffff" w:val="clear"/>
        <w:spacing w:after="15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Команды и распоряжения</w:t>
      </w:r>
    </w:p>
    <w:p w:rsidR="00000000" w:rsidDel="00000000" w:rsidP="00000000" w:rsidRDefault="00000000" w:rsidRPr="00000000" w14:paraId="00000640">
      <w:pPr>
        <w:numPr>
          <w:ilvl w:val="0"/>
          <w:numId w:val="4"/>
        </w:numPr>
        <w:shd w:fill="ffffff" w:val="clear"/>
        <w:spacing w:after="15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Подсчёт</w:t>
      </w:r>
    </w:p>
    <w:p w:rsidR="00000000" w:rsidDel="00000000" w:rsidP="00000000" w:rsidRDefault="00000000" w:rsidRPr="00000000" w14:paraId="00000641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Наглядные методы:</w:t>
      </w:r>
    </w:p>
    <w:p w:rsidR="00000000" w:rsidDel="00000000" w:rsidP="00000000" w:rsidRDefault="00000000" w:rsidRPr="00000000" w14:paraId="00000642">
      <w:pPr>
        <w:numPr>
          <w:ilvl w:val="0"/>
          <w:numId w:val="5"/>
        </w:numPr>
        <w:shd w:fill="ffffff" w:val="clear"/>
        <w:spacing w:after="15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Показ упражнений и техники футбольных приёмов</w:t>
      </w:r>
    </w:p>
    <w:p w:rsidR="00000000" w:rsidDel="00000000" w:rsidP="00000000" w:rsidRDefault="00000000" w:rsidRPr="00000000" w14:paraId="00000643">
      <w:pPr>
        <w:numPr>
          <w:ilvl w:val="0"/>
          <w:numId w:val="5"/>
        </w:numPr>
        <w:shd w:fill="ffffff" w:val="clear"/>
        <w:spacing w:after="15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Использование учебных наглядных пособий</w:t>
      </w:r>
    </w:p>
    <w:p w:rsidR="00000000" w:rsidDel="00000000" w:rsidP="00000000" w:rsidRDefault="00000000" w:rsidRPr="00000000" w14:paraId="00000644">
      <w:pPr>
        <w:numPr>
          <w:ilvl w:val="0"/>
          <w:numId w:val="5"/>
        </w:numPr>
        <w:shd w:fill="ffffff" w:val="clear"/>
        <w:spacing w:after="15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Видеофильмы, DVD, слайды</w:t>
      </w:r>
    </w:p>
    <w:p w:rsidR="00000000" w:rsidDel="00000000" w:rsidP="00000000" w:rsidRDefault="00000000" w:rsidRPr="00000000" w14:paraId="00000645">
      <w:pPr>
        <w:numPr>
          <w:ilvl w:val="0"/>
          <w:numId w:val="5"/>
        </w:numPr>
        <w:shd w:fill="ffffff" w:val="clear"/>
        <w:spacing w:after="15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Жестикуляции</w:t>
      </w:r>
    </w:p>
    <w:p w:rsidR="00000000" w:rsidDel="00000000" w:rsidP="00000000" w:rsidRDefault="00000000" w:rsidRPr="00000000" w14:paraId="00000646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Практические методы:</w:t>
      </w:r>
    </w:p>
    <w:p w:rsidR="00000000" w:rsidDel="00000000" w:rsidP="00000000" w:rsidRDefault="00000000" w:rsidRPr="00000000" w14:paraId="00000647">
      <w:pPr>
        <w:numPr>
          <w:ilvl w:val="0"/>
          <w:numId w:val="6"/>
        </w:numPr>
        <w:shd w:fill="ffffff" w:val="clear"/>
        <w:spacing w:after="15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Метод упражнений</w:t>
      </w:r>
    </w:p>
    <w:p w:rsidR="00000000" w:rsidDel="00000000" w:rsidP="00000000" w:rsidRDefault="00000000" w:rsidRPr="00000000" w14:paraId="00000648">
      <w:pPr>
        <w:numPr>
          <w:ilvl w:val="0"/>
          <w:numId w:val="6"/>
        </w:numPr>
        <w:shd w:fill="ffffff" w:val="clear"/>
        <w:spacing w:after="15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Метод разучивания по частям</w:t>
      </w:r>
    </w:p>
    <w:p w:rsidR="00000000" w:rsidDel="00000000" w:rsidP="00000000" w:rsidRDefault="00000000" w:rsidRPr="00000000" w14:paraId="00000649">
      <w:pPr>
        <w:numPr>
          <w:ilvl w:val="0"/>
          <w:numId w:val="6"/>
        </w:numPr>
        <w:shd w:fill="ffffff" w:val="clear"/>
        <w:spacing w:after="15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Метод разучивания в целом</w:t>
      </w:r>
    </w:p>
    <w:p w:rsidR="00000000" w:rsidDel="00000000" w:rsidP="00000000" w:rsidRDefault="00000000" w:rsidRPr="00000000" w14:paraId="0000064A">
      <w:pPr>
        <w:numPr>
          <w:ilvl w:val="0"/>
          <w:numId w:val="6"/>
        </w:numPr>
        <w:shd w:fill="ffffff" w:val="clear"/>
        <w:spacing w:after="15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Соревновательный метод</w:t>
      </w:r>
    </w:p>
    <w:p w:rsidR="00000000" w:rsidDel="00000000" w:rsidP="00000000" w:rsidRDefault="00000000" w:rsidRPr="00000000" w14:paraId="0000064B">
      <w:pPr>
        <w:numPr>
          <w:ilvl w:val="0"/>
          <w:numId w:val="6"/>
        </w:numPr>
        <w:shd w:fill="ffffff" w:val="clear"/>
        <w:spacing w:after="15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Игровой метод</w:t>
      </w:r>
    </w:p>
    <w:p w:rsidR="00000000" w:rsidDel="00000000" w:rsidP="00000000" w:rsidRDefault="00000000" w:rsidRPr="00000000" w14:paraId="0000064C">
      <w:pPr>
        <w:numPr>
          <w:ilvl w:val="0"/>
          <w:numId w:val="6"/>
        </w:numPr>
        <w:shd w:fill="ffffff" w:val="clear"/>
        <w:spacing w:after="15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Непосредственная помощь тренера-преподавателя.</w:t>
      </w:r>
    </w:p>
    <w:p w:rsidR="00000000" w:rsidDel="00000000" w:rsidP="00000000" w:rsidRDefault="00000000" w:rsidRPr="00000000" w14:paraId="0000064D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Основные средства обучения: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E">
      <w:pPr>
        <w:numPr>
          <w:ilvl w:val="0"/>
          <w:numId w:val="7"/>
        </w:numPr>
        <w:shd w:fill="ffffff" w:val="clear"/>
        <w:spacing w:after="15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Упражнения для изучения техники, тактики футбола и совершенствование в ней</w:t>
      </w:r>
    </w:p>
    <w:p w:rsidR="00000000" w:rsidDel="00000000" w:rsidP="00000000" w:rsidRDefault="00000000" w:rsidRPr="00000000" w14:paraId="0000064F">
      <w:pPr>
        <w:numPr>
          <w:ilvl w:val="0"/>
          <w:numId w:val="7"/>
        </w:numPr>
        <w:shd w:fill="ffffff" w:val="clear"/>
        <w:spacing w:after="15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Общефизические упражнения</w:t>
      </w:r>
    </w:p>
    <w:p w:rsidR="00000000" w:rsidDel="00000000" w:rsidP="00000000" w:rsidRDefault="00000000" w:rsidRPr="00000000" w14:paraId="00000650">
      <w:pPr>
        <w:numPr>
          <w:ilvl w:val="0"/>
          <w:numId w:val="7"/>
        </w:numPr>
        <w:shd w:fill="ffffff" w:val="clear"/>
        <w:spacing w:after="15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Специальные физические упражнения</w:t>
      </w:r>
    </w:p>
    <w:p w:rsidR="00000000" w:rsidDel="00000000" w:rsidP="00000000" w:rsidRDefault="00000000" w:rsidRPr="00000000" w14:paraId="00000651">
      <w:pPr>
        <w:numPr>
          <w:ilvl w:val="0"/>
          <w:numId w:val="7"/>
        </w:numPr>
        <w:shd w:fill="ffffff" w:val="clear"/>
        <w:spacing w:after="15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Игровая практика.</w:t>
      </w:r>
    </w:p>
    <w:p w:rsidR="00000000" w:rsidDel="00000000" w:rsidP="00000000" w:rsidRDefault="00000000" w:rsidRPr="00000000" w14:paraId="00000652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Ожидаемый результат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3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 конце изучения рабочей программы планируется снижение уровня заболеваемости детей, социальной адаптации учащихся, сформирование коммуникативных способностей, то есть умение играть в команде. Формирование здорового образа жизни учащихся, участие в общешкольных, районных мероприятиях, качественное освоение практических и теоретических навыков игры футбол.</w:t>
      </w:r>
    </w:p>
    <w:p w:rsidR="00000000" w:rsidDel="00000000" w:rsidP="00000000" w:rsidRDefault="00000000" w:rsidRPr="00000000" w14:paraId="00000654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Планируемые результаты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освоения обучающимися программы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5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 процессе обучения и воспитания собственных установок, потребностей в значимой мотивации на соблюдение норм и правил здорового образа жизни, культуры здоровья у обучающихся формируются познавательные, личностные, регулятивные, коммуникативные универсальные учебные действия.</w:t>
      </w:r>
    </w:p>
    <w:p w:rsidR="00000000" w:rsidDel="00000000" w:rsidP="00000000" w:rsidRDefault="00000000" w:rsidRPr="00000000" w14:paraId="00000656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Основная образовательная программа учреждения предусматривает достижение следующих результатов образования:</w:t>
      </w:r>
    </w:p>
    <w:p w:rsidR="00000000" w:rsidDel="00000000" w:rsidP="00000000" w:rsidRDefault="00000000" w:rsidRPr="00000000" w14:paraId="00000657">
      <w:pPr>
        <w:numPr>
          <w:ilvl w:val="0"/>
          <w:numId w:val="8"/>
        </w:numPr>
        <w:shd w:fill="ffffff" w:val="clear"/>
        <w:spacing w:after="15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личностные результаты – готовность и способность обучающихся к саморазвитию, сформированность мотивации к учению и познанию; сформированность основ российской, гражданской идентичности;</w:t>
      </w:r>
    </w:p>
    <w:p w:rsidR="00000000" w:rsidDel="00000000" w:rsidP="00000000" w:rsidRDefault="00000000" w:rsidRPr="00000000" w14:paraId="00000658">
      <w:pPr>
        <w:numPr>
          <w:ilvl w:val="0"/>
          <w:numId w:val="8"/>
        </w:numPr>
        <w:shd w:fill="ffffff" w:val="clear"/>
        <w:spacing w:after="15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метапредметные результаты – освоенные обучающимися универсальные учебные действия (познавательные, регулятивные и коммуникативные);</w:t>
      </w:r>
    </w:p>
    <w:p w:rsidR="00000000" w:rsidDel="00000000" w:rsidP="00000000" w:rsidRDefault="00000000" w:rsidRPr="00000000" w14:paraId="00000659">
      <w:pPr>
        <w:numPr>
          <w:ilvl w:val="0"/>
          <w:numId w:val="8"/>
        </w:numPr>
        <w:shd w:fill="ffffff" w:val="clear"/>
        <w:spacing w:after="15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предметные результаты – освоенный обучающимися в ходе изучения учебных предметов опыт специфической для каждой предметной области деятельности по получению нового знания, его преобразованию и применению, а также система основополагающих элементов научного знания, лежащая в основе современной научной картины мира.</w:t>
      </w:r>
    </w:p>
    <w:p w:rsidR="00000000" w:rsidDel="00000000" w:rsidP="00000000" w:rsidRDefault="00000000" w:rsidRPr="00000000" w14:paraId="0000065A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Первостепенным результатом реализации программы будет сознательное отношение обучающихся к собственному здоровью.</w:t>
      </w:r>
    </w:p>
    <w:p w:rsidR="00000000" w:rsidDel="00000000" w:rsidP="00000000" w:rsidRDefault="00000000" w:rsidRPr="00000000" w14:paraId="0000065B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Формы подведения итогов реализации дополнительной образовательной программы: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C">
      <w:pPr>
        <w:numPr>
          <w:ilvl w:val="0"/>
          <w:numId w:val="9"/>
        </w:numPr>
        <w:shd w:fill="ffffff" w:val="clear"/>
        <w:spacing w:after="15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Тестирование</w:t>
      </w:r>
    </w:p>
    <w:p w:rsidR="00000000" w:rsidDel="00000000" w:rsidP="00000000" w:rsidRDefault="00000000" w:rsidRPr="00000000" w14:paraId="0000065D">
      <w:pPr>
        <w:numPr>
          <w:ilvl w:val="0"/>
          <w:numId w:val="9"/>
        </w:numPr>
        <w:shd w:fill="ffffff" w:val="clear"/>
        <w:spacing w:after="15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Контрольно-переводные нормативы по этапам подготовки</w:t>
      </w:r>
    </w:p>
    <w:p w:rsidR="00000000" w:rsidDel="00000000" w:rsidP="00000000" w:rsidRDefault="00000000" w:rsidRPr="00000000" w14:paraId="0000065E">
      <w:pPr>
        <w:numPr>
          <w:ilvl w:val="0"/>
          <w:numId w:val="9"/>
        </w:numPr>
        <w:shd w:fill="ffffff" w:val="clear"/>
        <w:spacing w:after="15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Соревнования.</w:t>
      </w:r>
    </w:p>
    <w:p w:rsidR="00000000" w:rsidDel="00000000" w:rsidP="00000000" w:rsidRDefault="00000000" w:rsidRPr="00000000" w14:paraId="0000065F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Успешная подготовка баскетболиста высокой квалификации возможна только при условии тесной преемственности каждого этапа обучения спортсмена.</w:t>
      </w:r>
    </w:p>
    <w:p w:rsidR="00000000" w:rsidDel="00000000" w:rsidP="00000000" w:rsidRDefault="00000000" w:rsidRPr="00000000" w14:paraId="00000660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 итоге каждого этапа тренировки проводится отбор, задачей которого является оценка уровня развития тех сторон физической и специальной подготовленности, на совершенствование которых был направлен учебно-тренировочный процесс на этом этапе, а также прогнозирование успеха на следующем этапе.</w:t>
      </w:r>
    </w:p>
    <w:p w:rsidR="00000000" w:rsidDel="00000000" w:rsidP="00000000" w:rsidRDefault="00000000" w:rsidRPr="00000000" w14:paraId="00000661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u w:val="single"/>
          <w:rtl w:val="0"/>
        </w:rPr>
        <w:t xml:space="preserve">7.Условия реализации программы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2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Для реализации данной программы необходимы:</w:t>
      </w:r>
    </w:p>
    <w:p w:rsidR="00000000" w:rsidDel="00000000" w:rsidP="00000000" w:rsidRDefault="00000000" w:rsidRPr="00000000" w14:paraId="00000663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Для реализации программы необходимы иметь один спорт зал, спортплощадку и футбольное поле; Необходимо оснащение физкультурных залов необходимыми оборудованиями чтобы реализовывать проведению секцию по футболу. Спортивные залы школы постоянно должны пополнятся новыми оборудованиями. Комплект спортивного инвентаря для занятий футболом: Футбольные мячи, ворота, сетки, свисток, секундомер, наглядное пособие, маты гимнастические, козёл гимнастический, канат для перетягивания, скамейки гимнастические, стойка для прыжков в высоту и т.д. Для проведения секции футбол иметь педагога-дополнительного образования</w:t>
      </w:r>
    </w:p>
    <w:p w:rsidR="00000000" w:rsidDel="00000000" w:rsidP="00000000" w:rsidRDefault="00000000" w:rsidRPr="00000000" w14:paraId="00000664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u w:val="single"/>
          <w:rtl w:val="0"/>
        </w:rPr>
        <w:t xml:space="preserve">ФОРМЫ ОРГАНИЗАЦИИ ЗАНЯТИЙ -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Основными формами учебно-тренировочного процесса являются:</w:t>
      </w:r>
    </w:p>
    <w:p w:rsidR="00000000" w:rsidDel="00000000" w:rsidP="00000000" w:rsidRDefault="00000000" w:rsidRPr="00000000" w14:paraId="00000665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 Групповые учебно-тренировочные занятия.</w:t>
      </w:r>
    </w:p>
    <w:p w:rsidR="00000000" w:rsidDel="00000000" w:rsidP="00000000" w:rsidRDefault="00000000" w:rsidRPr="00000000" w14:paraId="00000666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 Групповые и индивидуальные теоретические занятия.</w:t>
      </w:r>
    </w:p>
    <w:p w:rsidR="00000000" w:rsidDel="00000000" w:rsidP="00000000" w:rsidRDefault="00000000" w:rsidRPr="00000000" w14:paraId="00000667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 Восстановительные мероприятия. - Участие в матчевых встречах.</w:t>
      </w:r>
    </w:p>
    <w:p w:rsidR="00000000" w:rsidDel="00000000" w:rsidP="00000000" w:rsidRDefault="00000000" w:rsidRPr="00000000" w14:paraId="00000668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 Участие в соревнованиях.</w:t>
      </w:r>
    </w:p>
    <w:p w:rsidR="00000000" w:rsidDel="00000000" w:rsidP="00000000" w:rsidRDefault="00000000" w:rsidRPr="00000000" w14:paraId="00000669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 Зачеты, тестирования.</w:t>
      </w:r>
    </w:p>
    <w:p w:rsidR="00000000" w:rsidDel="00000000" w:rsidP="00000000" w:rsidRDefault="00000000" w:rsidRPr="00000000" w14:paraId="0000066A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 Конкурсы, викторины</w:t>
      </w:r>
    </w:p>
    <w:p w:rsidR="00000000" w:rsidDel="00000000" w:rsidP="00000000" w:rsidRDefault="00000000" w:rsidRPr="00000000" w14:paraId="0000066B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C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u w:val="single"/>
          <w:rtl w:val="0"/>
        </w:rPr>
        <w:t xml:space="preserve">ФОРМЫ ПОДВЕДЕНИЯ ИТОГОВ РЕАЛИЗАЦИИ ДОПОЛНИТЕЛЬНОЙ ОБРАЗОВАТЕЛЬНОЙ ПРОГРАММЫ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D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1.Сдача контрольных и контрольно-переводных нормативов общей, специальной физической, технической подготовленности обучающихся (для групп начальной подготовки).</w:t>
      </w:r>
    </w:p>
    <w:p w:rsidR="00000000" w:rsidDel="00000000" w:rsidP="00000000" w:rsidRDefault="00000000" w:rsidRPr="00000000" w14:paraId="0000066E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2.Викторины по типу: «Веселые старты», «День здоровья».</w:t>
      </w:r>
    </w:p>
    <w:p w:rsidR="00000000" w:rsidDel="00000000" w:rsidP="00000000" w:rsidRDefault="00000000" w:rsidRPr="00000000" w14:paraId="0000066F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3.Контрольные и товарищеские игры.</w:t>
      </w:r>
    </w:p>
    <w:p w:rsidR="00000000" w:rsidDel="00000000" w:rsidP="00000000" w:rsidRDefault="00000000" w:rsidRPr="00000000" w14:paraId="00000670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4.Первенства школы, города. Прием контрольных нормативов (промежуточная и итоговая аттестация обучающихся) проводится два раза в год: вначале учебного года (ноябрь) и в конце учебного года (апрель).</w:t>
      </w:r>
    </w:p>
    <w:p w:rsidR="00000000" w:rsidDel="00000000" w:rsidP="00000000" w:rsidRDefault="00000000" w:rsidRPr="00000000" w14:paraId="00000671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Рекомендуемый режим занятий: 1 год обучения: 4 раза в неделю по 3 часа</w:t>
      </w:r>
    </w:p>
    <w:p w:rsidR="00000000" w:rsidDel="00000000" w:rsidP="00000000" w:rsidRDefault="00000000" w:rsidRPr="00000000" w14:paraId="00000672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u w:val="single"/>
          <w:rtl w:val="0"/>
        </w:rPr>
        <w:t xml:space="preserve">ОРГАНИЗАЦИОННО -ВОСПТИТАТЕЛЬНЫЕ МЕРОПРИЯТИЯ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3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Личностное развитие детей - одна из основных задач учреждений дополнительного образования. Высокий профессионализм педагога способствует формированию у ребенка способности выстраивать свою жизнь в границах достойной жизни достойного человека. Специфика воспитательной работы в школе состоит в том, что педагог дополнительного образования может проводить ее во время учебно- тренировочных занятий и дополнительно на спортивных мероприятиях школы.</w:t>
      </w:r>
    </w:p>
    <w:p w:rsidR="00000000" w:rsidDel="00000000" w:rsidP="00000000" w:rsidRDefault="00000000" w:rsidRPr="00000000" w14:paraId="00000674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Воспитательные средства: - личный пример и педагогическое мастерство педагога;</w:t>
      </w:r>
    </w:p>
    <w:p w:rsidR="00000000" w:rsidDel="00000000" w:rsidP="00000000" w:rsidRDefault="00000000" w:rsidRPr="00000000" w14:paraId="00000675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 высокая организация учебно-тренировочного процесса;</w:t>
      </w:r>
    </w:p>
    <w:p w:rsidR="00000000" w:rsidDel="00000000" w:rsidP="00000000" w:rsidRDefault="00000000" w:rsidRPr="00000000" w14:paraId="00000676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 атмосфера трудолюбия, взаимопомощи, творчества;</w:t>
      </w:r>
    </w:p>
    <w:p w:rsidR="00000000" w:rsidDel="00000000" w:rsidP="00000000" w:rsidRDefault="00000000" w:rsidRPr="00000000" w14:paraId="00000677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 дружный коллектив; - система морального стимулирования;</w:t>
      </w:r>
    </w:p>
    <w:p w:rsidR="00000000" w:rsidDel="00000000" w:rsidP="00000000" w:rsidRDefault="00000000" w:rsidRPr="00000000" w14:paraId="00000678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 наставничество старших. Основные организационно-воспитательные мероприятия:</w:t>
      </w:r>
    </w:p>
    <w:p w:rsidR="00000000" w:rsidDel="00000000" w:rsidP="00000000" w:rsidRDefault="00000000" w:rsidRPr="00000000" w14:paraId="00000679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 беседы с обучающимися (об истории Региона, истории спорта, РТ о здоровом образе жизни и т.д.);</w:t>
      </w:r>
    </w:p>
    <w:p w:rsidR="00000000" w:rsidDel="00000000" w:rsidP="00000000" w:rsidRDefault="00000000" w:rsidRPr="00000000" w14:paraId="0000067A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 анкетирование обучающихся и родителей;</w:t>
      </w:r>
    </w:p>
    <w:p w:rsidR="00000000" w:rsidDel="00000000" w:rsidP="00000000" w:rsidRDefault="00000000" w:rsidRPr="00000000" w14:paraId="0000067B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 встречи с выдающимися спортсменами;</w:t>
      </w:r>
    </w:p>
    <w:p w:rsidR="00000000" w:rsidDel="00000000" w:rsidP="00000000" w:rsidRDefault="00000000" w:rsidRPr="00000000" w14:paraId="0000067C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 посещение спортивных праздников и соревнований школьного, районного и региональных уровней;</w:t>
      </w:r>
    </w:p>
    <w:p w:rsidR="00000000" w:rsidDel="00000000" w:rsidP="00000000" w:rsidRDefault="00000000" w:rsidRPr="00000000" w14:paraId="0000067D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 регулярное подведение итогов спортивной деятельности обучающихся.</w:t>
      </w:r>
    </w:p>
    <w:p w:rsidR="00000000" w:rsidDel="00000000" w:rsidP="00000000" w:rsidRDefault="00000000" w:rsidRPr="00000000" w14:paraId="0000067E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Ожидаемые результаты освоения программы</w:t>
      </w:r>
    </w:p>
    <w:p w:rsidR="00000000" w:rsidDel="00000000" w:rsidP="00000000" w:rsidRDefault="00000000" w:rsidRPr="00000000" w14:paraId="0000067F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Обучающийся будет:</w:t>
      </w:r>
    </w:p>
    <w:p w:rsidR="00000000" w:rsidDel="00000000" w:rsidP="00000000" w:rsidRDefault="00000000" w:rsidRPr="00000000" w14:paraId="00000680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u w:val="single"/>
          <w:rtl w:val="0"/>
        </w:rPr>
        <w:t xml:space="preserve">Будут знать: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1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работу сердечнососудистой системы,</w:t>
      </w:r>
    </w:p>
    <w:p w:rsidR="00000000" w:rsidDel="00000000" w:rsidP="00000000" w:rsidRDefault="00000000" w:rsidRPr="00000000" w14:paraId="00000682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понятие о телосложении человека;</w:t>
      </w:r>
    </w:p>
    <w:p w:rsidR="00000000" w:rsidDel="00000000" w:rsidP="00000000" w:rsidRDefault="00000000" w:rsidRPr="00000000" w14:paraId="00000683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Основные правила игры в футбол.</w:t>
      </w:r>
    </w:p>
    <w:p w:rsidR="00000000" w:rsidDel="00000000" w:rsidP="00000000" w:rsidRDefault="00000000" w:rsidRPr="00000000" w14:paraId="00000684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Какие бывают нарушения правил.</w:t>
      </w:r>
    </w:p>
    <w:p w:rsidR="00000000" w:rsidDel="00000000" w:rsidP="00000000" w:rsidRDefault="00000000" w:rsidRPr="00000000" w14:paraId="00000685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Жесты судей;</w:t>
      </w:r>
    </w:p>
    <w:p w:rsidR="00000000" w:rsidDel="00000000" w:rsidP="00000000" w:rsidRDefault="00000000" w:rsidRPr="00000000" w14:paraId="00000686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гигиенические требования к одежде и обуви для занятий физическими упражнениями; способы подсчета пульса.</w:t>
      </w:r>
    </w:p>
    <w:p w:rsidR="00000000" w:rsidDel="00000000" w:rsidP="00000000" w:rsidRDefault="00000000" w:rsidRPr="00000000" w14:paraId="00000687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Способы регулирования и контроля физических нагрузок во время занятий физическими упражнениями.</w:t>
      </w:r>
    </w:p>
    <w:p w:rsidR="00000000" w:rsidDel="00000000" w:rsidP="00000000" w:rsidRDefault="00000000" w:rsidRPr="00000000" w14:paraId="00000688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u w:val="single"/>
          <w:rtl w:val="0"/>
        </w:rPr>
        <w:t xml:space="preserve">Будут уметь: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выполнять передачу партнеру. Передачу мяча сбоку; выполнять приемы обыгрывания защитника:</w:t>
      </w:r>
    </w:p>
    <w:p w:rsidR="00000000" w:rsidDel="00000000" w:rsidP="00000000" w:rsidRDefault="00000000" w:rsidRPr="00000000" w14:paraId="00000689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Ведение, остановка внутренней стороной стопы, подошвой грудью, передача мяча, удары по воротам внутренней частью стопы, внешней частью, удары серединой подъема. Удары по мячу головой, жонглирование мячом.</w:t>
      </w:r>
    </w:p>
    <w:p w:rsidR="00000000" w:rsidDel="00000000" w:rsidP="00000000" w:rsidRDefault="00000000" w:rsidRPr="00000000" w14:paraId="0000068A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Перехват. Накрывание; применять в игре командное нападение. Взаимодействовать, а также применять индивидуальные, групповые и командные действия в защите в игре. </w:t>
      </w:r>
    </w:p>
    <w:p w:rsidR="00000000" w:rsidDel="00000000" w:rsidP="00000000" w:rsidRDefault="00000000" w:rsidRPr="00000000" w14:paraId="0000068B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Использовать: приобретенные знания и умения в практической и игровой деятельности, в повседневной жизни для включения занятий спортом в активный отдых и досуг.</w:t>
      </w:r>
    </w:p>
    <w:p w:rsidR="00000000" w:rsidDel="00000000" w:rsidP="00000000" w:rsidRDefault="00000000" w:rsidRPr="00000000" w14:paraId="0000068C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Учащиеся будут уметь демонстрировать удары поворотам с расстояния 11 м.;</w:t>
      </w:r>
    </w:p>
    <w:p w:rsidR="00000000" w:rsidDel="00000000" w:rsidP="00000000" w:rsidRDefault="00000000" w:rsidRPr="00000000" w14:paraId="0000068D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Symbol" w:cs="Symbol" w:eastAsia="Symbol" w:hAnsi="Symbol"/>
          <w:color w:val="000000"/>
          <w:sz w:val="24"/>
          <w:szCs w:val="24"/>
          <w:rtl w:val="0"/>
        </w:rPr>
        <w:t xml:space="preserve">∙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удары со средних и дальних дистанций;</w:t>
      </w:r>
    </w:p>
    <w:p w:rsidR="00000000" w:rsidDel="00000000" w:rsidP="00000000" w:rsidRDefault="00000000" w:rsidRPr="00000000" w14:paraId="0000068E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Symbol" w:cs="Symbol" w:eastAsia="Symbol" w:hAnsi="Symbol"/>
          <w:color w:val="000000"/>
          <w:sz w:val="24"/>
          <w:szCs w:val="24"/>
          <w:rtl w:val="0"/>
        </w:rPr>
        <w:t xml:space="preserve">∙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удары по воротам после ведения;</w:t>
      </w:r>
    </w:p>
    <w:p w:rsidR="00000000" w:rsidDel="00000000" w:rsidP="00000000" w:rsidRDefault="00000000" w:rsidRPr="00000000" w14:paraId="0000068F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Symbol" w:cs="Symbol" w:eastAsia="Symbol" w:hAnsi="Symbol"/>
          <w:color w:val="000000"/>
          <w:sz w:val="24"/>
          <w:szCs w:val="24"/>
          <w:rtl w:val="0"/>
        </w:rPr>
        <w:t xml:space="preserve">∙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передачи мяча в парах</w:t>
      </w:r>
    </w:p>
    <w:p w:rsidR="00000000" w:rsidDel="00000000" w:rsidP="00000000" w:rsidRDefault="00000000" w:rsidRPr="00000000" w14:paraId="00000690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;</w:t>
      </w:r>
      <w:r w:rsidDel="00000000" w:rsidR="00000000" w:rsidRPr="00000000">
        <w:rPr>
          <w:rFonts w:ascii="Symbol" w:cs="Symbol" w:eastAsia="Symbol" w:hAnsi="Symbol"/>
          <w:color w:val="000000"/>
          <w:sz w:val="24"/>
          <w:szCs w:val="24"/>
          <w:rtl w:val="0"/>
        </w:rPr>
        <w:t xml:space="preserve">∙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передачи мяча в движении;</w:t>
      </w:r>
    </w:p>
    <w:p w:rsidR="00000000" w:rsidDel="00000000" w:rsidP="00000000" w:rsidRDefault="00000000" w:rsidRPr="00000000" w14:paraId="00000691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Symbol" w:cs="Symbol" w:eastAsia="Symbol" w:hAnsi="Symbol"/>
          <w:color w:val="000000"/>
          <w:sz w:val="24"/>
          <w:szCs w:val="24"/>
          <w:rtl w:val="0"/>
        </w:rPr>
        <w:t xml:space="preserve">∙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обводка стоек;</w:t>
      </w:r>
    </w:p>
    <w:p w:rsidR="00000000" w:rsidDel="00000000" w:rsidP="00000000" w:rsidRDefault="00000000" w:rsidRPr="00000000" w14:paraId="00000692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Symbol" w:cs="Symbol" w:eastAsia="Symbol" w:hAnsi="Symbol"/>
          <w:color w:val="000000"/>
          <w:sz w:val="24"/>
          <w:szCs w:val="24"/>
          <w:rtl w:val="0"/>
        </w:rPr>
        <w:t xml:space="preserve">∙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штрафной удар.</w:t>
      </w:r>
    </w:p>
    <w:p w:rsidR="00000000" w:rsidDel="00000000" w:rsidP="00000000" w:rsidRDefault="00000000" w:rsidRPr="00000000" w14:paraId="00000693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Symbol" w:cs="Symbol" w:eastAsia="Symbol" w:hAnsi="Symbol"/>
          <w:color w:val="000000"/>
          <w:sz w:val="24"/>
          <w:szCs w:val="24"/>
          <w:rtl w:val="0"/>
        </w:rPr>
        <w:t xml:space="preserve">∙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На спортивно-оздоровительном этапе подготовки юных футболистов основные задачи и преимущественная направленность учебно- тренировочного процесса следующие:</w:t>
      </w:r>
    </w:p>
    <w:p w:rsidR="00000000" w:rsidDel="00000000" w:rsidP="00000000" w:rsidRDefault="00000000" w:rsidRPr="00000000" w14:paraId="00000694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1. привлечение максимально возможного количества детей и подростков к систематическим занятиям физической культурой и выбранным видом спорта – футболом;</w:t>
      </w:r>
    </w:p>
    <w:p w:rsidR="00000000" w:rsidDel="00000000" w:rsidP="00000000" w:rsidRDefault="00000000" w:rsidRPr="00000000" w14:paraId="00000695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2. утверждение здорового образа жизни;</w:t>
      </w:r>
    </w:p>
    <w:p w:rsidR="00000000" w:rsidDel="00000000" w:rsidP="00000000" w:rsidRDefault="00000000" w:rsidRPr="00000000" w14:paraId="00000696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3. всестороннее гармоническое развитие физических способностей, укрепление здоровья, закаливание организма;</w:t>
      </w:r>
    </w:p>
    <w:p w:rsidR="00000000" w:rsidDel="00000000" w:rsidP="00000000" w:rsidRDefault="00000000" w:rsidRPr="00000000" w14:paraId="00000697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4. овладение основами футбола;</w:t>
      </w:r>
    </w:p>
    <w:p w:rsidR="00000000" w:rsidDel="00000000" w:rsidP="00000000" w:rsidRDefault="00000000" w:rsidRPr="00000000" w14:paraId="00000698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5. отбор способных к занятиям футболу детей.</w:t>
      </w:r>
    </w:p>
    <w:p w:rsidR="00000000" w:rsidDel="00000000" w:rsidP="00000000" w:rsidRDefault="00000000" w:rsidRPr="00000000" w14:paraId="00000699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На конец учебного года основными показателями выполнения требований программы на СФП являются:</w:t>
      </w:r>
    </w:p>
    <w:p w:rsidR="00000000" w:rsidDel="00000000" w:rsidP="00000000" w:rsidRDefault="00000000" w:rsidRPr="00000000" w14:paraId="0000069A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· стабильность состава обучающихся, посещаемость ими учебно- тренировочных занятий;</w:t>
      </w:r>
    </w:p>
    <w:p w:rsidR="00000000" w:rsidDel="00000000" w:rsidP="00000000" w:rsidRDefault="00000000" w:rsidRPr="00000000" w14:paraId="0000069B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· стабильное развитие общей физической подготовки обучающихся;</w:t>
      </w:r>
    </w:p>
    <w:p w:rsidR="00000000" w:rsidDel="00000000" w:rsidP="00000000" w:rsidRDefault="00000000" w:rsidRPr="00000000" w14:paraId="0000069C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· уровень освоения основ техники футбола;</w:t>
      </w:r>
    </w:p>
    <w:p w:rsidR="00000000" w:rsidDel="00000000" w:rsidP="00000000" w:rsidRDefault="00000000" w:rsidRPr="00000000" w14:paraId="0000069D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· уровень освоения основ знаний в области гигиены и первой медицинской помощи, а также овладения теоретическими основами физической культуры и навыков самоконтроля.</w:t>
      </w:r>
    </w:p>
    <w:p w:rsidR="00000000" w:rsidDel="00000000" w:rsidP="00000000" w:rsidRDefault="00000000" w:rsidRPr="00000000" w14:paraId="0000069E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Тренер должен регулярно следить за успеваемостью своих воспитанников в общеобразовательной школе, поддерживать контакт с родителями, учителями-предметниками и классными руководителями. По окончании годичного цикла подготовки обучающиеся должны выполнить требования физической подготовленности согласно программных требований</w:t>
      </w:r>
    </w:p>
    <w:p w:rsidR="00000000" w:rsidDel="00000000" w:rsidP="00000000" w:rsidRDefault="00000000" w:rsidRPr="00000000" w14:paraId="0000069F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0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1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2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3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4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5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6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7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8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9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A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B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C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D">
      <w:pPr>
        <w:shd w:fill="ffffff" w:val="clear"/>
        <w:spacing w:after="15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E">
      <w:pPr>
        <w:shd w:fill="ffffff" w:val="clear"/>
        <w:spacing w:after="15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u w:val="single"/>
          <w:rtl w:val="0"/>
        </w:rPr>
        <w:t xml:space="preserve">8.Список литературы, используемый педагогом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F">
      <w:pPr>
        <w:shd w:fill="ffffff" w:val="clear"/>
        <w:spacing w:after="15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1. В.И.Губа,А.В.Лексаков «Теория и методика футбола» Уч.: Sport М:2016</w:t>
      </w:r>
    </w:p>
    <w:p w:rsidR="00000000" w:rsidDel="00000000" w:rsidP="00000000" w:rsidRDefault="00000000" w:rsidRPr="00000000" w14:paraId="000006B0">
      <w:pPr>
        <w:shd w:fill="ffffff" w:val="clear"/>
        <w:spacing w:after="15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2. А.В. Шишкина, О.П.Алимпиева, Л.В.Брехов «Физическая культура» 1-2 классы. Учебник для общеобразовательных учреждений. М: АКАДЕМКНИКА/УЧЕБНИК, 2013г.</w:t>
      </w:r>
    </w:p>
    <w:p w:rsidR="00000000" w:rsidDel="00000000" w:rsidP="00000000" w:rsidRDefault="00000000" w:rsidRPr="00000000" w14:paraId="000006B1">
      <w:pPr>
        <w:shd w:fill="ffffff" w:val="clear"/>
        <w:spacing w:after="15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3. А.В. Шишкина, О.П.Алимпиева, Л.В.Брехов «Физическая культура» 3-4 классы. Учебник для общеобразовательных учреждений. М: АКАДЕМКНИКА/УЧЕБНИК, 2013г.</w:t>
      </w:r>
    </w:p>
    <w:p w:rsidR="00000000" w:rsidDel="00000000" w:rsidP="00000000" w:rsidRDefault="00000000" w:rsidRPr="00000000" w14:paraId="000006B2">
      <w:pPr>
        <w:shd w:fill="ffffff" w:val="clear"/>
        <w:spacing w:after="15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4. М.Я. Виленский «Физическая культура» 5-6-7 классы. Учебник для общеобразовательных учреждений. М: «Просвещение», 2013г.</w:t>
      </w:r>
    </w:p>
    <w:p w:rsidR="00000000" w:rsidDel="00000000" w:rsidP="00000000" w:rsidRDefault="00000000" w:rsidRPr="00000000" w14:paraId="000006B3">
      <w:pPr>
        <w:shd w:fill="ffffff" w:val="clear"/>
        <w:spacing w:after="15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5. В.И.Лях, А.А.Зданевич «Физическая культура» 8-9 классы. Учебник для общеобразовательных учреждений. М: «Просвещение», 2012г.</w:t>
      </w:r>
    </w:p>
    <w:p w:rsidR="00000000" w:rsidDel="00000000" w:rsidP="00000000" w:rsidRDefault="00000000" w:rsidRPr="00000000" w14:paraId="000006B4">
      <w:pPr>
        <w:shd w:fill="ffffff" w:val="clear"/>
        <w:spacing w:after="15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6. В.И.Лях, А.А.Зданевич «Физическая культура» 10-11 классы. Учебник для общеобразовательных учреждений. М: «Просвещение», 2012г</w:t>
      </w:r>
    </w:p>
    <w:p w:rsidR="00000000" w:rsidDel="00000000" w:rsidP="00000000" w:rsidRDefault="00000000" w:rsidRPr="00000000" w14:paraId="000006B5">
      <w:pPr>
        <w:shd w:fill="ffffff" w:val="clear"/>
        <w:spacing w:after="15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http://rgfootball.net/viewforum.php?f=43</w:t>
      </w:r>
    </w:p>
    <w:p w:rsidR="00000000" w:rsidDel="00000000" w:rsidP="00000000" w:rsidRDefault="00000000" w:rsidRPr="00000000" w14:paraId="000006B6">
      <w:pPr>
        <w:shd w:fill="ffffff" w:val="clear"/>
        <w:spacing w:after="15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http://knigukupi.ru/top-pro_futbol.php</w:t>
      </w:r>
    </w:p>
    <w:p w:rsidR="00000000" w:rsidDel="00000000" w:rsidP="00000000" w:rsidRDefault="00000000" w:rsidRPr="00000000" w14:paraId="000006B7">
      <w:pPr>
        <w:shd w:fill="ffffff" w:val="clear"/>
        <w:spacing w:after="15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8">
      <w:pPr>
        <w:shd w:fill="ffffff" w:val="clear"/>
        <w:spacing w:after="15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9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A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B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C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D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E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F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0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1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2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3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4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5">
      <w:pPr>
        <w:shd w:fill="ffffff" w:val="clear"/>
        <w:spacing w:after="15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nextPage"/>
      <w:pgSz w:h="11906" w:w="16838" w:orient="landscape"/>
      <w:pgMar w:bottom="850" w:top="1701" w:left="1134" w:right="1134" w:header="708" w:footer="708"/>
      <w:pgNumType w:start="2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Symbo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6C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8"/>
      <w:numFmt w:val="decimal"/>
      <w:lvlText w:val="%2."/>
      <w:lvlJc w:val="left"/>
      <w:pPr>
        <w:ind w:left="1440" w:hanging="360"/>
      </w:pPr>
      <w:rPr>
        <w:rFonts w:ascii="Calibri" w:cs="Calibri" w:eastAsia="Calibri" w:hAnsi="Calibri"/>
        <w:b w:val="1"/>
        <w:bCs w:val="1"/>
        <w:u w:val="singl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5.0" w:type="dxa"/>
        <w:left w:w="105.0" w:type="dxa"/>
        <w:bottom w:w="105.0" w:type="dxa"/>
        <w:right w:w="10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5.0" w:type="dxa"/>
        <w:left w:w="105.0" w:type="dxa"/>
        <w:bottom w:w="105.0" w:type="dxa"/>
        <w:right w:w="10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