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56" w:rsidRPr="00B9767D" w:rsidRDefault="001B6348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Памятка для родителей</w:t>
      </w:r>
      <w:r w:rsidR="00951EA0" w:rsidRPr="00B9767D">
        <w:rPr>
          <w:b/>
          <w:sz w:val="24"/>
          <w:szCs w:val="24"/>
        </w:rPr>
        <w:t>/рекомендации педагога-психолога</w:t>
      </w:r>
    </w:p>
    <w:p w:rsidR="0010042F" w:rsidRPr="00B9767D" w:rsidRDefault="0010042F">
      <w:pPr>
        <w:rPr>
          <w:sz w:val="24"/>
          <w:szCs w:val="24"/>
        </w:rPr>
      </w:pPr>
      <w:r w:rsidRPr="00B9767D">
        <w:rPr>
          <w:sz w:val="24"/>
          <w:szCs w:val="24"/>
        </w:rPr>
        <w:t>Как помочь ребенку адаптироваться к школе после каникул</w:t>
      </w:r>
    </w:p>
    <w:p w:rsidR="0010042F" w:rsidRPr="00B9767D" w:rsidRDefault="0010042F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Проявляйте терпение</w:t>
      </w:r>
    </w:p>
    <w:p w:rsidR="0071377D" w:rsidRPr="00B9767D" w:rsidRDefault="0071377D">
      <w:pPr>
        <w:rPr>
          <w:sz w:val="24"/>
          <w:szCs w:val="24"/>
        </w:rPr>
      </w:pPr>
      <w:r w:rsidRPr="00B9767D">
        <w:rPr>
          <w:sz w:val="24"/>
          <w:szCs w:val="24"/>
        </w:rPr>
        <w:t>Сколько времени потребуется ребенку, чтобы включиться в учебный процесс, никто точно сказать не может. Чем младше ребенок, тем больше времени потребуется: первоклассникам необходимо от 1,5 до 3,5 месяцев. Чтобы полноценно включиться в школьную жизнь, пятикласснику достаточно одного месяца, а старшеклассники преодолеют этот этап за 2-3 недели.</w:t>
      </w:r>
    </w:p>
    <w:p w:rsidR="002A5866" w:rsidRPr="00B9767D" w:rsidRDefault="002A5866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НЕ требуйте сразу отличных результатов</w:t>
      </w:r>
    </w:p>
    <w:p w:rsidR="002A5866" w:rsidRPr="00B9767D" w:rsidRDefault="002A5866">
      <w:pPr>
        <w:rPr>
          <w:sz w:val="24"/>
          <w:szCs w:val="24"/>
        </w:rPr>
      </w:pPr>
      <w:r w:rsidRPr="00B9767D">
        <w:rPr>
          <w:sz w:val="24"/>
          <w:szCs w:val="24"/>
        </w:rPr>
        <w:t>Оценки в начале учебного года зачастую ниже, чем обычно. Это нормальное явление. Ребенку сложно перестроиться, он физически преодолевает себя</w:t>
      </w:r>
      <w:r w:rsidR="00E72355" w:rsidRPr="00B9767D">
        <w:rPr>
          <w:sz w:val="24"/>
          <w:szCs w:val="24"/>
        </w:rPr>
        <w:t xml:space="preserve">, вставая по утрам в школу, за лето многое забылось. </w:t>
      </w:r>
    </w:p>
    <w:p w:rsidR="00A51507" w:rsidRPr="00B9767D" w:rsidRDefault="00A51507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Создавайте ситуации успеха</w:t>
      </w:r>
    </w:p>
    <w:p w:rsidR="00A51507" w:rsidRPr="00B9767D" w:rsidRDefault="00A51507">
      <w:pPr>
        <w:rPr>
          <w:sz w:val="24"/>
          <w:szCs w:val="24"/>
        </w:rPr>
      </w:pPr>
      <w:r w:rsidRPr="00B9767D">
        <w:rPr>
          <w:sz w:val="24"/>
          <w:szCs w:val="24"/>
        </w:rPr>
        <w:t>После школы хорошо бы обсудить</w:t>
      </w:r>
      <w:r w:rsidR="00715448" w:rsidRPr="00B9767D">
        <w:rPr>
          <w:sz w:val="24"/>
          <w:szCs w:val="24"/>
        </w:rPr>
        <w:t xml:space="preserve"> прошедший день, поговорить не о</w:t>
      </w:r>
      <w:r w:rsidRPr="00B9767D">
        <w:rPr>
          <w:sz w:val="24"/>
          <w:szCs w:val="24"/>
        </w:rPr>
        <w:t xml:space="preserve"> том какие оценки получены, а что интересного ребенок узнал, что понравилось или не очень и почему. Важно, чтобы дети воспринимали учебу как бесконечный процесс познания.</w:t>
      </w:r>
    </w:p>
    <w:p w:rsidR="00014660" w:rsidRPr="00B9767D" w:rsidRDefault="00014660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Заинтересуйте новым</w:t>
      </w:r>
    </w:p>
    <w:p w:rsidR="00014660" w:rsidRPr="00B9767D" w:rsidRDefault="00014660">
      <w:pPr>
        <w:rPr>
          <w:sz w:val="24"/>
          <w:szCs w:val="24"/>
        </w:rPr>
      </w:pPr>
      <w:r w:rsidRPr="00B9767D">
        <w:rPr>
          <w:sz w:val="24"/>
          <w:szCs w:val="24"/>
        </w:rPr>
        <w:t>При переходе на следующий уровень образования у ребенка появились новые предметы. Расскажите детям</w:t>
      </w:r>
      <w:r w:rsidR="00A75706" w:rsidRPr="00B9767D">
        <w:rPr>
          <w:sz w:val="24"/>
          <w:szCs w:val="24"/>
        </w:rPr>
        <w:t>,</w:t>
      </w:r>
      <w:r w:rsidRPr="00B9767D">
        <w:rPr>
          <w:sz w:val="24"/>
          <w:szCs w:val="24"/>
        </w:rPr>
        <w:t xml:space="preserve"> насколько увлекательными будут новые предметы, как много любопытного они узнают во время учебы. </w:t>
      </w:r>
    </w:p>
    <w:p w:rsidR="00A75706" w:rsidRPr="00B9767D" w:rsidRDefault="00A75706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Помогайте выполнять домашнее задание</w:t>
      </w:r>
    </w:p>
    <w:p w:rsidR="00A75706" w:rsidRPr="00B9767D" w:rsidRDefault="00A75706">
      <w:pPr>
        <w:rPr>
          <w:sz w:val="24"/>
          <w:szCs w:val="24"/>
        </w:rPr>
      </w:pPr>
      <w:r w:rsidRPr="00B9767D">
        <w:rPr>
          <w:sz w:val="24"/>
          <w:szCs w:val="24"/>
        </w:rPr>
        <w:t>Часто проблемы с обучением возникают не потому, что ученик что-то не понимает, а потому что не может заставить себя учиться. Если родители в этот период будут больше внимания уделять учебе и домашним заданиям, то ребенок, привыкнув к контролю, быстрее войдет в привычный режим. Любому ученику поможет организоваться вывешенное на двери расписание уроков и перечень предметов, которым нужно уделять особое внимание.</w:t>
      </w:r>
    </w:p>
    <w:p w:rsidR="00EF0275" w:rsidRPr="00B9767D" w:rsidRDefault="00EF0275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Распределяйте школьную нагрузку</w:t>
      </w:r>
    </w:p>
    <w:p w:rsidR="00EF0275" w:rsidRPr="00B9767D" w:rsidRDefault="00EF0275">
      <w:pPr>
        <w:rPr>
          <w:sz w:val="24"/>
          <w:szCs w:val="24"/>
        </w:rPr>
      </w:pPr>
      <w:r w:rsidRPr="00B9767D">
        <w:rPr>
          <w:sz w:val="24"/>
          <w:szCs w:val="24"/>
        </w:rPr>
        <w:t>Внешкольная занятость не должна быть чрезмерной, особенно для младших школьников.</w:t>
      </w:r>
      <w:r w:rsidR="00A3537C" w:rsidRPr="00B9767D">
        <w:rPr>
          <w:sz w:val="24"/>
          <w:szCs w:val="24"/>
        </w:rPr>
        <w:t xml:space="preserve"> Большая нагрузка плохо влияет на неокрепшую нервную систему ребенка. Поэтому лучше начать посещение секций и кружков не с 1 сентября, а на неделю позже, когда ребенок уже адаптировался к школьному режиму.</w:t>
      </w:r>
    </w:p>
    <w:p w:rsidR="00E96D64" w:rsidRPr="00B9767D" w:rsidRDefault="00E96D64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Устройте праздник</w:t>
      </w:r>
    </w:p>
    <w:p w:rsidR="00E96D64" w:rsidRPr="00B9767D" w:rsidRDefault="00E96D64">
      <w:pPr>
        <w:rPr>
          <w:sz w:val="24"/>
          <w:szCs w:val="24"/>
        </w:rPr>
      </w:pPr>
      <w:r w:rsidRPr="00B9767D">
        <w:rPr>
          <w:sz w:val="24"/>
          <w:szCs w:val="24"/>
        </w:rPr>
        <w:lastRenderedPageBreak/>
        <w:t>Дома создайте праздничную атмосферу: украсьте комнату, приготовьте красивые письменные принадлежности. Выбор нарядной школьной формы и других необходимых вещей также принесет детям радость, и они с нетерпением будут жд</w:t>
      </w:r>
      <w:r w:rsidR="00B36FAB" w:rsidRPr="00B9767D">
        <w:rPr>
          <w:sz w:val="24"/>
          <w:szCs w:val="24"/>
        </w:rPr>
        <w:t>ать начала учебных зан</w:t>
      </w:r>
      <w:r w:rsidRPr="00B9767D">
        <w:rPr>
          <w:sz w:val="24"/>
          <w:szCs w:val="24"/>
        </w:rPr>
        <w:t>ятий.</w:t>
      </w:r>
    </w:p>
    <w:p w:rsidR="00B36FAB" w:rsidRPr="00B9767D" w:rsidRDefault="00B36FAB">
      <w:pPr>
        <w:rPr>
          <w:b/>
          <w:sz w:val="24"/>
          <w:szCs w:val="24"/>
        </w:rPr>
      </w:pPr>
      <w:r w:rsidRPr="00B9767D">
        <w:rPr>
          <w:b/>
          <w:sz w:val="24"/>
          <w:szCs w:val="24"/>
        </w:rPr>
        <w:t>Организуйте полноценное питание</w:t>
      </w:r>
    </w:p>
    <w:p w:rsidR="00B36FAB" w:rsidRPr="00B9767D" w:rsidRDefault="00B36FAB">
      <w:pPr>
        <w:rPr>
          <w:sz w:val="24"/>
          <w:szCs w:val="24"/>
        </w:rPr>
      </w:pPr>
      <w:r w:rsidRPr="00B9767D">
        <w:rPr>
          <w:sz w:val="24"/>
          <w:szCs w:val="24"/>
        </w:rPr>
        <w:t>Нормальное питание – залог хорошей учебы. Правильное питание обеспечивает мозг всеми нужными веществами. Необходимая «пища для мозга» в период активной умственной деятельности</w:t>
      </w:r>
      <w:r w:rsidR="00F03980" w:rsidRPr="00B9767D">
        <w:rPr>
          <w:sz w:val="24"/>
          <w:szCs w:val="24"/>
        </w:rPr>
        <w:t xml:space="preserve"> - холин и лецитин. Эти элементы в большом количестве содержатся в молоке, яйцах, рыбе и печени. Другой бесценный элемент для работы головного мозга – магний. Он содержится в орехах, гречке, какао, бананах</w:t>
      </w:r>
      <w:proofErr w:type="gramStart"/>
      <w:r w:rsidR="00F03980" w:rsidRPr="00B9767D">
        <w:rPr>
          <w:sz w:val="24"/>
          <w:szCs w:val="24"/>
        </w:rPr>
        <w:t xml:space="preserve"> ,</w:t>
      </w:r>
      <w:proofErr w:type="gramEnd"/>
      <w:r w:rsidR="00F03980" w:rsidRPr="00B9767D">
        <w:rPr>
          <w:sz w:val="24"/>
          <w:szCs w:val="24"/>
        </w:rPr>
        <w:t>семечках, печеном картофеле.</w:t>
      </w:r>
      <w:r w:rsidR="00491B28" w:rsidRPr="00B9767D">
        <w:rPr>
          <w:sz w:val="24"/>
          <w:szCs w:val="24"/>
        </w:rPr>
        <w:t xml:space="preserve"> Эти продукты стоит включить в рацион школьника, чтобы облегчить ему этап вхождения в учебную деятельность.</w:t>
      </w:r>
    </w:p>
    <w:p w:rsidR="001540F9" w:rsidRDefault="001540F9">
      <w:pPr>
        <w:rPr>
          <w:sz w:val="24"/>
          <w:szCs w:val="24"/>
        </w:rPr>
      </w:pPr>
    </w:p>
    <w:p w:rsidR="001540F9" w:rsidRDefault="00724338">
      <w:pPr>
        <w:rPr>
          <w:sz w:val="24"/>
          <w:szCs w:val="24"/>
        </w:rPr>
      </w:pPr>
      <w:r w:rsidRPr="00B9767D">
        <w:rPr>
          <w:sz w:val="24"/>
          <w:szCs w:val="24"/>
        </w:rPr>
        <w:t xml:space="preserve">  23.08.2021г.                                                   </w:t>
      </w:r>
      <w:r w:rsidR="001540F9">
        <w:rPr>
          <w:sz w:val="24"/>
          <w:szCs w:val="24"/>
        </w:rPr>
        <w:t xml:space="preserve">                   Котенко Т.П.</w:t>
      </w:r>
      <w:bookmarkStart w:id="0" w:name="_GoBack"/>
      <w:bookmarkEnd w:id="0"/>
      <w:r w:rsidRPr="00B9767D">
        <w:rPr>
          <w:sz w:val="24"/>
          <w:szCs w:val="24"/>
        </w:rPr>
        <w:t xml:space="preserve">  </w:t>
      </w:r>
    </w:p>
    <w:p w:rsidR="00B36FAB" w:rsidRPr="00B9767D" w:rsidRDefault="00B36FAB">
      <w:pPr>
        <w:rPr>
          <w:sz w:val="24"/>
          <w:szCs w:val="24"/>
        </w:rPr>
      </w:pPr>
    </w:p>
    <w:sectPr w:rsidR="00B36FAB" w:rsidRPr="00B9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48"/>
    <w:rsid w:val="00014660"/>
    <w:rsid w:val="0010042F"/>
    <w:rsid w:val="001540F9"/>
    <w:rsid w:val="001B6348"/>
    <w:rsid w:val="002A5866"/>
    <w:rsid w:val="00471D56"/>
    <w:rsid w:val="00491B28"/>
    <w:rsid w:val="0071377D"/>
    <w:rsid w:val="00715448"/>
    <w:rsid w:val="00724338"/>
    <w:rsid w:val="008A2BAC"/>
    <w:rsid w:val="00951EA0"/>
    <w:rsid w:val="00A3537C"/>
    <w:rsid w:val="00A51507"/>
    <w:rsid w:val="00A75706"/>
    <w:rsid w:val="00B36FAB"/>
    <w:rsid w:val="00B9767D"/>
    <w:rsid w:val="00E72355"/>
    <w:rsid w:val="00E96D64"/>
    <w:rsid w:val="00EA0EA9"/>
    <w:rsid w:val="00EF0275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2021-08-23T07:57:00Z</dcterms:created>
  <dcterms:modified xsi:type="dcterms:W3CDTF">2021-08-23T09:18:00Z</dcterms:modified>
</cp:coreProperties>
</file>