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02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Дорожно-транспортные происшествия происходят по вине водителей и по вине пешеходов, и являются основной причиной смертности и инвалидности людей в возрасте от 3-х до 35-ти лет во всем мире, при этом особую тревогу вызывает уровень детского дорожно-транспортного травматизма. Современные требования к образованию предусматривают необходимость сконцентрировать свое внимание на соблюдении ПДД и культуре личной безопасности, поэтому в систему дополнительного образования входит обучение детей и подростков Правилам дорожного движения. Практика показывает, что особенности образовательного процесса в учреждениях дополнительного образования позволяют достаточно эффективно использовать принцип непрерывности воспитания и обучения навыкам безопасного поведения на улицах и дорогах города.</w:t>
      </w:r>
    </w:p>
    <w:p w:rsidR="00000000" w:rsidDel="00000000" w:rsidP="00000000" w:rsidRDefault="00000000" w:rsidRPr="00000000" w14:paraId="00000003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Направленность программы: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«Юный водитель» имеет техническую направленность.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Уровень освоения: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общекультурный</w:t>
      </w:r>
    </w:p>
    <w:p w:rsidR="00000000" w:rsidDel="00000000" w:rsidP="00000000" w:rsidRDefault="00000000" w:rsidRPr="00000000" w14:paraId="00000005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Адресат программы: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программа рассчитана на учащихся обоего пола, в возрасте 11-17 лет, </w:t>
      </w:r>
    </w:p>
    <w:p w:rsidR="00000000" w:rsidDel="00000000" w:rsidP="00000000" w:rsidRDefault="00000000" w:rsidRPr="00000000" w14:paraId="00000007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наличие базовых знаний по программе не обязательно</w:t>
      </w:r>
    </w:p>
    <w:p w:rsidR="00000000" w:rsidDel="00000000" w:rsidP="00000000" w:rsidRDefault="00000000" w:rsidRPr="00000000" w14:paraId="00000008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имеющими противопоказаний по физическому здоровью</w:t>
      </w:r>
    </w:p>
    <w:p w:rsidR="00000000" w:rsidDel="00000000" w:rsidP="00000000" w:rsidRDefault="00000000" w:rsidRPr="00000000" w14:paraId="00000009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наличие определенной физической и практической подготовки не требуется </w:t>
      </w:r>
    </w:p>
    <w:p w:rsidR="00000000" w:rsidDel="00000000" w:rsidP="00000000" w:rsidRDefault="00000000" w:rsidRPr="00000000" w14:paraId="0000000A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Актуальность программы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данной программы обусловлена тем, что она соответствует государственной политике в области дополнительного образования и ориентирована на удовлетворение образовательных потребностей детей и родителей. </w:t>
      </w:r>
    </w:p>
    <w:p w:rsidR="00000000" w:rsidDel="00000000" w:rsidP="00000000" w:rsidRDefault="00000000" w:rsidRPr="00000000" w14:paraId="0000000B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Передвижение человека в условиях современного дорожного движения, насыщенного большим количеством транспортных средств, стало проблемой, требующей не только изучения и специальных мероприятий со стороны организаторов движения, но и необходимых разносторонних знаний, психологической подготовки всех участников движения: пешеходов, водителей, пассажиров. Принимая во внимание, что основными социальными институтами, призванными обучать и воспитывать подрастающее поколение, являются дошкольные и общеобразовательные учреждения, следует вполне естественный вывод, что вопросы изучения организационно - педагогических условий профилактики дорожно-транспортного травматизма должны рассматриваться в числе наиболее актуальных. К сожалению, в настоящее время подготовке дисциплинированного участника дорожного движения из числа подрастающего поколения, воспитанию дисциплинированности и высокой культуры поведения на дорогах, улицах и транспорте уделяется недостаточное внимание.</w:t>
      </w:r>
    </w:p>
    <w:p w:rsidR="00000000" w:rsidDel="00000000" w:rsidP="00000000" w:rsidRDefault="00000000" w:rsidRPr="00000000" w14:paraId="0000000C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учащихся к грамотному поведению на дорогах уже в школе, поможет им уверенно и главное безопасно чувствовать себя на дороге в качестве пешехода, пассажира, будущего водителя транспортного средства. Полученные теоретические знания, подростки смогут успешно применять в обыденной жизни, а при необходимости при обучении практическому вождению. Таким образом, обучение детей правилам безопасного поведения на дорогах и улицах – практическая их подготовка к безопасному участию в дорожном процессе.</w:t>
      </w:r>
    </w:p>
    <w:p w:rsidR="00000000" w:rsidDel="00000000" w:rsidP="00000000" w:rsidRDefault="00000000" w:rsidRPr="00000000" w14:paraId="0000000D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Новизна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учебных планах и регионального, и федерального уровня отсутствуют часы на изучение правильного вождения велосипеда. А ведь каждый второй школьник имеет велосипед и после самостоятельного обучения ребенок, слабо владея навыками вождения на велосипеде и практически не зная правил дорожного движения, выезжает на проезжую часть, становясь потенциально опасным водителем или потенциальной жертвой. Данная программа подразумевает именно подготовку юных водителей к безопасному движению на дороге.</w:t>
      </w:r>
    </w:p>
    <w:p w:rsidR="00000000" w:rsidDel="00000000" w:rsidP="00000000" w:rsidRDefault="00000000" w:rsidRPr="00000000" w14:paraId="0000000E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данной программе предусмотрено обучение подростков не только теории по Правилам дорожного движения, но и практическим навыкам вождения велосипеда, а затем и автомобиля,  техническому обслуживанию транспортных средств. Подростки должны быть психологически готовы к принятию адекватных решений в любых дорожных  ситуациях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Отличительные особенности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направлена на получение и закрепление теоретических знаний Правил дорожного движения, практическое формирование, развитие умений и навыков безопасного поведения в дорожно-транспортном движении у подростков, обучение и воспитание законопослушного и безопасного поведения подростков на улицах, дорогах и транспорте.</w:t>
      </w:r>
    </w:p>
    <w:p w:rsidR="00000000" w:rsidDel="00000000" w:rsidP="00000000" w:rsidRDefault="00000000" w:rsidRPr="00000000" w14:paraId="00000011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программе  предусмотрено обучение не только правилам дорожного движения (далее - ПДД), но и основам: оказания первой медицинской помощи, вождения велосипеда, автомобиля, владения навыками коммуникативной компетенции. Учащихся психологически и физически готовят к принятию адекватных решений в любых дорожных ситуациях. </w:t>
      </w:r>
    </w:p>
    <w:p w:rsidR="00000000" w:rsidDel="00000000" w:rsidP="00000000" w:rsidRDefault="00000000" w:rsidRPr="00000000" w14:paraId="00000012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этого, программа представляет собой пропедевтический курс введения в автомобильное дело, которое учащиеся школы будут изучать в старших классах.</w:t>
      </w:r>
    </w:p>
    <w:p w:rsidR="00000000" w:rsidDel="00000000" w:rsidP="00000000" w:rsidRDefault="00000000" w:rsidRPr="00000000" w14:paraId="00000013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Особенностью программы является и то, что тесное взаимодействие всех участников образовательного процесса с сотрудниками  районного опорного центра профилактики ДДТТ и БДД, ОГИБДД позволит создать условия для формирования безопасного образовательного пространства в лицее и его социальном окружении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Программа имеет четкую практическую направленность.</w:t>
      </w:r>
    </w:p>
    <w:p w:rsidR="00000000" w:rsidDel="00000000" w:rsidP="00000000" w:rsidRDefault="00000000" w:rsidRPr="00000000" w14:paraId="00000014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программы: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Подготовка дисциплинированного и грамотного участника дорожного движения из числа подрастающего поколения и воспитание дисциплинированности и высокой культуры поведения на дорогах, улицах и транспорте.</w:t>
      </w:r>
    </w:p>
    <w:p w:rsidR="00000000" w:rsidDel="00000000" w:rsidP="00000000" w:rsidRDefault="00000000" w:rsidRPr="00000000" w14:paraId="00000015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Задачи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360" w:lineRule="auto"/>
        <w:ind w:left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Обучающие задачи: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научить правилам дорожного движения и особенностям восприятия дорожной обстановки;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вождению велосипеда, согласно правилам дорожного движения РФ и фигурному вождению велосипеда;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 с устройством транспортного средства и правилами эксплуатации автомобиля;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первоначальные навыки и умения управления  автомобилем ( на примере автотренажера);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навыки наблюдения за дорожной обстановкой, умения предвидеть опасные ситуации на дороге и избегать их;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основам оказания доврачебной медицинской помощи при дорожно – транспортных происшествиях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формированию разносторонних практических умений и навыков по действиям в опасных ситуациях на дороге.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Развивающие задачи: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мотивации учащихся к изучению и выполнению норм безопасного поведения, спортивной, социальной деятельности для самопознания;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повышению уровня социальной адаптации подростков в условиях мегаполиса;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личностных качеств: внимательность, сосредоточенность, наблюдательность, выдержку, ответственность, дисциплинированность;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у подрастающего поколения чувство самосохранения.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Воспитывающие задачи: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и прививать интерес к регулярному занятию велоспортом;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способствовать созданию предпосылок для профессиональной ориентации подростков.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воспитанию у детей воспитать дисциплинированное и сознательное выполнение Правил дорожного движения;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отрицательного отношения к нарушениям ПДД.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культуру поведения на улицах, дорогах города, в транспорте;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чувство ответственности за личную безопасность и безопасность других участников дорожного движения,  чувства взаимопомощи, готовности помочь человеку в различных дорожных ситуациях;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воспитать безопасную личность.</w:t>
      </w:r>
    </w:p>
    <w:p w:rsidR="00000000" w:rsidDel="00000000" w:rsidP="00000000" w:rsidRDefault="00000000" w:rsidRPr="00000000" w14:paraId="0000002B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Организационно-педагогические условия реализации программы:</w:t>
      </w:r>
    </w:p>
    <w:p w:rsidR="00000000" w:rsidDel="00000000" w:rsidP="00000000" w:rsidRDefault="00000000" w:rsidRPr="00000000" w14:paraId="0000002C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Условия набора учащихся: учащиеся 11-17 лет, не имеющие противопоказаний по физическому здоровью.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группы второго года обучения зачисляются только те учащиеся, кто успешно освоил программу первого года обучения или те учащиеся, которые успешно сдали вступительный тест;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возраст на первый год обучения 11-16 лет;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возраст на второй год обучения 12-17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Продолжительность образовательного процесса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программа рассчитана на 2 года обучения по 144 часа в год,  занятия проводятся  четыре раза в неделю (два раза по два часа).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организации занятий: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групповая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Формы занятий: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3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тематические занятия;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3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практическое занятие;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3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самостоятельная работа;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3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занятие-игра;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3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конкурсы;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3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соревнования;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3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беседы.</w:t>
      </w:r>
    </w:p>
    <w:p w:rsidR="00000000" w:rsidDel="00000000" w:rsidP="00000000" w:rsidRDefault="00000000" w:rsidRPr="00000000" w14:paraId="0000003A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Кадровое обеспечение: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реализуется педагогом дополнительного образования со стажем работы более 8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Материально-техническое оснащение.</w:t>
      </w:r>
    </w:p>
    <w:tbl>
      <w:tblPr>
        <w:tblStyle w:val="Table1"/>
        <w:tblW w:w="9713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6"/>
        <w:gridCol w:w="7395"/>
        <w:gridCol w:w="1562"/>
        <w:tblGridChange w:id="0">
          <w:tblGrid>
            <w:gridCol w:w="756"/>
            <w:gridCol w:w="7395"/>
            <w:gridCol w:w="1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Наличие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Количество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проведения занятий на базе лицея № 408: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735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Велосипеды подростковые</w:t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Насос для велосипеда, набор ключей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«Правила дорожного движения РФ» 2019 г.</w:t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Аптечка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Жезлы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Экзаменационные билеты для приема теоретических экзаменов на право управления транспортными средствами категорий «А» и «Б» </w:t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комплектов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Комментарий к экзаменационным билетам «А», «В» 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комплектов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Интерактивная доска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Компьютер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Проектор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DVD – проигрыватель, телевизор</w:t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проведения занятий, тестирования и соревнований на базе РОЦ ПДДТТ и БДД (Ленинградская,2)и ЦТТиТ будет использовано техническое оснащение: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Доски магнитные «Азбука дорожного движения», «Дорожное движение в городе»</w:t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Магнитные знаки дорожного движения 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комплекта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Мультимедийный комплекс</w:t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Обучающий комплекс по ПДД "Веселый светофор"( единый моноблок с интегрированным ЖК-дисплеем 21" (диагональ 54 см), блоком управления и обучающим программным обеспечением на базе ПК)</w:t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Детский автотренажер "Школьник"</w:t>
              <w:tab/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Интерактивный велотренажер "Пилот-1" на основе системы виртуальной реальности (ЖК-дисплей 42")</w:t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Автотренажер "Форсаж-5.1" (панорамный экран с углом обзора 180 градусов)</w:t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Тренажер-манекен взрослого пострадавшего "Александр-1-0.2" (голова, туловище, конечности) для отработки приемов сердечно-легочной реанимации (с контроллером)</w:t>
            </w:r>
          </w:p>
        </w:tc>
        <w:tc>
          <w:tcPr/>
          <w:p w:rsidR="00000000" w:rsidDel="00000000" w:rsidP="00000000" w:rsidRDefault="00000000" w:rsidRPr="00000000" w14:paraId="0000007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E">
      <w:pPr>
        <w:pageBreakBefore w:val="0"/>
        <w:spacing w:after="0" w:before="1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Планируемые результаты:</w:t>
      </w:r>
    </w:p>
    <w:p w:rsidR="00000000" w:rsidDel="00000000" w:rsidP="00000000" w:rsidRDefault="00000000" w:rsidRPr="00000000" w14:paraId="0000007F">
      <w:pPr>
        <w:pageBreakBefore w:val="0"/>
        <w:spacing w:after="0" w:before="1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системы знаний по правилам дорожного движения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желания к продолжению обучения по аналогичным программам в системе дополнительного образования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Осознанный выбор профессиональной деятельности в рамках реализуемой программы</w:t>
      </w:r>
    </w:p>
    <w:p w:rsidR="00000000" w:rsidDel="00000000" w:rsidP="00000000" w:rsidRDefault="00000000" w:rsidRPr="00000000" w14:paraId="00000083">
      <w:pPr>
        <w:pageBreakBefore w:val="0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Метапредметные: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Повышение уровня развития внимания, памяти, логического мышления.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потребности к творческой деятельности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Развитие коммуникативных компетенций, умения работать в команде, находить компромиссные решения, действовать в рамках заданных правил</w:t>
      </w:r>
    </w:p>
    <w:p w:rsidR="00000000" w:rsidDel="00000000" w:rsidP="00000000" w:rsidRDefault="00000000" w:rsidRPr="00000000" w14:paraId="00000087">
      <w:pPr>
        <w:pageBreakBefore w:val="0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Личностные: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Закрепление у учащихся устойчивых навыков безопасного поведения на улицах и дорогах;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уровня социальной адаптации ребёнка в условиях мегаполиса;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личностных качеств ребёнка;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Формирование первичных профессиональных навыков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hd w:fill="ffffff" w:val="clear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УЧЕБНО-ТЕМАТИЧЕСКИЙ ПЛАН 1 года обучения</w:t>
      </w:r>
    </w:p>
    <w:tbl>
      <w:tblPr>
        <w:tblStyle w:val="Table2"/>
        <w:tblW w:w="10388.999999999998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6"/>
        <w:gridCol w:w="4239"/>
        <w:gridCol w:w="1124"/>
        <w:gridCol w:w="1189"/>
        <w:gridCol w:w="1413"/>
        <w:gridCol w:w="1728"/>
        <w:tblGridChange w:id="0">
          <w:tblGrid>
            <w:gridCol w:w="696"/>
            <w:gridCol w:w="4239"/>
            <w:gridCol w:w="1124"/>
            <w:gridCol w:w="1189"/>
            <w:gridCol w:w="1413"/>
            <w:gridCol w:w="17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раздела, темы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том числе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Формы контроля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Комплектование группы. Вводное занятие. Техника безопасности. </w:t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Правила дорожного движения и управление автомобилем</w:t>
            </w:r>
          </w:p>
        </w:tc>
        <w:tc>
          <w:tcPr/>
          <w:p w:rsidR="00000000" w:rsidDel="00000000" w:rsidP="00000000" w:rsidRDefault="00000000" w:rsidRPr="00000000" w14:paraId="000000A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0A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A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Классификация  легковых автомобилей. Индексация легковых автомобилей.</w:t>
            </w:r>
          </w:p>
        </w:tc>
        <w:tc>
          <w:tcPr/>
          <w:p w:rsidR="00000000" w:rsidDel="00000000" w:rsidP="00000000" w:rsidRDefault="00000000" w:rsidRPr="00000000" w14:paraId="000000A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</w:t>
            </w:r>
          </w:p>
        </w:tc>
        <w:tc>
          <w:tcPr/>
          <w:p w:rsidR="00000000" w:rsidDel="00000000" w:rsidP="00000000" w:rsidRDefault="00000000" w:rsidRPr="00000000" w14:paraId="000000A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Общие положения</w:t>
            </w:r>
          </w:p>
        </w:tc>
        <w:tc>
          <w:tcPr/>
          <w:p w:rsidR="00000000" w:rsidDel="00000000" w:rsidP="00000000" w:rsidRDefault="00000000" w:rsidRPr="00000000" w14:paraId="000000A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</w:t>
            </w:r>
          </w:p>
        </w:tc>
        <w:tc>
          <w:tcPr/>
          <w:p w:rsidR="00000000" w:rsidDel="00000000" w:rsidP="00000000" w:rsidRDefault="00000000" w:rsidRPr="00000000" w14:paraId="000000B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Общие обязанности участников движения</w:t>
            </w:r>
          </w:p>
        </w:tc>
        <w:tc>
          <w:tcPr/>
          <w:p w:rsidR="00000000" w:rsidDel="00000000" w:rsidP="00000000" w:rsidRDefault="00000000" w:rsidRPr="00000000" w14:paraId="000000B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1.4.</w:t>
            </w:r>
          </w:p>
        </w:tc>
        <w:tc>
          <w:tcPr/>
          <w:p w:rsidR="00000000" w:rsidDel="00000000" w:rsidP="00000000" w:rsidRDefault="00000000" w:rsidRPr="00000000" w14:paraId="000000B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/>
          <w:p w:rsidR="00000000" w:rsidDel="00000000" w:rsidP="00000000" w:rsidRDefault="00000000" w:rsidRPr="00000000" w14:paraId="000000B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</w:t>
            </w:r>
          </w:p>
        </w:tc>
        <w:tc>
          <w:tcPr/>
          <w:p w:rsidR="00000000" w:rsidDel="00000000" w:rsidP="00000000" w:rsidRDefault="00000000" w:rsidRPr="00000000" w14:paraId="000000B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/>
          <w:p w:rsidR="00000000" w:rsidDel="00000000" w:rsidP="00000000" w:rsidRDefault="00000000" w:rsidRPr="00000000" w14:paraId="000000B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1.6.</w:t>
            </w:r>
          </w:p>
        </w:tc>
        <w:tc>
          <w:tcPr/>
          <w:p w:rsidR="00000000" w:rsidDel="00000000" w:rsidP="00000000" w:rsidRDefault="00000000" w:rsidRPr="00000000" w14:paraId="000000C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специальных сигналов, аварийной световой сигнализации и знака аварийной остановки</w:t>
            </w:r>
          </w:p>
        </w:tc>
        <w:tc>
          <w:tcPr/>
          <w:p w:rsidR="00000000" w:rsidDel="00000000" w:rsidP="00000000" w:rsidRDefault="00000000" w:rsidRPr="00000000" w14:paraId="000000C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1.7.</w:t>
            </w:r>
          </w:p>
        </w:tc>
        <w:tc>
          <w:tcPr/>
          <w:p w:rsidR="00000000" w:rsidDel="00000000" w:rsidP="00000000" w:rsidRDefault="00000000" w:rsidRPr="00000000" w14:paraId="000000C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/>
          <w:p w:rsidR="00000000" w:rsidDel="00000000" w:rsidP="00000000" w:rsidRDefault="00000000" w:rsidRPr="00000000" w14:paraId="000000C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C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1.8.</w:t>
            </w:r>
          </w:p>
        </w:tc>
        <w:tc>
          <w:tcPr/>
          <w:p w:rsidR="00000000" w:rsidDel="00000000" w:rsidP="00000000" w:rsidRDefault="00000000" w:rsidRPr="00000000" w14:paraId="000000D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/>
          <w:p w:rsidR="00000000" w:rsidDel="00000000" w:rsidP="00000000" w:rsidRDefault="00000000" w:rsidRPr="00000000" w14:paraId="000000D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1.9.</w:t>
            </w:r>
          </w:p>
        </w:tc>
        <w:tc>
          <w:tcPr/>
          <w:p w:rsidR="00000000" w:rsidDel="00000000" w:rsidP="00000000" w:rsidRDefault="00000000" w:rsidRPr="00000000" w14:paraId="000000D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/>
          <w:p w:rsidR="00000000" w:rsidDel="00000000" w:rsidP="00000000" w:rsidRDefault="00000000" w:rsidRPr="00000000" w14:paraId="000000D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1.10</w:t>
            </w:r>
          </w:p>
        </w:tc>
        <w:tc>
          <w:tcPr/>
          <w:p w:rsidR="00000000" w:rsidDel="00000000" w:rsidP="00000000" w:rsidRDefault="00000000" w:rsidRPr="00000000" w14:paraId="000000D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Перевозка людей и грузов</w:t>
            </w:r>
          </w:p>
        </w:tc>
        <w:tc>
          <w:tcPr/>
          <w:p w:rsidR="00000000" w:rsidDel="00000000" w:rsidP="00000000" w:rsidRDefault="00000000" w:rsidRPr="00000000" w14:paraId="000000D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E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1.11.</w:t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Внешние световые приборы и звуковые сигналы.</w:t>
            </w:r>
          </w:p>
        </w:tc>
        <w:tc>
          <w:tcPr/>
          <w:p w:rsidR="00000000" w:rsidDel="00000000" w:rsidP="00000000" w:rsidRDefault="00000000" w:rsidRPr="00000000" w14:paraId="000000E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E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1.12.</w:t>
            </w:r>
          </w:p>
        </w:tc>
        <w:tc>
          <w:tcPr/>
          <w:p w:rsidR="00000000" w:rsidDel="00000000" w:rsidP="00000000" w:rsidRDefault="00000000" w:rsidRPr="00000000" w14:paraId="000000E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Безопасность автомобиля.</w:t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E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1.13.</w:t>
            </w:r>
          </w:p>
        </w:tc>
        <w:tc>
          <w:tcPr/>
          <w:p w:rsidR="00000000" w:rsidDel="00000000" w:rsidP="00000000" w:rsidRDefault="00000000" w:rsidRPr="00000000" w14:paraId="000000E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/>
          <w:p w:rsidR="00000000" w:rsidDel="00000000" w:rsidP="00000000" w:rsidRDefault="00000000" w:rsidRPr="00000000" w14:paraId="000000E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1.14.</w:t>
            </w:r>
          </w:p>
        </w:tc>
        <w:tc>
          <w:tcPr/>
          <w:p w:rsidR="00000000" w:rsidDel="00000000" w:rsidP="00000000" w:rsidRDefault="00000000" w:rsidRPr="00000000" w14:paraId="000000F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/>
          <w:p w:rsidR="00000000" w:rsidDel="00000000" w:rsidP="00000000" w:rsidRDefault="00000000" w:rsidRPr="00000000" w14:paraId="000000F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1.15.</w:t>
            </w:r>
          </w:p>
        </w:tc>
        <w:tc>
          <w:tcPr/>
          <w:p w:rsidR="00000000" w:rsidDel="00000000" w:rsidP="00000000" w:rsidRDefault="00000000" w:rsidRPr="00000000" w14:paraId="000000F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Обман зрения при вождении автомобиля</w:t>
            </w:r>
          </w:p>
        </w:tc>
        <w:tc>
          <w:tcPr/>
          <w:p w:rsidR="00000000" w:rsidDel="00000000" w:rsidP="00000000" w:rsidRDefault="00000000" w:rsidRPr="00000000" w14:paraId="000000F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F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1.16.</w:t>
            </w:r>
          </w:p>
        </w:tc>
        <w:tc>
          <w:tcPr/>
          <w:p w:rsidR="00000000" w:rsidDel="00000000" w:rsidP="00000000" w:rsidRDefault="00000000" w:rsidRPr="00000000" w14:paraId="0000010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/>
          <w:p w:rsidR="00000000" w:rsidDel="00000000" w:rsidP="00000000" w:rsidRDefault="00000000" w:rsidRPr="00000000" w14:paraId="0000010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0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Тестирование. Зачет. Соревнование.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0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Велоспорт и общая физическая подготовка</w:t>
            </w:r>
          </w:p>
        </w:tc>
        <w:tc>
          <w:tcPr/>
          <w:p w:rsidR="00000000" w:rsidDel="00000000" w:rsidP="00000000" w:rsidRDefault="00000000" w:rsidRPr="00000000" w14:paraId="0000010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0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10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/>
          <w:p w:rsidR="00000000" w:rsidDel="00000000" w:rsidP="00000000" w:rsidRDefault="00000000" w:rsidRPr="00000000" w14:paraId="0000010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11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/>
          <w:p w:rsidR="00000000" w:rsidDel="00000000" w:rsidP="00000000" w:rsidRDefault="00000000" w:rsidRPr="00000000" w14:paraId="0000011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1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1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11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/>
          <w:p w:rsidR="00000000" w:rsidDel="00000000" w:rsidP="00000000" w:rsidRDefault="00000000" w:rsidRPr="00000000" w14:paraId="0000011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2.4.</w:t>
            </w:r>
          </w:p>
        </w:tc>
        <w:tc>
          <w:tcPr/>
          <w:p w:rsidR="00000000" w:rsidDel="00000000" w:rsidP="00000000" w:rsidRDefault="00000000" w:rsidRPr="00000000" w14:paraId="0000011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/>
          <w:p w:rsidR="00000000" w:rsidDel="00000000" w:rsidP="00000000" w:rsidRDefault="00000000" w:rsidRPr="00000000" w14:paraId="0000011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2.5.</w:t>
            </w:r>
          </w:p>
        </w:tc>
        <w:tc>
          <w:tcPr/>
          <w:p w:rsidR="00000000" w:rsidDel="00000000" w:rsidP="00000000" w:rsidRDefault="00000000" w:rsidRPr="00000000" w14:paraId="0000012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/>
          <w:p w:rsidR="00000000" w:rsidDel="00000000" w:rsidP="00000000" w:rsidRDefault="00000000" w:rsidRPr="00000000" w14:paraId="0000012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2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12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12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12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12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pageBreakBefore w:val="0"/>
        <w:spacing w:after="0"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after="0" w:before="12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УЧЕБНО-ТЕМАТИЧЕСКИЙ ПЛАН 2 года обучения</w:t>
      </w:r>
    </w:p>
    <w:tbl>
      <w:tblPr>
        <w:tblStyle w:val="Table3"/>
        <w:tblW w:w="9853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6"/>
        <w:gridCol w:w="4443"/>
        <w:gridCol w:w="947"/>
        <w:gridCol w:w="1020"/>
        <w:gridCol w:w="965"/>
        <w:gridCol w:w="1842"/>
        <w:tblGridChange w:id="0">
          <w:tblGrid>
            <w:gridCol w:w="636"/>
            <w:gridCol w:w="4443"/>
            <w:gridCol w:w="947"/>
            <w:gridCol w:w="1020"/>
            <w:gridCol w:w="965"/>
            <w:gridCol w:w="184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контроля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Теория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Вводное занятие.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Повторение изученного за 1 год обучения.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создания ПДД. Общие понятия, терминология.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Общие обязанности  пешеходов и водителей. Действия водителей при дорожно-транспортном  происшествии.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Регулирование дорожного движения, начало движения,  маневрирование.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Остановка и стоянка, проезд перекрестков, пешеходных переходов и остановок  общественного транспорта.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Учебная езда. Дорожные знаки и дорожная разметка.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Техническое состояние и оборудование транспортных  средств. Административная и уголовная ответственность за нарушения в сфер транспорта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Разбор дорожных ситуаций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Занятия на автотренажере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Решение задач по ПДД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Итоговое занятие. Зачет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Устройство легкового автомобиля.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Общее устройство автомобиля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Устройство двигателя.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Системы двигателя: кривошипно-шатунный механизм. Система газораспределения, питания, охлаждения.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Трансмиссия. Рулевое управление, тормоза. Узлы и агрегаты влияющие на безопасность движения. Техническое обслуживание узлов и агрегатов.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Горючесмазочные материалы, применяемые в обслуживании  и ремонте  автомобиля.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Решение задач по ПДД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Техника безопасности при ремонте и обслуживании  автомобиля.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Итоговое занятие. Зачет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Основы доврачебной медицинской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Закрытые травмы.  Повреждение головы и лица. Повреждение груди. Повреждение органов брюшной полости. Повреждение позвоночника.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Повреждение конечностей. Электротравма. Ожоги. Отморожение. Искусственное дыхание и наружный массаж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Оказание  доврачебной медицинской помощи при ДТП (наложение повязок, применение средств автомобильной аптечки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Итоговое занятие. Зачет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Фигурное вождение велосипеда.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Устройство велосипеда, веломобиля, электромобиля. Сборка. Подготовка к работе. Основные элементы фигурного вождения. ПДД и велосипедисты.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Управление велосипедом в заданных условиях.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Вождение велосипеда: обработка элементов фигурного вождения: «Восьмерка», «Проезд под перекладиной», «S-образная дорога», «Змейка», «Колея», «Скачок», «Качели», «Пильчатая доска»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Итоговое занятие. Зачет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Особенности вождения в городе и сложных дорожных  условиях.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 вождения в городе и сложных дорожных  условиях.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Занятие на автотренажере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Управление велосипедом в заданных условиях.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Итоговое занятие. Зачет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pageBreakBefore w:val="0"/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4"/>
          <w:szCs w:val="24"/>
          <w:rtl w:val="0"/>
        </w:rPr>
        <w:t xml:space="preserve">Примечание: Педагог оставляет за собой право менять темы местами и увеличивать или уменьшать количество часов на тему.</w:t>
      </w:r>
    </w:p>
    <w:p w:rsidR="00000000" w:rsidDel="00000000" w:rsidP="00000000" w:rsidRDefault="00000000" w:rsidRPr="00000000" w14:paraId="0000021D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Календарный учебный график</w:t>
      </w:r>
    </w:p>
    <w:tbl>
      <w:tblPr>
        <w:tblStyle w:val="Table4"/>
        <w:tblW w:w="10560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6"/>
        <w:gridCol w:w="1634"/>
        <w:gridCol w:w="2040"/>
        <w:gridCol w:w="1200"/>
        <w:gridCol w:w="1149"/>
        <w:gridCol w:w="1548"/>
        <w:gridCol w:w="1743"/>
        <w:tblGridChange w:id="0">
          <w:tblGrid>
            <w:gridCol w:w="1246"/>
            <w:gridCol w:w="1634"/>
            <w:gridCol w:w="2040"/>
            <w:gridCol w:w="1200"/>
            <w:gridCol w:w="1149"/>
            <w:gridCol w:w="1548"/>
            <w:gridCol w:w="17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 обучения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начала обучения по программе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окончания обучения по программе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 учебных недель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 учебных дней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учебных часов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Режим занятий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год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 сентября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мая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раза в неделю по 2 часа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год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 сентября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мая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раза в неделю по 2 часа</w:t>
            </w:r>
          </w:p>
        </w:tc>
      </w:tr>
    </w:tbl>
    <w:p w:rsidR="00000000" w:rsidDel="00000000" w:rsidP="00000000" w:rsidRDefault="00000000" w:rsidRPr="00000000" w14:paraId="00000233">
      <w:pPr>
        <w:pageBreakBefore w:val="0"/>
        <w:spacing w:after="0" w:before="1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Режим занятий: </w:t>
      </w:r>
    </w:p>
    <w:p w:rsidR="00000000" w:rsidDel="00000000" w:rsidP="00000000" w:rsidRDefault="00000000" w:rsidRPr="00000000" w14:paraId="00000234">
      <w:pPr>
        <w:pageBreakBefore w:val="0"/>
        <w:tabs>
          <w:tab w:val="left" w:leader="none" w:pos="4780"/>
        </w:tabs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число занятий в неделю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занятия в неделю; </w:t>
        <w:tab/>
      </w:r>
    </w:p>
    <w:p w:rsidR="00000000" w:rsidDel="00000000" w:rsidP="00000000" w:rsidRDefault="00000000" w:rsidRPr="00000000" w14:paraId="00000235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число и продолжительность занятий в день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два часа по 45 мин. с перерывом 10 минут.</w:t>
      </w:r>
    </w:p>
    <w:p w:rsidR="00000000" w:rsidDel="00000000" w:rsidP="00000000" w:rsidRDefault="00000000" w:rsidRPr="00000000" w14:paraId="00000236">
      <w:pPr>
        <w:pageBreakBefore w:val="0"/>
        <w:spacing w:after="0"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ОЦЕНОЧНЫЕ И МЕТОДИЧЕСКИЕ МАТЕРИАЛЫ:</w:t>
      </w:r>
    </w:p>
    <w:p w:rsidR="00000000" w:rsidDel="00000000" w:rsidP="00000000" w:rsidRDefault="00000000" w:rsidRPr="00000000" w14:paraId="00000237">
      <w:pPr>
        <w:pageBreakBefore w:val="0"/>
        <w:shd w:fill="ffffff" w:val="clear"/>
        <w:spacing w:after="0" w:line="360" w:lineRule="auto"/>
        <w:ind w:right="26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Формы занятий, применяемые в программе, предполагают использование комплекса методов обучения и воспитания: общих (по Ю.К. Бабанскому и С.А. Смирнову) </w:t>
      </w:r>
    </w:p>
    <w:p w:rsidR="00000000" w:rsidDel="00000000" w:rsidP="00000000" w:rsidRDefault="00000000" w:rsidRPr="00000000" w14:paraId="00000238">
      <w:pPr>
        <w:pageBreakBefore w:val="0"/>
        <w:shd w:fill="ffffff" w:val="clear"/>
        <w:spacing w:after="0" w:line="360" w:lineRule="auto"/>
        <w:ind w:right="266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Методы организации и стимулирования учебно-познавательной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39">
      <w:pPr>
        <w:pageBreakBefore w:val="0"/>
        <w:widowControl w:val="0"/>
        <w:numPr>
          <w:ilvl w:val="0"/>
          <w:numId w:val="11"/>
        </w:numPr>
        <w:shd w:fill="ffffff" w:val="clear"/>
        <w:spacing w:after="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получения новых знаний: беседа, мини-лекция, объяснение, организация наблюдения, иллюстрация, демонстрация;</w:t>
      </w:r>
    </w:p>
    <w:p w:rsidR="00000000" w:rsidDel="00000000" w:rsidP="00000000" w:rsidRDefault="00000000" w:rsidRPr="00000000" w14:paraId="0000023A">
      <w:pPr>
        <w:pageBreakBefore w:val="0"/>
        <w:widowControl w:val="0"/>
        <w:numPr>
          <w:ilvl w:val="0"/>
          <w:numId w:val="11"/>
        </w:numPr>
        <w:shd w:fill="ffffff" w:val="clear"/>
        <w:spacing w:after="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выработки учебных умений и накопления опыта учебной деятельности: прием «упражнение», практические работы, повторение.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Методы эмоционального стимулирования: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создания ситуаций успеха, поощрение и порицание в обучении, использование игр и игровых форм организации учебной деятельности;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Методы развития познавательного интереса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метод стимулирования занимательным содержанием, метод выстраивания вокруг учебного материала игрового сюжета, метод создания ситуаций творческого поиска.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Методы развития творческих способностей и личностных качеств учащихся: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widowControl w:val="0"/>
        <w:numPr>
          <w:ilvl w:val="0"/>
          <w:numId w:val="11"/>
        </w:numPr>
        <w:shd w:fill="ffffff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творческое задание;</w:t>
      </w:r>
    </w:p>
    <w:p w:rsidR="00000000" w:rsidDel="00000000" w:rsidP="00000000" w:rsidRDefault="00000000" w:rsidRPr="00000000" w14:paraId="0000023F">
      <w:pPr>
        <w:pageBreakBefore w:val="0"/>
        <w:widowControl w:val="0"/>
        <w:numPr>
          <w:ilvl w:val="0"/>
          <w:numId w:val="11"/>
        </w:numPr>
        <w:shd w:fill="ffffff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и перевод игровой деятельности на творческий уровень.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1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Методы организации взаимодействия учащихся: </w:t>
      </w:r>
    </w:p>
    <w:p w:rsidR="00000000" w:rsidDel="00000000" w:rsidP="00000000" w:rsidRDefault="00000000" w:rsidRPr="00000000" w14:paraId="00000241">
      <w:pPr>
        <w:pageBreakBefore w:val="0"/>
        <w:widowControl w:val="0"/>
        <w:numPr>
          <w:ilvl w:val="0"/>
          <w:numId w:val="11"/>
        </w:numPr>
        <w:shd w:fill="ffffff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 взаимной проверки и критики;</w:t>
      </w:r>
    </w:p>
    <w:p w:rsidR="00000000" w:rsidDel="00000000" w:rsidP="00000000" w:rsidRDefault="00000000" w:rsidRPr="00000000" w14:paraId="00000242">
      <w:pPr>
        <w:pageBreakBefore w:val="0"/>
        <w:widowControl w:val="0"/>
        <w:numPr>
          <w:ilvl w:val="0"/>
          <w:numId w:val="11"/>
        </w:numPr>
        <w:shd w:fill="ffffff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 взаимных заданий;</w:t>
      </w:r>
    </w:p>
    <w:p w:rsidR="00000000" w:rsidDel="00000000" w:rsidP="00000000" w:rsidRDefault="00000000" w:rsidRPr="00000000" w14:paraId="00000243">
      <w:pPr>
        <w:pageBreakBefore w:val="0"/>
        <w:widowControl w:val="0"/>
        <w:numPr>
          <w:ilvl w:val="0"/>
          <w:numId w:val="11"/>
        </w:numPr>
        <w:shd w:fill="ffffff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ситуаций совместных переживаний.</w:t>
      </w:r>
    </w:p>
    <w:p w:rsidR="00000000" w:rsidDel="00000000" w:rsidP="00000000" w:rsidRDefault="00000000" w:rsidRPr="00000000" w14:paraId="00000244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Педагогические технологии: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widowControl w:val="0"/>
        <w:numPr>
          <w:ilvl w:val="0"/>
          <w:numId w:val="11"/>
        </w:numPr>
        <w:shd w:fill="ffffff" w:val="clear"/>
        <w:tabs>
          <w:tab w:val="left" w:leader="none" w:pos="1200"/>
        </w:tabs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технология «Обучение в сотрудничестве», </w:t>
      </w:r>
    </w:p>
    <w:p w:rsidR="00000000" w:rsidDel="00000000" w:rsidP="00000000" w:rsidRDefault="00000000" w:rsidRPr="00000000" w14:paraId="00000246">
      <w:pPr>
        <w:pageBreakBefore w:val="0"/>
        <w:widowControl w:val="0"/>
        <w:numPr>
          <w:ilvl w:val="0"/>
          <w:numId w:val="11"/>
        </w:numPr>
        <w:shd w:fill="ffffff" w:val="clear"/>
        <w:tabs>
          <w:tab w:val="left" w:leader="none" w:pos="1200"/>
        </w:tabs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интенсивная технология, </w:t>
      </w:r>
    </w:p>
    <w:p w:rsidR="00000000" w:rsidDel="00000000" w:rsidP="00000000" w:rsidRDefault="00000000" w:rsidRPr="00000000" w14:paraId="00000247">
      <w:pPr>
        <w:pageBreakBefore w:val="0"/>
        <w:widowControl w:val="0"/>
        <w:numPr>
          <w:ilvl w:val="0"/>
          <w:numId w:val="11"/>
        </w:numPr>
        <w:shd w:fill="ffffff" w:val="clear"/>
        <w:tabs>
          <w:tab w:val="left" w:leader="none" w:pos="1200"/>
        </w:tabs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здоровьесберегающие технологии, </w:t>
      </w:r>
    </w:p>
    <w:p w:rsidR="00000000" w:rsidDel="00000000" w:rsidP="00000000" w:rsidRDefault="00000000" w:rsidRPr="00000000" w14:paraId="00000248">
      <w:pPr>
        <w:pageBreakBefore w:val="0"/>
        <w:widowControl w:val="0"/>
        <w:numPr>
          <w:ilvl w:val="0"/>
          <w:numId w:val="11"/>
        </w:numPr>
        <w:shd w:fill="ffffff" w:val="clear"/>
        <w:tabs>
          <w:tab w:val="left" w:leader="none" w:pos="1200"/>
        </w:tabs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игровые технологии, </w:t>
      </w:r>
    </w:p>
    <w:p w:rsidR="00000000" w:rsidDel="00000000" w:rsidP="00000000" w:rsidRDefault="00000000" w:rsidRPr="00000000" w14:paraId="00000249">
      <w:pPr>
        <w:pageBreakBefore w:val="0"/>
        <w:widowControl w:val="0"/>
        <w:numPr>
          <w:ilvl w:val="0"/>
          <w:numId w:val="11"/>
        </w:numPr>
        <w:shd w:fill="ffffff" w:val="clear"/>
        <w:tabs>
          <w:tab w:val="left" w:leader="none" w:pos="1200"/>
        </w:tabs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личностно-ориентированные технологии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Дидактические материалы: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набор плакатов «Дорожные знаки»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набор плакатов «Дорожная разметка»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набор плакатов «Устройство автомобиля»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Плакаты «Безопасность дорожного движения»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Карточки с дорожными знаками (на картоне и магнитные).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сюжетные картинки, отражающие различные дорожные ситуации;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комплекты дорожных знаков;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наборы различных игр по ПДД;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макеты дорожной разметки и автомобильной дороги.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Тесты по ПДД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Тесты «Дорожные знаки»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Тесты «Оказание первой помощи при ДТП»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 «Перекрестки»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 «Ситуации (отметь нарушителей)» ЮИД.РФ</w:t>
      </w:r>
    </w:p>
    <w:p w:rsidR="00000000" w:rsidDel="00000000" w:rsidP="00000000" w:rsidRDefault="00000000" w:rsidRPr="00000000" w14:paraId="00000259">
      <w:pPr>
        <w:pageBreakBefore w:val="0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Информационные источники, используемые при реализации программы: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5A">
      <w:pPr>
        <w:pageBreakBefore w:val="0"/>
        <w:numPr>
          <w:ilvl w:val="0"/>
          <w:numId w:val="14"/>
        </w:numPr>
        <w:spacing w:after="0" w:line="360" w:lineRule="auto"/>
        <w:ind w:left="720" w:hanging="360"/>
        <w:jc w:val="both"/>
        <w:rPr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http://nsportal.ru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numPr>
          <w:ilvl w:val="0"/>
          <w:numId w:val="14"/>
        </w:numPr>
        <w:spacing w:after="0" w:line="360" w:lineRule="auto"/>
        <w:ind w:left="720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http://www.gibdd.ru</w:t>
      </w:r>
    </w:p>
    <w:p w:rsidR="00000000" w:rsidDel="00000000" w:rsidP="00000000" w:rsidRDefault="00000000" w:rsidRPr="00000000" w14:paraId="0000025C">
      <w:pPr>
        <w:pageBreakBefore w:val="0"/>
        <w:numPr>
          <w:ilvl w:val="0"/>
          <w:numId w:val="14"/>
        </w:numPr>
        <w:spacing w:after="0" w:line="360" w:lineRule="auto"/>
        <w:ind w:left="720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http://www.cardefence.ru/drugie-dokumenty/medical-guidelines-road-safety</w:t>
      </w:r>
    </w:p>
    <w:p w:rsidR="00000000" w:rsidDel="00000000" w:rsidP="00000000" w:rsidRDefault="00000000" w:rsidRPr="00000000" w14:paraId="0000025D">
      <w:pPr>
        <w:pageBreakBefore w:val="0"/>
        <w:numPr>
          <w:ilvl w:val="0"/>
          <w:numId w:val="14"/>
        </w:numPr>
        <w:spacing w:after="0" w:line="360" w:lineRule="auto"/>
        <w:ind w:left="720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https://ohranatruda.ru/ot_biblio/</w:t>
      </w:r>
    </w:p>
    <w:p w:rsidR="00000000" w:rsidDel="00000000" w:rsidP="00000000" w:rsidRDefault="00000000" w:rsidRPr="00000000" w14:paraId="0000025E">
      <w:pPr>
        <w:pageBreakBefore w:val="0"/>
        <w:numPr>
          <w:ilvl w:val="0"/>
          <w:numId w:val="14"/>
        </w:numPr>
        <w:spacing w:after="0" w:line="360" w:lineRule="auto"/>
        <w:ind w:left="720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http://ped-kopilka.ru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контроля результативности обучения с описанием форм и средств выявления: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Способы и формы выявления результатов: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numPr>
          <w:ilvl w:val="0"/>
          <w:numId w:val="15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Беседа;</w:t>
      </w:r>
    </w:p>
    <w:p w:rsidR="00000000" w:rsidDel="00000000" w:rsidP="00000000" w:rsidRDefault="00000000" w:rsidRPr="00000000" w14:paraId="00000263">
      <w:pPr>
        <w:pageBreakBefore w:val="0"/>
        <w:numPr>
          <w:ilvl w:val="0"/>
          <w:numId w:val="15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Опрос;</w:t>
      </w:r>
    </w:p>
    <w:p w:rsidR="00000000" w:rsidDel="00000000" w:rsidP="00000000" w:rsidRDefault="00000000" w:rsidRPr="00000000" w14:paraId="00000264">
      <w:pPr>
        <w:pageBreakBefore w:val="0"/>
        <w:numPr>
          <w:ilvl w:val="0"/>
          <w:numId w:val="15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Конкурсы;</w:t>
      </w:r>
    </w:p>
    <w:p w:rsidR="00000000" w:rsidDel="00000000" w:rsidP="00000000" w:rsidRDefault="00000000" w:rsidRPr="00000000" w14:paraId="00000265">
      <w:pPr>
        <w:pageBreakBefore w:val="0"/>
        <w:numPr>
          <w:ilvl w:val="0"/>
          <w:numId w:val="15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Соревнования;</w:t>
      </w:r>
    </w:p>
    <w:p w:rsidR="00000000" w:rsidDel="00000000" w:rsidP="00000000" w:rsidRDefault="00000000" w:rsidRPr="00000000" w14:paraId="00000266">
      <w:pPr>
        <w:pageBreakBefore w:val="0"/>
        <w:numPr>
          <w:ilvl w:val="0"/>
          <w:numId w:val="15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Анкетирование.</w:t>
      </w:r>
    </w:p>
    <w:p w:rsidR="00000000" w:rsidDel="00000000" w:rsidP="00000000" w:rsidRDefault="00000000" w:rsidRPr="00000000" w14:paraId="00000267">
      <w:pPr>
        <w:pageBreakBefore w:val="0"/>
        <w:spacing w:after="0" w:line="360" w:lineRule="auto"/>
        <w:ind w:firstLine="60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Фиксация и предъявление результатов обучения, а также их периодичность: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68">
      <w:pPr>
        <w:pageBreakBefore w:val="0"/>
        <w:spacing w:after="0" w:line="360" w:lineRule="auto"/>
        <w:ind w:firstLine="60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Способы фиксации результатов: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numPr>
          <w:ilvl w:val="0"/>
          <w:numId w:val="16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Грамоты;</w:t>
      </w:r>
    </w:p>
    <w:p w:rsidR="00000000" w:rsidDel="00000000" w:rsidP="00000000" w:rsidRDefault="00000000" w:rsidRPr="00000000" w14:paraId="0000026A">
      <w:pPr>
        <w:pageBreakBefore w:val="0"/>
        <w:numPr>
          <w:ilvl w:val="0"/>
          <w:numId w:val="16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Дипломы;</w:t>
      </w:r>
    </w:p>
    <w:p w:rsidR="00000000" w:rsidDel="00000000" w:rsidP="00000000" w:rsidRDefault="00000000" w:rsidRPr="00000000" w14:paraId="0000026B">
      <w:pPr>
        <w:pageBreakBefore w:val="0"/>
        <w:numPr>
          <w:ilvl w:val="0"/>
          <w:numId w:val="16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Журнал;</w:t>
      </w:r>
    </w:p>
    <w:p w:rsidR="00000000" w:rsidDel="00000000" w:rsidP="00000000" w:rsidRDefault="00000000" w:rsidRPr="00000000" w14:paraId="0000026C">
      <w:pPr>
        <w:pageBreakBefore w:val="0"/>
        <w:numPr>
          <w:ilvl w:val="0"/>
          <w:numId w:val="16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Протоколы соревнований.</w:t>
      </w:r>
    </w:p>
    <w:p w:rsidR="00000000" w:rsidDel="00000000" w:rsidP="00000000" w:rsidRDefault="00000000" w:rsidRPr="00000000" w14:paraId="0000026D">
      <w:pPr>
        <w:pageBreakBefore w:val="0"/>
        <w:shd w:fill="ffffff" w:val="clear"/>
        <w:spacing w:after="0" w:line="360" w:lineRule="auto"/>
        <w:ind w:right="266" w:firstLine="72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Формы предъявления результатов: </w:t>
      </w:r>
    </w:p>
    <w:p w:rsidR="00000000" w:rsidDel="00000000" w:rsidP="00000000" w:rsidRDefault="00000000" w:rsidRPr="00000000" w14:paraId="0000026E">
      <w:pPr>
        <w:pageBreakBefore w:val="0"/>
        <w:numPr>
          <w:ilvl w:val="0"/>
          <w:numId w:val="17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numPr>
          <w:ilvl w:val="0"/>
          <w:numId w:val="17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Переводные итоговые занятия;</w:t>
      </w:r>
    </w:p>
    <w:p w:rsidR="00000000" w:rsidDel="00000000" w:rsidP="00000000" w:rsidRDefault="00000000" w:rsidRPr="00000000" w14:paraId="00000270">
      <w:pPr>
        <w:pageBreakBefore w:val="0"/>
        <w:numPr>
          <w:ilvl w:val="0"/>
          <w:numId w:val="17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Конкурсы;</w:t>
      </w:r>
    </w:p>
    <w:p w:rsidR="00000000" w:rsidDel="00000000" w:rsidP="00000000" w:rsidRDefault="00000000" w:rsidRPr="00000000" w14:paraId="00000271">
      <w:pPr>
        <w:pageBreakBefore w:val="0"/>
        <w:numPr>
          <w:ilvl w:val="0"/>
          <w:numId w:val="17"/>
        </w:numPr>
        <w:shd w:fill="ffffff" w:val="clear"/>
        <w:spacing w:after="0" w:line="360" w:lineRule="auto"/>
        <w:ind w:left="720" w:right="266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Открытые занятия;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Проверка результативности осуществляется после прохождения и закрепления основных знаний и умений по разделам и темам, приблизительно 1-2 раза в месяц (контрольное занятие, сдача нормативов, тестирования). После изучения и тренировок по разделам в конце обучения проводится итоговое занятие по всем разделам с выполнением теоретического и практического заданий.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Способы оценки достижения планируемых результатов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Процесс развития контролируется путем сравнения исходных, текущих и итоговых показателей физического развития учающихся по годам обучения, согласно поставленным целям и задачам.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полноценной реализации данной программы используются различные виды контроля:</w:t>
      </w:r>
    </w:p>
    <w:p w:rsidR="00000000" w:rsidDel="00000000" w:rsidP="00000000" w:rsidRDefault="00000000" w:rsidRPr="00000000" w14:paraId="00000276">
      <w:pPr>
        <w:pageBreakBefore w:val="0"/>
        <w:widowControl w:val="0"/>
        <w:numPr>
          <w:ilvl w:val="0"/>
          <w:numId w:val="10"/>
        </w:numPr>
        <w:tabs>
          <w:tab w:val="left" w:leader="none" w:pos="0"/>
        </w:tabs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входной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позволяет определить исходный уровень знаний в предметной области и личностного развития учающихся; проводится в начале года (тестирование);</w:t>
      </w:r>
    </w:p>
    <w:p w:rsidR="00000000" w:rsidDel="00000000" w:rsidP="00000000" w:rsidRDefault="00000000" w:rsidRPr="00000000" w14:paraId="00000277">
      <w:pPr>
        <w:pageBreakBefore w:val="0"/>
        <w:widowControl w:val="0"/>
        <w:numPr>
          <w:ilvl w:val="0"/>
          <w:numId w:val="10"/>
        </w:numPr>
        <w:tabs>
          <w:tab w:val="left" w:leader="none" w:pos="0"/>
        </w:tabs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текущий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осуществляется посредством наблюдения за деятельностью воспитанников в процессе занятий (творческие задания, упражнения, карта стандартизированного наблюдения);</w:t>
      </w:r>
    </w:p>
    <w:p w:rsidR="00000000" w:rsidDel="00000000" w:rsidP="00000000" w:rsidRDefault="00000000" w:rsidRPr="00000000" w14:paraId="00000278">
      <w:pPr>
        <w:pageBreakBefore w:val="0"/>
        <w:widowControl w:val="0"/>
        <w:numPr>
          <w:ilvl w:val="0"/>
          <w:numId w:val="10"/>
        </w:numPr>
        <w:tabs>
          <w:tab w:val="left" w:leader="none" w:pos="0"/>
        </w:tabs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промежуточный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проводится в конце 1 полугодия и по итогам прохождения разделов и наиболее значимых тем программы (участие в коллективной работе, карта стандартизированного наблюдения, тестирование);</w:t>
      </w:r>
    </w:p>
    <w:p w:rsidR="00000000" w:rsidDel="00000000" w:rsidP="00000000" w:rsidRDefault="00000000" w:rsidRPr="00000000" w14:paraId="00000279">
      <w:pPr>
        <w:pageBreakBefore w:val="0"/>
        <w:widowControl w:val="0"/>
        <w:numPr>
          <w:ilvl w:val="0"/>
          <w:numId w:val="10"/>
        </w:numPr>
        <w:tabs>
          <w:tab w:val="left" w:leader="none" w:pos="0"/>
        </w:tabs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итоговый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проводится в конце года (тестирование, практические и творческие работы, участие в соревнованиях, открытые занятия, карта стандартизированного наблюдения, портфолио).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Полученные результаты позволяют оценивать состояние образовательного процесса, развитие воспитательного процесса, прогнозировать новые достижения.</w:t>
      </w:r>
    </w:p>
    <w:p w:rsidR="00000000" w:rsidDel="00000000" w:rsidP="00000000" w:rsidRDefault="00000000" w:rsidRPr="00000000" w14:paraId="0000027B">
      <w:pPr>
        <w:pStyle w:val="Heading3"/>
        <w:pageBreakBefore w:val="0"/>
        <w:spacing w:before="0" w:line="360" w:lineRule="auto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Также в работе с учащимися на всех этапах обучения используется диагностика: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0741.999999999998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7"/>
        <w:gridCol w:w="2268"/>
        <w:gridCol w:w="2409"/>
        <w:gridCol w:w="2617"/>
        <w:gridCol w:w="1631"/>
        <w:tblGridChange w:id="0">
          <w:tblGrid>
            <w:gridCol w:w="1817"/>
            <w:gridCol w:w="2268"/>
            <w:gridCol w:w="2409"/>
            <w:gridCol w:w="2617"/>
            <w:gridCol w:w="1631"/>
          </w:tblGrid>
        </w:tblGridChange>
      </w:tblGrid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27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Познавательная активность</w:t>
            </w:r>
          </w:p>
        </w:tc>
        <w:tc>
          <w:tcPr/>
          <w:p w:rsidR="00000000" w:rsidDel="00000000" w:rsidP="00000000" w:rsidRDefault="00000000" w:rsidRPr="00000000" w14:paraId="0000027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Уровень развития внимания, памяти, логического мышления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Сформированность специальных ЗУНов</w:t>
            </w:r>
          </w:p>
        </w:tc>
        <w:tc>
          <w:tcPr/>
          <w:p w:rsidR="00000000" w:rsidDel="00000000" w:rsidP="00000000" w:rsidRDefault="00000000" w:rsidRPr="00000000" w14:paraId="00000280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Коммуникативные умения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-Низкий уровень</w:t>
            </w:r>
          </w:p>
          <w:p w:rsidR="00000000" w:rsidDel="00000000" w:rsidP="00000000" w:rsidRDefault="00000000" w:rsidRPr="00000000" w14:paraId="0000028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-Средний уровень</w:t>
            </w:r>
          </w:p>
          <w:p w:rsidR="00000000" w:rsidDel="00000000" w:rsidP="00000000" w:rsidRDefault="00000000" w:rsidRPr="00000000" w14:paraId="0000028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-Высокий уровень</w:t>
            </w:r>
          </w:p>
        </w:tc>
        <w:tc>
          <w:tcPr/>
          <w:p w:rsidR="00000000" w:rsidDel="00000000" w:rsidP="00000000" w:rsidRDefault="00000000" w:rsidRPr="00000000" w14:paraId="0000028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-Низко</w:t>
            </w:r>
          </w:p>
          <w:p w:rsidR="00000000" w:rsidDel="00000000" w:rsidP="00000000" w:rsidRDefault="00000000" w:rsidRPr="00000000" w14:paraId="0000028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-Средне</w:t>
            </w:r>
          </w:p>
          <w:p w:rsidR="00000000" w:rsidDel="00000000" w:rsidP="00000000" w:rsidRDefault="00000000" w:rsidRPr="00000000" w14:paraId="0000028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-Высоко</w:t>
            </w:r>
          </w:p>
        </w:tc>
        <w:tc>
          <w:tcPr/>
          <w:p w:rsidR="00000000" w:rsidDel="00000000" w:rsidP="00000000" w:rsidRDefault="00000000" w:rsidRPr="00000000" w14:paraId="0000028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Низкий уровень</w:t>
            </w:r>
          </w:p>
          <w:p w:rsidR="00000000" w:rsidDel="00000000" w:rsidP="00000000" w:rsidRDefault="00000000" w:rsidRPr="00000000" w14:paraId="0000028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-Средний уровень</w:t>
            </w:r>
          </w:p>
          <w:p w:rsidR="00000000" w:rsidDel="00000000" w:rsidP="00000000" w:rsidRDefault="00000000" w:rsidRPr="00000000" w14:paraId="0000028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-Высокий уровень</w:t>
            </w:r>
          </w:p>
        </w:tc>
        <w:tc>
          <w:tcPr/>
          <w:p w:rsidR="00000000" w:rsidDel="00000000" w:rsidP="00000000" w:rsidRDefault="00000000" w:rsidRPr="00000000" w14:paraId="0000028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Низко</w:t>
            </w:r>
          </w:p>
          <w:p w:rsidR="00000000" w:rsidDel="00000000" w:rsidP="00000000" w:rsidRDefault="00000000" w:rsidRPr="00000000" w14:paraId="0000028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-Средне</w:t>
            </w:r>
          </w:p>
          <w:p w:rsidR="00000000" w:rsidDel="00000000" w:rsidP="00000000" w:rsidRDefault="00000000" w:rsidRPr="00000000" w14:paraId="0000028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-Высоко</w:t>
            </w:r>
          </w:p>
        </w:tc>
      </w:tr>
    </w:tbl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357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357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Уровни подготовки учащихся: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Уровни подготовки учащихся проверяются посредством наблюдения и анализа выполненных заданий.</w:t>
      </w:r>
      <w:r w:rsidDel="00000000" w:rsidR="00000000" w:rsidRPr="00000000">
        <w:rPr>
          <w:rtl w:val="0"/>
        </w:rPr>
      </w:r>
    </w:p>
    <w:tbl>
      <w:tblPr>
        <w:tblStyle w:val="Table6"/>
        <w:tblW w:w="99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1"/>
        <w:gridCol w:w="1476"/>
        <w:gridCol w:w="2596"/>
        <w:gridCol w:w="2869"/>
        <w:tblGridChange w:id="0">
          <w:tblGrid>
            <w:gridCol w:w="3021"/>
            <w:gridCol w:w="1476"/>
            <w:gridCol w:w="2596"/>
            <w:gridCol w:w="28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2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Уровни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Теория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Практика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низкий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уд.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овладел менее чем 1/2 объема знаний, избегает употреблять специальные термины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состоянии выполнять лишь простейшие практические задания педагога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средний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хор.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объем усвоенных знаний составляет более ½, сочетает специальную терминологию с бытовой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выполняет в основном задания на основе образца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высокий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отл.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pageBreakBefore w:val="0"/>
              <w:shd w:fill="ffffff" w:val="clear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освоил практически весь объем знаний, специальные термины употребляет осознанно 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полном соответствии с их содержанием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pageBreakBefore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овладел практически всеми умениями и навыками, предусмотренными программой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2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134" w:top="1134" w:left="1080" w:right="108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Таблица активности участия учащихся в образовательном процессе</w:t>
      </w:r>
    </w:p>
    <w:p w:rsidR="00000000" w:rsidDel="00000000" w:rsidP="00000000" w:rsidRDefault="00000000" w:rsidRPr="00000000" w14:paraId="000002A6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68.999999999998" w:type="dxa"/>
        <w:jc w:val="left"/>
        <w:tblInd w:w="-113.0" w:type="dxa"/>
        <w:tblLayout w:type="fixed"/>
        <w:tblLook w:val="0000"/>
      </w:tblPr>
      <w:tblGrid>
        <w:gridCol w:w="517"/>
        <w:gridCol w:w="1284"/>
        <w:gridCol w:w="1101"/>
        <w:gridCol w:w="568"/>
        <w:gridCol w:w="568"/>
        <w:gridCol w:w="689"/>
        <w:gridCol w:w="697"/>
        <w:gridCol w:w="808"/>
        <w:gridCol w:w="779"/>
        <w:gridCol w:w="704"/>
        <w:gridCol w:w="704"/>
        <w:gridCol w:w="845"/>
        <w:gridCol w:w="717"/>
        <w:gridCol w:w="732"/>
        <w:gridCol w:w="711"/>
        <w:gridCol w:w="600"/>
        <w:gridCol w:w="600"/>
        <w:gridCol w:w="600"/>
        <w:gridCol w:w="600"/>
        <w:gridCol w:w="720"/>
        <w:gridCol w:w="625"/>
        <w:tblGridChange w:id="0">
          <w:tblGrid>
            <w:gridCol w:w="517"/>
            <w:gridCol w:w="1284"/>
            <w:gridCol w:w="1101"/>
            <w:gridCol w:w="568"/>
            <w:gridCol w:w="568"/>
            <w:gridCol w:w="689"/>
            <w:gridCol w:w="697"/>
            <w:gridCol w:w="808"/>
            <w:gridCol w:w="779"/>
            <w:gridCol w:w="704"/>
            <w:gridCol w:w="704"/>
            <w:gridCol w:w="845"/>
            <w:gridCol w:w="717"/>
            <w:gridCol w:w="732"/>
            <w:gridCol w:w="711"/>
            <w:gridCol w:w="600"/>
            <w:gridCol w:w="600"/>
            <w:gridCol w:w="600"/>
            <w:gridCol w:w="600"/>
            <w:gridCol w:w="720"/>
            <w:gridCol w:w="625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Внимание к  занятиям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Активность  работы в группах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конкурсах, играх, фестивалях, акциях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Интерес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Отсутствие интереса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Наблюдатель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Обособлен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Исполнитель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Лидер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Район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6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E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B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0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0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1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5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2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A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3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4F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5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4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6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9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7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E">
            <w:pPr>
              <w:pageBreakBefore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8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9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A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A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3A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3A3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детей  _____ чел.   Возраст: ____________  чел. ___________________чел.  </w:t>
      </w:r>
    </w:p>
    <w:p w:rsidR="00000000" w:rsidDel="00000000" w:rsidP="00000000" w:rsidRDefault="00000000" w:rsidRPr="00000000" w14:paraId="000003A5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Заинтересованность в занятиях: ____% повысилась,  ____% снизилась.   Активность   ____% повысилась,  ____% снизилась                                       </w:t>
      </w:r>
    </w:p>
    <w:p w:rsidR="00000000" w:rsidDel="00000000" w:rsidP="00000000" w:rsidRDefault="00000000" w:rsidRPr="00000000" w14:paraId="000003A6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Эффективность освоения программы  положительная/ отрицательная</w:t>
      </w:r>
    </w:p>
    <w:p w:rsidR="00000000" w:rsidDel="00000000" w:rsidP="00000000" w:rsidRDefault="00000000" w:rsidRPr="00000000" w14:paraId="000003A7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type w:val="nextPage"/>
          <w:pgSz w:h="16838" w:w="11906" w:orient="portrait"/>
          <w:pgMar w:bottom="1077" w:top="1077" w:left="1134" w:right="1134" w:header="709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Информационные источники: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 для педагогов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Е.А. Воронова. Красный. Жёлтый. Зелёный! ПДД во внешкольной работе. - Ростов на Дону, 2009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Изучение правил дорожного движения. - Вологда, 2008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Е.Козловская, С.Козловский. Дорожная безопасность: обучение и воспитание младшего школьника. – М, Третий Рим, 2002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рекомендации по профилактике детского дорожно-транспортного травматизма. - Вологда, 2004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детей и подростков правилам дорожного движения. – Вологда, «Эпатаж», 2010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дорожные знать каждому положено. Познавательные игры с дошколятами и школьниками. - Новосибирск , 2008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Профилактика и предупреждение детского дорожно-транспортного травматизма. Методические материалы. - Вологда, 2006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Рекомендательный материал по пропаганде правил дорожного движения. – Вологда, 1988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А.Рыбин, М.Маслв. Обучение правилам дорожного движения. -  М, «Просвещение», 2008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О.Ю.Старцева. Школа дорожных наук: Профилактика детского дорожно-транспортного травматизма. – М.: ТЦ Сфера, 2008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Т.Саулина. Три сигнала светофора. –  М., Мозаика – Синтез, 2010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С.И. Эйгель. 25 уроков по ПДД. – М., Эксмо-Пресс,  2008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С.И. Эйгель. Словарь дорожных знаков. – М., Эксмо-Пресс,  2008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 для детей и родителей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tabs>
          <w:tab w:val="left" w:leader="none" w:pos="1200"/>
        </w:tabs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С.Буланова. Правила поведения на дороге. - «Стрекоза-Пресс», Москва, 2008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tabs>
          <w:tab w:val="left" w:leader="none" w:pos="1200"/>
        </w:tabs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С.Вохринцева. Дорожная безопасность. – Издательство «Страна фантазий», 2009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tabs>
          <w:tab w:val="left" w:leader="none" w:pos="1200"/>
        </w:tabs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Н.Я.Жульнев. Правила дорожного движения для начинающих. - Москва, ООО «Издательство «Эсмо», 2011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tabs>
          <w:tab w:val="left" w:leader="none" w:pos="1200"/>
        </w:tabs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А.В. Петров. Я бегу через дорогу. - Изд. дом «Карапуз», 2009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tabs>
          <w:tab w:val="left" w:leader="none" w:pos="1200"/>
        </w:tabs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М.Садовский, Л. Садовская. Дорожная азбука в картинках. – «ОЛМА - ПРЕСС», 2008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tabs>
          <w:tab w:val="left" w:leader="none" w:pos="1200"/>
        </w:tabs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Н.Терентьева, Е.Позина.  Правила дорожного движения для детей. -  «Стрекоза», 2010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tabs>
          <w:tab w:val="left" w:leader="none" w:pos="1200"/>
        </w:tabs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Л.Шугуров. 365 рассказов об автомобилях. – «РОСМЭН-ПРЕСС», 2008</w:t>
      </w:r>
    </w:p>
    <w:p w:rsidR="00000000" w:rsidDel="00000000" w:rsidP="00000000" w:rsidRDefault="00000000" w:rsidRPr="00000000" w14:paraId="000003C2">
      <w:pPr>
        <w:pageBreakBefore w:val="0"/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Интернет - источники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3C3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городского центра гражданского и патриотического воспитания детей Санкт-Петербурга «Балтийский берег» -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http://patriotcenter.spb.ru/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городского опорного центра БДД Санкт-Петербурга -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http://gmopdd.hop.ru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ГБОУ Центра образования № 449 Пушкинского района, раздел РОЦ ПДДТТ и БДД  -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https://sites.google.com/site/co650spb/rocpdd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Дистанционный курс "Дорожная безопасность", (РОЦ ПДДТТ и БДД Пушкинского района СПб)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https://sites.google.com/site/dkdoroznaabezopasnost/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ПДД 2015-2016 РОССИИ  -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http://www.pddlife.com/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Информационный портал «Добрая дорога детства» -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http://www.dddgazeta.ru/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«ВСЕРОССИЙСКОЕ СООБЩЕСТВО ОТРЯДОВ ЮНЫХ ИНСПЕКТОРОВ ДВИЖЕНИЯ» -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http://yuid.ru/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 портал «Движение с уважением!» -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http://www.grinia.ru/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numPr>
          <w:ilvl w:val="0"/>
          <w:numId w:val="3"/>
        </w:numPr>
        <w:tabs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«Федеральная целевая программа «Повышение безопасности дорожного движения в 2013-2020 годах» -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http://www.fcp-pbdd.ru/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pageBreakBefore w:val="0"/>
        <w:numPr>
          <w:ilvl w:val="0"/>
          <w:numId w:val="3"/>
        </w:numPr>
        <w:tabs>
          <w:tab w:val="left" w:leader="none" w:pos="142"/>
          <w:tab w:val="left" w:leader="none" w:pos="426"/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юных друзей милиции -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http://etkovd.ucoz.ru/forum/55-288-1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numPr>
          <w:ilvl w:val="0"/>
          <w:numId w:val="3"/>
        </w:numPr>
        <w:tabs>
          <w:tab w:val="left" w:leader="none" w:pos="142"/>
          <w:tab w:val="left" w:leader="none" w:pos="426"/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Интернет-портал «ProШколу.ru» -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http://www.proshkolu.ru/user/tatiana-sch/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pageBreakBefore w:val="0"/>
        <w:numPr>
          <w:ilvl w:val="0"/>
          <w:numId w:val="3"/>
        </w:numPr>
        <w:tabs>
          <w:tab w:val="left" w:leader="none" w:pos="142"/>
          <w:tab w:val="left" w:leader="none" w:pos="426"/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Всероссийский Фестиваль педагогических идей "Открытый урок"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http://festival.1september.ru/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3CF">
      <w:pPr>
        <w:pageBreakBefore w:val="0"/>
        <w:numPr>
          <w:ilvl w:val="0"/>
          <w:numId w:val="3"/>
        </w:numPr>
        <w:tabs>
          <w:tab w:val="left" w:leader="none" w:pos="142"/>
          <w:tab w:val="left" w:leader="none" w:pos="426"/>
          <w:tab w:val="left" w:leader="none" w:pos="960"/>
        </w:tabs>
        <w:spacing w:after="0"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Сообщество взаимопомощи учителей "Pedsovet.su"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http://pedsovet.su/publ/38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Нормативные документы: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Обучение по программе «Юный водитель» осуществляется в соответствии с данными документами: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-Федеральным законом №273-ФЗ от 29.12.2012г. «Об образовании в Российской Федерации»,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-Федеральной целевой программой развития образования. Постановление Правительства РФ от 7 февраля 2011 г. № 61,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-Федеральным законом Российской Федерации от 24 июля 1998 г. № 124-ФЗ "Об основных гарантиях прав ребенка в Российской Федерации",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-Федеральным законом от 24 июня 1999 г. № 120-ФЗ "Об основах системы профилактики безнадзорности и правонарушений несовершеннолетних",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-Федеральным законом от 28 июня 1995 г. № 98-ФЗ "О государственной поддержке молодежных и детских общественных объединений,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-Федеральным законом Российской Федерации от 5 апреля 2013 г. № 56-ФЗ "О внесении изменений в Федеральный закон "О государственной поддержке молодежных и детских общественных объединений"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-Письмом Минобрнауки РФ от 11.12.2006 № 06-1844 "О примерных требованиях к программам дополнительного образования»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-Приказом министерства образования и науки Российской Федерации от 29 августа 2013 г. № 1008 «Порядок организации и осуществления образовательной деятельности по дополнительным общеобразовательным программам»;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Концепцией развития дополнительного образования детей / распоряжение Правительства РФ от 4 сентября 2014 г. № 1726-р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-Законом Санкт-Петербурга от 17 июля 2013 года № 461-83 "Об образовании в Санкт-Петербурге»,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-Постановлением Правительства Российской Федерации от 16 марта 2011 г. № 174 г. Москва "Об утверждении Положения о лицензировании образовательной деятельности",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-Приказом Министерства образования и науки Российской Федерации от 26 июня 2012 г. № 504г. "Об утверждении Типового положения об образовательном учреждении дополнительного образования детей",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-Приказом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-Распоряжением Комитета по образованию от 14.03.2016 года № 701-р «Об утверждении примерного положения об отделении дополнительного образования».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Распоряжением Комитета по образованию от 01.03.2017 года № 617-р «Об утверждении Методических рекомендаций по проектированию дополнительных образовательных программ в государственных организациях Санкт-Петербурга»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-Постановлением Главного государственного санитарного врача Российской Федерации от 4 июля 2014 г. № 141 г. Москва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-Уставом лицея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pageBreakBefore w:val="0"/>
        <w:spacing w:after="96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  <w:rtl w:val="0"/>
        </w:rPr>
        <w:t xml:space="preserve">РАБОЧАЯ ДОПОЛНИТЕЛЬНАЯ ОБРАЗОВАТЕЛЬНАЯ ПРОГРАММА</w:t>
      </w:r>
    </w:p>
    <w:p w:rsidR="00000000" w:rsidDel="00000000" w:rsidP="00000000" w:rsidRDefault="00000000" w:rsidRPr="00000000" w14:paraId="000003E4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  <w:rtl w:val="0"/>
        </w:rPr>
        <w:t xml:space="preserve">НАУЧНО-ТЕХНИЧЕСКОЙ НАПРАВЛЕННОСТИ</w:t>
      </w:r>
    </w:p>
    <w:p w:rsidR="00000000" w:rsidDel="00000000" w:rsidP="00000000" w:rsidRDefault="00000000" w:rsidRPr="00000000" w14:paraId="000003E5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  <w:rtl w:val="0"/>
        </w:rPr>
        <w:t xml:space="preserve">«ЮНЫЙ ВОДИТЕЛЬ»</w:t>
      </w:r>
    </w:p>
    <w:p w:rsidR="00000000" w:rsidDel="00000000" w:rsidP="00000000" w:rsidRDefault="00000000" w:rsidRPr="00000000" w14:paraId="000003E6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  <w:rtl w:val="0"/>
        </w:rPr>
        <w:t xml:space="preserve">( 1-й год обучения)</w:t>
      </w:r>
    </w:p>
    <w:p w:rsidR="00000000" w:rsidDel="00000000" w:rsidP="00000000" w:rsidRDefault="00000000" w:rsidRPr="00000000" w14:paraId="000003E7">
      <w:pPr>
        <w:pageBreakBefore w:val="0"/>
        <w:spacing w:after="0" w:line="360" w:lineRule="auto"/>
        <w:ind w:left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Задачи 1 года обучения:</w:t>
      </w:r>
    </w:p>
    <w:p w:rsidR="00000000" w:rsidDel="00000000" w:rsidP="00000000" w:rsidRDefault="00000000" w:rsidRPr="00000000" w14:paraId="000003E8">
      <w:pPr>
        <w:pageBreakBefore w:val="0"/>
        <w:spacing w:after="0" w:line="360" w:lineRule="auto"/>
        <w:ind w:left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Обучающие задачи: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научить правилам дорожного движения и особенностям восприятия дорожной обстановки;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 с устройством транспортного средства и правилами эксплуатации автомобиля;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вождению велосипеда, согласно правилам дорожного движения РФ и фигурному вождению велосипеда;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основам оказания доврачебной медицинской помощи при дорожно – транспортных происшествиях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формированию разносторонних практических умений и навыков по действиям в опасных ситуациях на дороге.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Развивающие задачи:</w:t>
      </w:r>
    </w:p>
    <w:p w:rsidR="00000000" w:rsidDel="00000000" w:rsidP="00000000" w:rsidRDefault="00000000" w:rsidRPr="00000000" w14:paraId="000003EF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мотивации учащихся к изучению и выполнению норм безопасного поведения, спортивной, социальной деятельности для самопознания;</w:t>
      </w:r>
    </w:p>
    <w:p w:rsidR="00000000" w:rsidDel="00000000" w:rsidP="00000000" w:rsidRDefault="00000000" w:rsidRPr="00000000" w14:paraId="000003F0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личностных качеств: внимательность, сосредоточенность, наблюдательность, выдержку, ответственность, дисциплинированность;</w:t>
      </w:r>
    </w:p>
    <w:p w:rsidR="00000000" w:rsidDel="00000000" w:rsidP="00000000" w:rsidRDefault="00000000" w:rsidRPr="00000000" w14:paraId="000003F1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у подрастающего поколения чувство самосохранения.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Воспитывающие задачи: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и прививать интерес к регулярному занятию велоспортом;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способствовать созданию предпосылок для профессиональной ориентации подростков.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воспитанию у детей воспитать дисциплинированное и сознательное выполнение Правил дорожного движения;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отрицательного отношения к нарушениям ПДД.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культуру поведения на улицах, дорогах города, в транспорте;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чувство ответственности за личную безопасность и безопасность других участников дорожного движения,  чувства взаимопомощи, готовности помочь человеку в различных дорожных ситуациях.</w:t>
      </w:r>
    </w:p>
    <w:p w:rsidR="00000000" w:rsidDel="00000000" w:rsidP="00000000" w:rsidRDefault="00000000" w:rsidRPr="00000000" w14:paraId="000003F9">
      <w:pPr>
        <w:pageBreakBefore w:val="0"/>
        <w:spacing w:after="0" w:before="1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Планируемые результаты 1 года обучения:</w:t>
      </w:r>
    </w:p>
    <w:p w:rsidR="00000000" w:rsidDel="00000000" w:rsidP="00000000" w:rsidRDefault="00000000" w:rsidRPr="00000000" w14:paraId="000003FA">
      <w:pPr>
        <w:pageBreakBefore w:val="0"/>
        <w:spacing w:after="0" w:before="1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Предметные: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системы знаний по правилам дорожного движения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желания к продолжению обучения по аналогичным программам в системе дополнительного образования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Осознанный выбор профессиональной деятельности в рамках реализуемой программы</w:t>
      </w:r>
    </w:p>
    <w:p w:rsidR="00000000" w:rsidDel="00000000" w:rsidP="00000000" w:rsidRDefault="00000000" w:rsidRPr="00000000" w14:paraId="000003FE">
      <w:pPr>
        <w:pageBreakBefore w:val="0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Метапредметные: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Повышение уровня развития внимания, памяти, логического мышления.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потребности к творческой деятельности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Развитие коммуникативных компетенций, умения работать в команде, находить компромиссные решения, действовать в рамках заданных правил</w:t>
      </w:r>
    </w:p>
    <w:p w:rsidR="00000000" w:rsidDel="00000000" w:rsidP="00000000" w:rsidRDefault="00000000" w:rsidRPr="00000000" w14:paraId="00000402">
      <w:pPr>
        <w:pageBreakBefore w:val="0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Личностные:</w:t>
      </w:r>
    </w:p>
    <w:p w:rsidR="00000000" w:rsidDel="00000000" w:rsidP="00000000" w:rsidRDefault="00000000" w:rsidRPr="00000000" w14:paraId="00000403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Закрепление у учащихся устойчивых навыков безопасного поведения на улицах и дорогах;</w:t>
      </w:r>
    </w:p>
    <w:p w:rsidR="00000000" w:rsidDel="00000000" w:rsidP="00000000" w:rsidRDefault="00000000" w:rsidRPr="00000000" w14:paraId="00000404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уровня социальной адаптации ребёнка в условиях мегаполиса;</w:t>
      </w:r>
    </w:p>
    <w:p w:rsidR="00000000" w:rsidDel="00000000" w:rsidP="00000000" w:rsidRDefault="00000000" w:rsidRPr="00000000" w14:paraId="00000405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личностных качеств ребёнка;</w:t>
      </w:r>
    </w:p>
    <w:p w:rsidR="00000000" w:rsidDel="00000000" w:rsidP="00000000" w:rsidRDefault="00000000" w:rsidRPr="00000000" w14:paraId="00000406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Формирование первичных профессиональных навыков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Содержание программы 1 года обучения.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Вводное занятие.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учащимися, Введение в программу курса. Проведение инструктажа по технике безопасности при эксплуатации велосипеда на занятиях.</w:t>
      </w:r>
    </w:p>
    <w:p w:rsidR="00000000" w:rsidDel="00000000" w:rsidP="00000000" w:rsidRDefault="00000000" w:rsidRPr="00000000" w14:paraId="0000040B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Правила дорожного движения и управление автомобилем.</w:t>
      </w:r>
    </w:p>
    <w:p w:rsidR="00000000" w:rsidDel="00000000" w:rsidP="00000000" w:rsidRDefault="00000000" w:rsidRPr="00000000" w14:paraId="0000040C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1.1. Классификация  легковых автомобилей. Индексация легковых автомобилей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Теория: Классификация легковых автомобилей по кузову (6 видов), классификация по установленному двигателю (4 вида), индексация легковых автомобилей. Виды прицепов.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efefe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Практика: Просмотр видеоматериалов, создание макета автомобиля.</w:t>
      </w:r>
    </w:p>
    <w:p w:rsidR="00000000" w:rsidDel="00000000" w:rsidP="00000000" w:rsidRDefault="00000000" w:rsidRPr="00000000" w14:paraId="0000040F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1.2. Общие положения</w:t>
      </w:r>
    </w:p>
    <w:p w:rsidR="00000000" w:rsidDel="00000000" w:rsidP="00000000" w:rsidRDefault="00000000" w:rsidRPr="00000000" w14:paraId="00000410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Основные понятия и термины, используемые в правилах дорожного движения.</w:t>
      </w:r>
    </w:p>
    <w:p w:rsidR="00000000" w:rsidDel="00000000" w:rsidP="00000000" w:rsidRDefault="00000000" w:rsidRPr="00000000" w14:paraId="00000411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1.3. Общие обязанности участников движения</w:t>
      </w:r>
    </w:p>
    <w:p w:rsidR="00000000" w:rsidDel="00000000" w:rsidP="00000000" w:rsidRDefault="00000000" w:rsidRPr="00000000" w14:paraId="00000412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Обязанности водителей, пешеходов, пассажиров.</w:t>
      </w:r>
    </w:p>
    <w:p w:rsidR="00000000" w:rsidDel="00000000" w:rsidP="00000000" w:rsidRDefault="00000000" w:rsidRPr="00000000" w14:paraId="00000413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1.4. Дорожные знаки и разметка проезжей части</w:t>
      </w:r>
    </w:p>
    <w:p w:rsidR="00000000" w:rsidDel="00000000" w:rsidP="00000000" w:rsidRDefault="00000000" w:rsidRPr="00000000" w14:paraId="00000414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Дорожные знаки. Группы дорожных знаков. Дорожная разметка и ее характеристики.</w:t>
      </w:r>
    </w:p>
    <w:p w:rsidR="00000000" w:rsidDel="00000000" w:rsidP="00000000" w:rsidRDefault="00000000" w:rsidRPr="00000000" w14:paraId="00000415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Выполнение заданий по теме. Работа по карточкам – группы дорожных знаков.</w:t>
      </w:r>
    </w:p>
    <w:p w:rsidR="00000000" w:rsidDel="00000000" w:rsidP="00000000" w:rsidRDefault="00000000" w:rsidRPr="00000000" w14:paraId="00000416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1.5. Сигналы для регулирования движения.</w:t>
      </w:r>
    </w:p>
    <w:p w:rsidR="00000000" w:rsidDel="00000000" w:rsidP="00000000" w:rsidRDefault="00000000" w:rsidRPr="00000000" w14:paraId="00000417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Сигналы светофора и регулировщика. Транспортные трехсекционные светофоры, светофоры с дополнительными секциями, пешеходные светофоры и светофоры для регулирования движения велосипедистов светофоры для регулирования движения трамваев и других маршрутных транспортных средств, двигающихся по специальной, выделенной полосе. Алгоритм проезда регулируемых перекрестков. Разбор аварийных ситуаций, возникающих при проезде регулируемых перекрестков. </w:t>
      </w:r>
    </w:p>
    <w:p w:rsidR="00000000" w:rsidDel="00000000" w:rsidP="00000000" w:rsidRDefault="00000000" w:rsidRPr="00000000" w14:paraId="00000418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Экскурсия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по улицам города, на опасные перекрестки, тренировка спокойного и уверенного поведения на улице, самоконтроль за своим поведением в зоне повышенной опасности, наблюдение за дорожной ситуацией; тест на знание правил дорожного движения (проезд регулируемых перекрестков); показ и отработка приемов управления на автотренажере (приемы подготовки органов управления автомобиля к пуску двигателя, самого пуска его, движение автомобиля с места).</w:t>
      </w:r>
    </w:p>
    <w:p w:rsidR="00000000" w:rsidDel="00000000" w:rsidP="00000000" w:rsidRDefault="00000000" w:rsidRPr="00000000" w14:paraId="00000419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1.6. Применение специальных сигналов, аварийной световой сигнализации и знака аварийной остановки</w:t>
      </w:r>
    </w:p>
    <w:p w:rsidR="00000000" w:rsidDel="00000000" w:rsidP="00000000" w:rsidRDefault="00000000" w:rsidRPr="00000000" w14:paraId="0000041A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Значение цвета проблескового маячка и звуковой сирены на машинах специальных служб. Применение аварийной остановки в различных дорожных ситуациях.</w:t>
      </w:r>
    </w:p>
    <w:p w:rsidR="00000000" w:rsidDel="00000000" w:rsidP="00000000" w:rsidRDefault="00000000" w:rsidRPr="00000000" w14:paraId="0000041B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Показ и отработка приемов управления на автотренажере.</w:t>
      </w:r>
    </w:p>
    <w:p w:rsidR="00000000" w:rsidDel="00000000" w:rsidP="00000000" w:rsidRDefault="00000000" w:rsidRPr="00000000" w14:paraId="0000041C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1.7. Порядок движения, остановка и стоянка транспортных средств</w:t>
      </w:r>
    </w:p>
    <w:p w:rsidR="00000000" w:rsidDel="00000000" w:rsidP="00000000" w:rsidRDefault="00000000" w:rsidRPr="00000000" w14:paraId="0000041D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Въезд и выезд с прилегающих территорий. Перестроение. Повороты. Развороты. Движение задним ходом. Опасные ситуации при маневрировании. Остановка. Стоянка. Вынужденная остановка. Ограничения остановки и стоянки транспортных средств в населенном пункте и вне населенного пункта. Способы постановки транспортного средства на стоянку. Параллельная и перпендикулярная стоянка под углом. Остановка транспортного средства на уклоне и методы защиты от самопроизвольного скатывания.</w:t>
      </w:r>
    </w:p>
    <w:p w:rsidR="00000000" w:rsidDel="00000000" w:rsidP="00000000" w:rsidRDefault="00000000" w:rsidRPr="00000000" w14:paraId="0000041E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Тест по правилам дорожного движения (остановка и стоянка), показ и отработка приемов управления на автотренажере (основные приемы маневрирования).</w:t>
      </w:r>
    </w:p>
    <w:p w:rsidR="00000000" w:rsidDel="00000000" w:rsidP="00000000" w:rsidRDefault="00000000" w:rsidRPr="00000000" w14:paraId="0000041F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1.8. Проезд перекрестков, пешеходных переходов, остановок общественного транспорта и железнодорожные переезды.</w:t>
      </w:r>
    </w:p>
    <w:p w:rsidR="00000000" w:rsidDel="00000000" w:rsidP="00000000" w:rsidRDefault="00000000" w:rsidRPr="00000000" w14:paraId="00000420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Общие понятия о перекрестках. Общие принципы маневрирования на перекрестках. Алгоритм проезда перекрестков равнозначных дорог. Алгоритм проезда перекрестков неравнозначных дорого и дорог с изменением направления главной дороги. Разбор аварийных ситуаций, возникающих при проезде перекрестков неравнозначных дорог и дорог с изменением направления главной дороги.</w:t>
      </w:r>
    </w:p>
    <w:p w:rsidR="00000000" w:rsidDel="00000000" w:rsidP="00000000" w:rsidRDefault="00000000" w:rsidRPr="00000000" w14:paraId="00000421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Экскурсия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по улицам города, на опасные перекрестки; ознакомление с маршрутом безопасности; просмотр видеофильма; тест на знание правил дорожного движения (проезд не регулируемых перекрестков); показ и отработка приемов управления на автотренажере (ознакомление с действиями органов управления автомобиля).</w:t>
      </w:r>
    </w:p>
    <w:p w:rsidR="00000000" w:rsidDel="00000000" w:rsidP="00000000" w:rsidRDefault="00000000" w:rsidRPr="00000000" w14:paraId="00000422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1.9. Особые условия движения</w:t>
      </w:r>
    </w:p>
    <w:p w:rsidR="00000000" w:rsidDel="00000000" w:rsidP="00000000" w:rsidRDefault="00000000" w:rsidRPr="00000000" w14:paraId="00000423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Движение по скоростным дорогам. Движение по горным дорогам. Движение и стоянка в темное время суток. Буксировка. Учебная езда.</w:t>
      </w:r>
    </w:p>
    <w:p w:rsidR="00000000" w:rsidDel="00000000" w:rsidP="00000000" w:rsidRDefault="00000000" w:rsidRPr="00000000" w14:paraId="00000424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Показ и отработка приемов управления на автотренажере.</w:t>
      </w:r>
    </w:p>
    <w:p w:rsidR="00000000" w:rsidDel="00000000" w:rsidP="00000000" w:rsidRDefault="00000000" w:rsidRPr="00000000" w14:paraId="00000425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1.10. Перевозка людей и грузов</w:t>
      </w:r>
    </w:p>
    <w:p w:rsidR="00000000" w:rsidDel="00000000" w:rsidP="00000000" w:rsidRDefault="00000000" w:rsidRPr="00000000" w14:paraId="00000426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Правила перевозки людей на транспортных средствах, в кузове грузового автомобиля. Перевозка детей. Скорость движения при перевозке. Правила перевозки грузов.</w:t>
      </w:r>
    </w:p>
    <w:p w:rsidR="00000000" w:rsidDel="00000000" w:rsidP="00000000" w:rsidRDefault="00000000" w:rsidRPr="00000000" w14:paraId="00000427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1.11. Внешние световые приборы и звуковые сигналы.</w:t>
      </w:r>
    </w:p>
    <w:p w:rsidR="00000000" w:rsidDel="00000000" w:rsidP="00000000" w:rsidRDefault="00000000" w:rsidRPr="00000000" w14:paraId="00000428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Использование световых приборов и звуковых сигналов в различное время суток, а так же в условиях недостаточной видимости.</w:t>
      </w:r>
    </w:p>
    <w:p w:rsidR="00000000" w:rsidDel="00000000" w:rsidP="00000000" w:rsidRDefault="00000000" w:rsidRPr="00000000" w14:paraId="00000429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1.12. Безопасность автомобиля.</w:t>
      </w:r>
    </w:p>
    <w:p w:rsidR="00000000" w:rsidDel="00000000" w:rsidP="00000000" w:rsidRDefault="00000000" w:rsidRPr="00000000" w14:paraId="0000042A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Виды: пассивная и активная безопасность автомобиля.</w:t>
      </w:r>
    </w:p>
    <w:p w:rsidR="00000000" w:rsidDel="00000000" w:rsidP="00000000" w:rsidRDefault="00000000" w:rsidRPr="00000000" w14:paraId="0000042B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1.13. Торможение автомобиля. Техника торможения.</w:t>
      </w:r>
    </w:p>
    <w:p w:rsidR="00000000" w:rsidDel="00000000" w:rsidP="00000000" w:rsidRDefault="00000000" w:rsidRPr="00000000" w14:paraId="0000042C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Преднамеренное торможение автомобиля на скользкой дороге, по влажной обочине, лужам, сугробам, прохождение брода.</w:t>
      </w:r>
    </w:p>
    <w:p w:rsidR="00000000" w:rsidDel="00000000" w:rsidP="00000000" w:rsidRDefault="00000000" w:rsidRPr="00000000" w14:paraId="0000042D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1.14. Буксировка транспортных средств и перевозка людей, грузов.</w:t>
      </w:r>
    </w:p>
    <w:p w:rsidR="00000000" w:rsidDel="00000000" w:rsidP="00000000" w:rsidRDefault="00000000" w:rsidRPr="00000000" w14:paraId="0000042E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Общие правила буксировки транспортных средств. Буксировка транспортных средств на гибкой и жесткой сцепке, методом частичной погрузки. Случаи, при которых запрещена буксировка. Общие правила перевозки людей и грузов</w:t>
      </w:r>
    </w:p>
    <w:p w:rsidR="00000000" w:rsidDel="00000000" w:rsidP="00000000" w:rsidRDefault="00000000" w:rsidRPr="00000000" w14:paraId="0000042F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показ и отработка приемов управления на автотренажере.</w:t>
      </w:r>
    </w:p>
    <w:p w:rsidR="00000000" w:rsidDel="00000000" w:rsidP="00000000" w:rsidRDefault="00000000" w:rsidRPr="00000000" w14:paraId="00000430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1.15. Обман зрения при вождении автомобиля.</w:t>
      </w:r>
    </w:p>
    <w:p w:rsidR="00000000" w:rsidDel="00000000" w:rsidP="00000000" w:rsidRDefault="00000000" w:rsidRPr="00000000" w14:paraId="00000431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Изменение угла зрения приувеличением, уменьшением скорости, в условиях тумана, снегопада.</w:t>
      </w:r>
    </w:p>
    <w:p w:rsidR="00000000" w:rsidDel="00000000" w:rsidP="00000000" w:rsidRDefault="00000000" w:rsidRPr="00000000" w14:paraId="00000432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1.16. Итоговое занятие. Зачет. Соревнования</w:t>
      </w:r>
    </w:p>
    <w:p w:rsidR="00000000" w:rsidDel="00000000" w:rsidP="00000000" w:rsidRDefault="00000000" w:rsidRPr="00000000" w14:paraId="00000433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Решение билетов категории «В». Зачет.</w:t>
      </w:r>
    </w:p>
    <w:p w:rsidR="00000000" w:rsidDel="00000000" w:rsidP="00000000" w:rsidRDefault="00000000" w:rsidRPr="00000000" w14:paraId="00000434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Участие в соревнованиях.</w:t>
      </w:r>
    </w:p>
    <w:p w:rsidR="00000000" w:rsidDel="00000000" w:rsidP="00000000" w:rsidRDefault="00000000" w:rsidRPr="00000000" w14:paraId="00000435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Велоспорт и общая физическая подготовка:</w:t>
      </w:r>
    </w:p>
    <w:p w:rsidR="00000000" w:rsidDel="00000000" w:rsidP="00000000" w:rsidRDefault="00000000" w:rsidRPr="00000000" w14:paraId="00000436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2.1. Велотехника</w:t>
      </w:r>
    </w:p>
    <w:p w:rsidR="00000000" w:rsidDel="00000000" w:rsidP="00000000" w:rsidRDefault="00000000" w:rsidRPr="00000000" w14:paraId="00000437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Велосипед – транспортное средство, требование к водителю и его экипировке, требования ПДД к движению велосипедистов, общее строение велосипеда.</w:t>
      </w:r>
    </w:p>
    <w:p w:rsidR="00000000" w:rsidDel="00000000" w:rsidP="00000000" w:rsidRDefault="00000000" w:rsidRPr="00000000" w14:paraId="00000438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Установка колес и цепи, закрепление ручного тормоза, закрепление крыльев, выявление неисправностей на велосипеде.</w:t>
      </w:r>
    </w:p>
    <w:p w:rsidR="00000000" w:rsidDel="00000000" w:rsidP="00000000" w:rsidRDefault="00000000" w:rsidRPr="00000000" w14:paraId="00000439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2.2. Фигурное вождение велосипеда.</w:t>
      </w:r>
    </w:p>
    <w:p w:rsidR="00000000" w:rsidDel="00000000" w:rsidP="00000000" w:rsidRDefault="00000000" w:rsidRPr="00000000" w14:paraId="0000043A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Управление велосипедом при выполнении различных упражнений.</w:t>
      </w:r>
    </w:p>
    <w:p w:rsidR="00000000" w:rsidDel="00000000" w:rsidP="00000000" w:rsidRDefault="00000000" w:rsidRPr="00000000" w14:paraId="0000043B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Управление велосипедом в заданных условиях. Вождение велосипеда: обработка элементов фигурного вождения: «Восьмерка», «Змейка», «Колея», «Скачок, «Качели», «Пильчатая доска», «Слалом предмета с водой» и др.</w:t>
      </w:r>
    </w:p>
    <w:p w:rsidR="00000000" w:rsidDel="00000000" w:rsidP="00000000" w:rsidRDefault="00000000" w:rsidRPr="00000000" w14:paraId="0000043C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2.3. Первая медицинская помощь при травмах.</w:t>
      </w:r>
    </w:p>
    <w:p w:rsidR="00000000" w:rsidDel="00000000" w:rsidP="00000000" w:rsidRDefault="00000000" w:rsidRPr="00000000" w14:paraId="0000043D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Общая характеристика повреждений и их последствий для человека. Основные правила оказания первой медицинской помощи при различных  видах повреждений.</w:t>
      </w:r>
    </w:p>
    <w:p w:rsidR="00000000" w:rsidDel="00000000" w:rsidP="00000000" w:rsidRDefault="00000000" w:rsidRPr="00000000" w14:paraId="0000043E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Отработка практических навыков по оказанию первой медицинской помощи.</w:t>
      </w:r>
    </w:p>
    <w:p w:rsidR="00000000" w:rsidDel="00000000" w:rsidP="00000000" w:rsidRDefault="00000000" w:rsidRPr="00000000" w14:paraId="0000043F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2.4. Общая физическая подготовка</w:t>
      </w:r>
    </w:p>
    <w:p w:rsidR="00000000" w:rsidDel="00000000" w:rsidP="00000000" w:rsidRDefault="00000000" w:rsidRPr="00000000" w14:paraId="00000440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Система занятий физическими упражнениями, направленная на развитие всех физических качеств – выносливости, силы. Ловкости, гибкости. Скорости. Объяснение техники выполнения основных упражнений.</w:t>
      </w:r>
    </w:p>
    <w:p w:rsidR="00000000" w:rsidDel="00000000" w:rsidP="00000000" w:rsidRDefault="00000000" w:rsidRPr="00000000" w14:paraId="00000441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Выполнение силовых упражнений (отжимание), развитие скоростных способностей (бег), гибкости (наклоны вперед из положения стоя), координация.</w:t>
      </w:r>
    </w:p>
    <w:p w:rsidR="00000000" w:rsidDel="00000000" w:rsidP="00000000" w:rsidRDefault="00000000" w:rsidRPr="00000000" w14:paraId="00000442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2.5. Итоговое занятие:</w:t>
      </w:r>
    </w:p>
    <w:p w:rsidR="00000000" w:rsidDel="00000000" w:rsidP="00000000" w:rsidRDefault="00000000" w:rsidRPr="00000000" w14:paraId="00000443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компьютерное тестирование</w:t>
      </w:r>
    </w:p>
    <w:p w:rsidR="00000000" w:rsidDel="00000000" w:rsidP="00000000" w:rsidRDefault="00000000" w:rsidRPr="00000000" w14:paraId="00000444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Фигурное вождение велосипеда. Соревнования.</w:t>
      </w:r>
    </w:p>
    <w:p w:rsidR="00000000" w:rsidDel="00000000" w:rsidP="00000000" w:rsidRDefault="00000000" w:rsidRPr="00000000" w14:paraId="00000445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Тематическое планирование  учебного материала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 год обучения.</w:t>
      </w:r>
      <w:r w:rsidDel="00000000" w:rsidR="00000000" w:rsidRPr="00000000">
        <w:rPr>
          <w:rtl w:val="0"/>
        </w:rPr>
      </w:r>
    </w:p>
    <w:tbl>
      <w:tblPr>
        <w:tblStyle w:val="Table8"/>
        <w:tblW w:w="10773.999999999998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1985"/>
        <w:gridCol w:w="860"/>
        <w:gridCol w:w="1408"/>
        <w:gridCol w:w="1701"/>
        <w:gridCol w:w="1559"/>
        <w:gridCol w:w="1134"/>
        <w:gridCol w:w="1418"/>
        <w:tblGridChange w:id="0">
          <w:tblGrid>
            <w:gridCol w:w="709"/>
            <w:gridCol w:w="1985"/>
            <w:gridCol w:w="860"/>
            <w:gridCol w:w="1408"/>
            <w:gridCol w:w="1701"/>
            <w:gridCol w:w="1559"/>
            <w:gridCol w:w="1134"/>
            <w:gridCol w:w="1418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Тип занятия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Элементы содержания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Требования к занятиям подготовки учащихся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контроля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Комплектование группы. Вводное занятие. Техника безопасности.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Вводное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Знакомство с программой обучения. Техника безопасности при работе в учебном кабинете.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Тестирование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03.09.19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Классификация  легковых автомобилей. Индексация легковых автомобилей.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классификации легковых автомобилей. Индексация легковых автомобилей.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05.09.19</w:t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Общие положения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общих положений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10.09.19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Общие обязанности участников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общих обязанностей участников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12.09.19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17.09.19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19.09.19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24.09.19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изученного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26.09.19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01.10.19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03.10.19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08.10.19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10.10.19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15.10.19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Применение специальных сигналов, аварийной световой сигнализации и знака аварийной остановки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Применение специальных сигналов, аварийной световой сигнализации и знака аварийной остановки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17.10.19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22.10.19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24.10.19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29.10.19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31.10.19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05.11.19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07.11.19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12.11.19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14.11.19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19.11.19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21.11.19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26.11.19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Перевозка людей и грузов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Перевозка людей и грузов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28.11.19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Внешние световые приборы и звуковые сигналы.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Внешние световые приборы и звуковые сигналы.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03.12.19</w:t>
            </w:r>
          </w:p>
        </w:tc>
      </w:tr>
      <w:tr>
        <w:trPr>
          <w:cantSplit w:val="0"/>
          <w:trHeight w:val="3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Безопасность автомобиля.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Безопасность автомобиля.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05.12.19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10.12.19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12.12.19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17.12.19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19.12.19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24.12.19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26.12.19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09.01.20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Обман зрения при вождении автомобиля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Обман зрения при вождении автомобиля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14.01.20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16.01.20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21.01.20</w:t>
            </w:r>
          </w:p>
        </w:tc>
      </w:tr>
      <w:tr>
        <w:trPr>
          <w:cantSplit w:val="0"/>
          <w:trHeight w:val="34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23.01.20</w:t>
            </w:r>
          </w:p>
        </w:tc>
      </w:tr>
      <w:tr>
        <w:trPr>
          <w:cantSplit w:val="0"/>
          <w:trHeight w:val="34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изученного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28.01.20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изученного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30.01.20</w:t>
            </w:r>
          </w:p>
        </w:tc>
      </w:tr>
      <w:tr>
        <w:trPr>
          <w:cantSplit w:val="0"/>
          <w:trHeight w:val="3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Тестирование.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04.02.20</w:t>
            </w:r>
          </w:p>
        </w:tc>
      </w:tr>
      <w:tr>
        <w:trPr>
          <w:cantSplit w:val="0"/>
          <w:trHeight w:val="3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06.02.20</w:t>
            </w:r>
          </w:p>
        </w:tc>
      </w:tr>
      <w:tr>
        <w:trPr>
          <w:cantSplit w:val="0"/>
          <w:trHeight w:val="3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11.02.20</w:t>
            </w:r>
          </w:p>
        </w:tc>
      </w:tr>
      <w:tr>
        <w:trPr>
          <w:cantSplit w:val="0"/>
          <w:trHeight w:val="3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13.02.20</w:t>
            </w:r>
          </w:p>
        </w:tc>
      </w:tr>
      <w:tr>
        <w:trPr>
          <w:cantSplit w:val="0"/>
          <w:trHeight w:val="3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18.02.20</w:t>
            </w:r>
          </w:p>
        </w:tc>
      </w:tr>
      <w:tr>
        <w:trPr>
          <w:cantSplit w:val="0"/>
          <w:trHeight w:val="3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20.02.20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25.02.20</w:t>
            </w:r>
          </w:p>
        </w:tc>
      </w:tr>
      <w:tr>
        <w:trPr>
          <w:cantSplit w:val="0"/>
          <w:trHeight w:val="34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27.02.20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03.03.20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05.03.20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10.03.20</w:t>
            </w:r>
          </w:p>
        </w:tc>
      </w:tr>
      <w:tr>
        <w:trPr>
          <w:cantSplit w:val="0"/>
          <w:trHeight w:val="22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12.03.20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17.03.20</w:t>
            </w:r>
          </w:p>
        </w:tc>
      </w:tr>
      <w:tr>
        <w:trPr>
          <w:cantSplit w:val="0"/>
          <w:trHeight w:val="22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19.03.20</w:t>
            </w:r>
          </w:p>
        </w:tc>
      </w:tr>
      <w:tr>
        <w:trPr>
          <w:cantSplit w:val="0"/>
          <w:trHeight w:val="22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24.03.20</w:t>
            </w:r>
          </w:p>
        </w:tc>
      </w:tr>
      <w:tr>
        <w:trPr>
          <w:cantSplit w:val="0"/>
          <w:trHeight w:val="22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26.03.20</w:t>
            </w:r>
          </w:p>
        </w:tc>
      </w:tr>
      <w:tr>
        <w:trPr>
          <w:cantSplit w:val="0"/>
          <w:trHeight w:val="22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31.03.20</w:t>
            </w:r>
          </w:p>
        </w:tc>
      </w:tr>
      <w:tr>
        <w:trPr>
          <w:cantSplit w:val="0"/>
          <w:trHeight w:val="22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02.04.20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07.04.20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09.04.20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14.04.20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16.04.20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21.04.20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23.04.20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28.04.20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30.04.20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07.05.20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6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14.05.20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16.05.20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7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0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1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2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3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4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изученного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5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6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21.05.20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8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9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A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B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Написание контрольного тестирования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C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Успешное написание тестирования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D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8E">
            <w:pPr>
              <w:pageBreakBefore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26.05.20</w:t>
            </w:r>
          </w:p>
        </w:tc>
      </w:tr>
    </w:tbl>
    <w:p w:rsidR="00000000" w:rsidDel="00000000" w:rsidP="00000000" w:rsidRDefault="00000000" w:rsidRPr="00000000" w14:paraId="0000068F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highlight w:val="red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  <w:rtl w:val="0"/>
        </w:rPr>
        <w:t xml:space="preserve">РАБОЧАЯ ДОПОЛНИТЕЛЬНАЯ ОБРАЗОВАТЕЛЬНАЯ ПРОГРАММА</w:t>
      </w:r>
    </w:p>
    <w:p w:rsidR="00000000" w:rsidDel="00000000" w:rsidP="00000000" w:rsidRDefault="00000000" w:rsidRPr="00000000" w14:paraId="00000693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  <w:rtl w:val="0"/>
        </w:rPr>
        <w:t xml:space="preserve">НАУЧНО-ТЕХНИЧЕСКОЙ НАПРАВЛЕННОСТИ</w:t>
      </w:r>
    </w:p>
    <w:p w:rsidR="00000000" w:rsidDel="00000000" w:rsidP="00000000" w:rsidRDefault="00000000" w:rsidRPr="00000000" w14:paraId="00000694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  <w:rtl w:val="0"/>
        </w:rPr>
        <w:t xml:space="preserve">«ЮНЫЙ ВОДИТЕЛЬ»</w:t>
      </w:r>
    </w:p>
    <w:p w:rsidR="00000000" w:rsidDel="00000000" w:rsidP="00000000" w:rsidRDefault="00000000" w:rsidRPr="00000000" w14:paraId="00000695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  <w:rtl w:val="0"/>
        </w:rPr>
        <w:t xml:space="preserve">( 2-й год обучения)</w:t>
      </w:r>
    </w:p>
    <w:p w:rsidR="00000000" w:rsidDel="00000000" w:rsidP="00000000" w:rsidRDefault="00000000" w:rsidRPr="00000000" w14:paraId="00000696">
      <w:pPr>
        <w:pageBreakBefore w:val="0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Возраст учащихся: 12-17 лет</w:t>
      </w:r>
    </w:p>
    <w:p w:rsidR="00000000" w:rsidDel="00000000" w:rsidP="00000000" w:rsidRDefault="00000000" w:rsidRPr="00000000" w14:paraId="00000697">
      <w:pPr>
        <w:pageBreakBefore w:val="0"/>
        <w:spacing w:after="0" w:line="360" w:lineRule="auto"/>
        <w:ind w:left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Задачи 2 года обучения:</w:t>
      </w:r>
    </w:p>
    <w:p w:rsidR="00000000" w:rsidDel="00000000" w:rsidP="00000000" w:rsidRDefault="00000000" w:rsidRPr="00000000" w14:paraId="00000698">
      <w:pPr>
        <w:pageBreakBefore w:val="0"/>
        <w:spacing w:after="0" w:line="360" w:lineRule="auto"/>
        <w:ind w:left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Обучающие задачи: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вождению велосипеда, согласно правилам дорожного движения РФ и фигурному вождению велосипеда;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 с устройством транспортного средства и правилами эксплуатации автомобиля;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первоначальные навыки и умения  управления  автомобилем (на примере автотренажера);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навыки наблюдения за дорожной обстановкой, умения предвидеть опасные ситуации на дороге и избегать их;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основам оказания доврачебной медицинской помощи при дорожно – транспортных происшествиях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формированию разносторонних практических умений и навыков по действиям в опасных ситуациях на дороге.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Развивающие задачи:</w:t>
      </w:r>
    </w:p>
    <w:p w:rsidR="00000000" w:rsidDel="00000000" w:rsidP="00000000" w:rsidRDefault="00000000" w:rsidRPr="00000000" w14:paraId="000006A0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повышению уровня социальной адаптации подростков в условиях мегаполиса;</w:t>
      </w:r>
    </w:p>
    <w:p w:rsidR="00000000" w:rsidDel="00000000" w:rsidP="00000000" w:rsidRDefault="00000000" w:rsidRPr="00000000" w14:paraId="000006A1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личностных качеств: внимательность, сосредоточенность, наблюдательность, выдержку, ответственность, дисциплинированность;</w:t>
      </w:r>
    </w:p>
    <w:p w:rsidR="00000000" w:rsidDel="00000000" w:rsidP="00000000" w:rsidRDefault="00000000" w:rsidRPr="00000000" w14:paraId="000006A2">
      <w:pPr>
        <w:pageBreakBefore w:val="0"/>
        <w:numPr>
          <w:ilvl w:val="0"/>
          <w:numId w:val="2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у подрастающего поколения чувство самосохранения.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Воспитывающие задачи: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способствовать созданию предпосылок для профессиональной ориентации подростков.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воспитанию у детей воспитать дисциплинированное и сознательное выполнение Правил дорожного движения;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культуру поведения на улицах, дорогах города, в транспорте;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чувство ответственности за личную безопасность и безопасность других участников дорожного движения,  чувства взаимопомощи, готовности помочь человеку в различных дорожных ситуациях.</w:t>
      </w:r>
    </w:p>
    <w:p w:rsidR="00000000" w:rsidDel="00000000" w:rsidP="00000000" w:rsidRDefault="00000000" w:rsidRPr="00000000" w14:paraId="000006A8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pageBreakBefore w:val="0"/>
        <w:spacing w:after="0" w:before="1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Планируемые результаты:</w:t>
      </w:r>
    </w:p>
    <w:p w:rsidR="00000000" w:rsidDel="00000000" w:rsidP="00000000" w:rsidRDefault="00000000" w:rsidRPr="00000000" w14:paraId="000006AA">
      <w:pPr>
        <w:pageBreakBefore w:val="0"/>
        <w:spacing w:after="0" w:before="12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Предметные: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системы знаний по правилам дорожного движения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желания к продолжению обучения по аналогичным программам в системе дополнительного образования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Осознанный выбор профессиональной деятельности в рамках реализуемой программы</w:t>
      </w:r>
    </w:p>
    <w:p w:rsidR="00000000" w:rsidDel="00000000" w:rsidP="00000000" w:rsidRDefault="00000000" w:rsidRPr="00000000" w14:paraId="000006AE">
      <w:pPr>
        <w:pageBreakBefore w:val="0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Метапредметные: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Повышение уровня развития внимания, памяти, логического мышления.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Формирование потребности к творческой деятельности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Развитие коммуникативных компетенций, умения работать в команде, находить компромиссные решения, действовать в рамках заданных правил</w:t>
      </w:r>
    </w:p>
    <w:p w:rsidR="00000000" w:rsidDel="00000000" w:rsidP="00000000" w:rsidRDefault="00000000" w:rsidRPr="00000000" w14:paraId="000006B2">
      <w:pPr>
        <w:pageBreakBefore w:val="0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Личностные:</w:t>
      </w:r>
    </w:p>
    <w:p w:rsidR="00000000" w:rsidDel="00000000" w:rsidP="00000000" w:rsidRDefault="00000000" w:rsidRPr="00000000" w14:paraId="000006B3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Закрепление у учащихся устойчивых навыков безопасного поведения на улицах и дорогах;</w:t>
      </w:r>
    </w:p>
    <w:p w:rsidR="00000000" w:rsidDel="00000000" w:rsidP="00000000" w:rsidRDefault="00000000" w:rsidRPr="00000000" w14:paraId="000006B4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уровня социальной адаптации ребёнка в условиях мегаполиса;</w:t>
      </w:r>
    </w:p>
    <w:p w:rsidR="00000000" w:rsidDel="00000000" w:rsidP="00000000" w:rsidRDefault="00000000" w:rsidRPr="00000000" w14:paraId="000006B5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личностных качеств ребёнка;</w:t>
      </w:r>
    </w:p>
    <w:p w:rsidR="00000000" w:rsidDel="00000000" w:rsidP="00000000" w:rsidRDefault="00000000" w:rsidRPr="00000000" w14:paraId="000006B6">
      <w:pPr>
        <w:pageBreakBefore w:val="0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Формирование первичных профессиональных навыков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Содержание программы 2 года обучения.</w:t>
      </w:r>
    </w:p>
    <w:p w:rsidR="00000000" w:rsidDel="00000000" w:rsidP="00000000" w:rsidRDefault="00000000" w:rsidRPr="00000000" w14:paraId="000006B9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Вводное занятие.</w:t>
      </w:r>
    </w:p>
    <w:p w:rsidR="00000000" w:rsidDel="00000000" w:rsidP="00000000" w:rsidRDefault="00000000" w:rsidRPr="00000000" w14:paraId="000006BA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Знакомство с программой обучения.</w:t>
      </w:r>
    </w:p>
    <w:p w:rsidR="00000000" w:rsidDel="00000000" w:rsidP="00000000" w:rsidRDefault="00000000" w:rsidRPr="00000000" w14:paraId="000006BB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Техника безопасности при работе в учебном кабинете.</w:t>
      </w:r>
    </w:p>
    <w:p w:rsidR="00000000" w:rsidDel="00000000" w:rsidP="00000000" w:rsidRDefault="00000000" w:rsidRPr="00000000" w14:paraId="000006BC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Повторение изученного за 1 год обучения.</w:t>
      </w:r>
    </w:p>
    <w:p w:rsidR="00000000" w:rsidDel="00000000" w:rsidP="00000000" w:rsidRDefault="00000000" w:rsidRPr="00000000" w14:paraId="000006BD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ПДД, основы доврачебной медицинской помощи, История создания ПДД. Общие понятия, терминология. Общие обязанности  пешеходов и водителей. Действия водителей при дорожно-транспортном  происшествии. Регулирование дорожного движения, начало движения,  маневрирование. Остановка и стоянка, проезд перекрестков, пешеходных переходов и остановок  общественного транспорта. Учебная езда Дорожные знаки и дорожная разметка. Техническое состояние и оборудование транспортных  средств. Административная и уголовная ответственность за нарушения в сфер транспорта. </w:t>
      </w:r>
    </w:p>
    <w:p w:rsidR="00000000" w:rsidDel="00000000" w:rsidP="00000000" w:rsidRDefault="00000000" w:rsidRPr="00000000" w14:paraId="000006BE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Разбор дорожных ситуаций на конкретных примерах(автотренажеры). Упражнения, задачи, тесты, в т.ч. с использованием компьютерных программ.</w:t>
      </w:r>
    </w:p>
    <w:p w:rsidR="00000000" w:rsidDel="00000000" w:rsidP="00000000" w:rsidRDefault="00000000" w:rsidRPr="00000000" w14:paraId="000006BF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Устройство легкового автомобиля.</w:t>
      </w:r>
    </w:p>
    <w:p w:rsidR="00000000" w:rsidDel="00000000" w:rsidP="00000000" w:rsidRDefault="00000000" w:rsidRPr="00000000" w14:paraId="000006C0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Общее устройство автомобиля.Устройство двигателя. Системы двигателя: кривошипно-шатунный механизм, система газораспределения, питания, охлаждения и т.п.</w:t>
      </w:r>
    </w:p>
    <w:p w:rsidR="00000000" w:rsidDel="00000000" w:rsidP="00000000" w:rsidRDefault="00000000" w:rsidRPr="00000000" w14:paraId="000006C1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Трансмиссия, рулевое управление, тормоза. Узлы и агрегаты влияющие на безопасность движения. Техническое обслуживание узлов и агрегатов. Горючесмазочные материалы, применяемые в обслуживании  и ремонте  автомобиля. Техника безопасности при ремонте и обслуживании  автомобиля.</w:t>
      </w:r>
    </w:p>
    <w:p w:rsidR="00000000" w:rsidDel="00000000" w:rsidP="00000000" w:rsidRDefault="00000000" w:rsidRPr="00000000" w14:paraId="000006C2">
      <w:pPr>
        <w:pageBreakBefore w:val="0"/>
        <w:tabs>
          <w:tab w:val="left" w:leader="none" w:pos="696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Итоговое занятие. Зачет</w:t>
      </w:r>
    </w:p>
    <w:p w:rsidR="00000000" w:rsidDel="00000000" w:rsidP="00000000" w:rsidRDefault="00000000" w:rsidRPr="00000000" w14:paraId="000006C3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Основы доврачебной медицинской помощи</w:t>
      </w:r>
    </w:p>
    <w:p w:rsidR="00000000" w:rsidDel="00000000" w:rsidP="00000000" w:rsidRDefault="00000000" w:rsidRPr="00000000" w14:paraId="000006C4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Закрытые травмы. Повреждение головы и лица. Повреждение груди. Повреждение органов брюшной полости. Повреждение позвоночника. Повреждение конечностей. Электротравма. Ожоги. Отморожение. Искусственное дыхание и наружный массаж сердца</w:t>
      </w:r>
    </w:p>
    <w:p w:rsidR="00000000" w:rsidDel="00000000" w:rsidP="00000000" w:rsidRDefault="00000000" w:rsidRPr="00000000" w14:paraId="000006C5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Оказание доврачебной медицинской помощи при ДТП (наложение повязок, применение средств автомобильной аптечки. Зачет.</w:t>
      </w:r>
    </w:p>
    <w:p w:rsidR="00000000" w:rsidDel="00000000" w:rsidP="00000000" w:rsidRDefault="00000000" w:rsidRPr="00000000" w14:paraId="000006C6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Фигурное вождение велосипеда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6C7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Устройство велосипеда, веломобиля, электромобиля. Сборка. Подготовка к работе. Основные элементы фигурного вождения. ПДД и велосипедисты. </w:t>
      </w:r>
    </w:p>
    <w:p w:rsidR="00000000" w:rsidDel="00000000" w:rsidP="00000000" w:rsidRDefault="00000000" w:rsidRPr="00000000" w14:paraId="000006C8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Управление велосипедом в заданных условиях. Вождение велосипеда: обработка элементов фигурного вождения: «Восьмерка», «Проезд под перекладиной»; «S-образная дорога»; «Змейка»; «Колея»; «Скачок»; «Качели»; «Пильчатая доска». Итоговое занятие. Зачет</w:t>
      </w:r>
    </w:p>
    <w:p w:rsidR="00000000" w:rsidDel="00000000" w:rsidP="00000000" w:rsidRDefault="00000000" w:rsidRPr="00000000" w14:paraId="000006C9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Особенности вождения в городе и сложных дорожных  условиях.</w:t>
      </w:r>
    </w:p>
    <w:p w:rsidR="00000000" w:rsidDel="00000000" w:rsidP="00000000" w:rsidRDefault="00000000" w:rsidRPr="00000000" w14:paraId="000006CA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Теория: Особенности вождения в городе и сложных дорожных  условиях.</w:t>
      </w:r>
    </w:p>
    <w:p w:rsidR="00000000" w:rsidDel="00000000" w:rsidP="00000000" w:rsidRDefault="00000000" w:rsidRPr="00000000" w14:paraId="000006CB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Занятие на автотренажере. Управление велосипедом в заданных условиях. Итоговое занятие. Зачет</w:t>
      </w:r>
    </w:p>
    <w:p w:rsidR="00000000" w:rsidDel="00000000" w:rsidP="00000000" w:rsidRDefault="00000000" w:rsidRPr="00000000" w14:paraId="000006CC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077" w:right="1077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86" w:hanging="360.00000000000006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Rule="auto"/>
      <w:jc w:val="both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yuid.ru/" TargetMode="External"/><Relationship Id="rId22" Type="http://schemas.openxmlformats.org/officeDocument/2006/relationships/hyperlink" Target="http://www.fcp-pbdd.ru/" TargetMode="External"/><Relationship Id="rId21" Type="http://schemas.openxmlformats.org/officeDocument/2006/relationships/hyperlink" Target="http://www.grinia.ru/" TargetMode="External"/><Relationship Id="rId24" Type="http://schemas.openxmlformats.org/officeDocument/2006/relationships/hyperlink" Target="http://www.proshkolu.ru/user/tatiana-sch/" TargetMode="External"/><Relationship Id="rId23" Type="http://schemas.openxmlformats.org/officeDocument/2006/relationships/hyperlink" Target="http://etkovd.ucoz.ru/forum/55-288-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26" Type="http://schemas.openxmlformats.org/officeDocument/2006/relationships/hyperlink" Target="http://pedsovet.su/publ/38" TargetMode="External"/><Relationship Id="rId25" Type="http://schemas.openxmlformats.org/officeDocument/2006/relationships/hyperlink" Target="http://festival.1september.ru/" TargetMode="External"/><Relationship Id="rId5" Type="http://schemas.openxmlformats.org/officeDocument/2006/relationships/styles" Target="styles.xml"/><Relationship Id="rId6" Type="http://schemas.openxmlformats.org/officeDocument/2006/relationships/hyperlink" Target="http://nsportal.ru" TargetMode="External"/><Relationship Id="rId7" Type="http://schemas.openxmlformats.org/officeDocument/2006/relationships/hyperlink" Target="http://ped-kopilka.ru" TargetMode="External"/><Relationship Id="rId8" Type="http://schemas.openxmlformats.org/officeDocument/2006/relationships/header" Target="header1.xml"/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5" Type="http://schemas.openxmlformats.org/officeDocument/2006/relationships/hyperlink" Target="http://gmopdd.hop.ru" TargetMode="External"/><Relationship Id="rId14" Type="http://schemas.openxmlformats.org/officeDocument/2006/relationships/hyperlink" Target="http://patriotcenter.spb.ru/" TargetMode="External"/><Relationship Id="rId17" Type="http://schemas.openxmlformats.org/officeDocument/2006/relationships/hyperlink" Target="https://sites.google.com/site/dkdoroznaabezopasnost/" TargetMode="External"/><Relationship Id="rId16" Type="http://schemas.openxmlformats.org/officeDocument/2006/relationships/hyperlink" Target="https://sites.google.com/site/co650spb/rocpdd" TargetMode="External"/><Relationship Id="rId19" Type="http://schemas.openxmlformats.org/officeDocument/2006/relationships/hyperlink" Target="http://www.dddgazeta.ru/" TargetMode="External"/><Relationship Id="rId18" Type="http://schemas.openxmlformats.org/officeDocument/2006/relationships/hyperlink" Target="http://www.pddlif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