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AE3" w:rsidRPr="00D6310E" w:rsidRDefault="009B0AE3" w:rsidP="009B0AE3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</w:t>
      </w:r>
      <w:r w:rsidRPr="00D6310E">
        <w:rPr>
          <w:rFonts w:ascii="Times New Roman" w:hAnsi="Times New Roman" w:cs="Times New Roman"/>
          <w:b/>
          <w:sz w:val="28"/>
          <w:szCs w:val="28"/>
        </w:rPr>
        <w:t>ОП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D6310E">
        <w:rPr>
          <w:rFonts w:ascii="Times New Roman" w:hAnsi="Times New Roman" w:cs="Times New Roman"/>
          <w:b/>
          <w:sz w:val="28"/>
          <w:szCs w:val="28"/>
        </w:rPr>
        <w:t xml:space="preserve"> 2г/</w:t>
      </w:r>
      <w:proofErr w:type="gramStart"/>
      <w:r w:rsidRPr="00D6310E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урок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0AE3" w:rsidRDefault="009B0AE3" w:rsidP="009B0AE3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F944FF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8904AB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Pr="000C3480">
        <w:rPr>
          <w:rFonts w:ascii="Times New Roman" w:hAnsi="Times New Roman" w:cs="Times New Roman"/>
          <w:b/>
          <w:color w:val="C00000"/>
          <w:sz w:val="32"/>
          <w:szCs w:val="32"/>
        </w:rPr>
        <w:t>Современные способы кредитования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.                              Определение </w:t>
      </w:r>
      <w:proofErr w:type="gramStart"/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полной </w:t>
      </w:r>
      <w:r w:rsidRPr="000C3480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стоимости</w:t>
      </w:r>
      <w:proofErr w:type="gramEnd"/>
      <w:r w:rsidRPr="000C3480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кредита</w:t>
      </w:r>
      <w:r w:rsidRPr="0044102F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</w:p>
    <w:p w:rsidR="00233C13" w:rsidRDefault="00233C13" w:rsidP="005E2FC6">
      <w:pPr>
        <w:pStyle w:val="a3"/>
        <w:ind w:left="-567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191000" cy="2794000"/>
            <wp:effectExtent l="0" t="0" r="0" b="6350"/>
            <wp:docPr id="5" name="Рисунок 5" descr="632d61_15a4e2c02ee84a60bf9ba8f4c4c9aebb_mv2_d_5245_3497_s_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632d61_15a4e2c02ee84a60bf9ba8f4c4c9aebb_mv2_d_5245_3497_s_4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613" cy="2797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AE3" w:rsidRDefault="009B0AE3" w:rsidP="009B0AE3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9B0AE3">
        <w:rPr>
          <w:rFonts w:ascii="Times New Roman" w:hAnsi="Times New Roman" w:cs="Times New Roman"/>
          <w:sz w:val="28"/>
          <w:szCs w:val="28"/>
        </w:rPr>
        <w:t>Под кредитованием в широком смысле слова понимается предоставление одним физическим или юридическим лицом, а также любым иным субъектом денежных средств или товаров другому на возмездной или безвозмездной основе. В более узком понятии термина «кредит» речь идет о средствах, которые специализированные организации (банки, МФО, ломбарды) выделяют своим клиентам на определенных условиях, получая при этом какую-либо выгоду. Естественно, современное развитие финансового рынка подразумевает огромное количество разнообразных кредитов, которые различаются по самым различным параметрам и характеристикам.</w:t>
      </w:r>
    </w:p>
    <w:p w:rsidR="005E2FC6" w:rsidRPr="005E2FC6" w:rsidRDefault="006A7179" w:rsidP="005E2FC6">
      <w:pPr>
        <w:pStyle w:val="a3"/>
        <w:ind w:left="-567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7E243B5" wp14:editId="1E4C4CA0">
                <wp:extent cx="304800" cy="304800"/>
                <wp:effectExtent l="0" t="0" r="0" b="0"/>
                <wp:docPr id="3" name="Прямоугольник 3" descr="https://f.sravni.ru/cms/KnowledgeBaseArticle/vidi-kredito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F66159" id="Прямоугольник 3" o:spid="_x0000_s1026" alt="https://f.sravni.ru/cms/KnowledgeBaseArticle/vidi-kreditov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yxmqlDAMAAA8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="005E2FC6" w:rsidRPr="005E2FC6">
        <w:rPr>
          <w:rFonts w:ascii="Times New Roman" w:hAnsi="Times New Roman" w:cs="Times New Roman"/>
          <w:b/>
          <w:color w:val="C00000"/>
          <w:sz w:val="28"/>
          <w:szCs w:val="28"/>
        </w:rPr>
        <w:t>Виды кредитов:</w:t>
      </w:r>
    </w:p>
    <w:p w:rsidR="005E2FC6" w:rsidRPr="005E2FC6" w:rsidRDefault="005E2FC6" w:rsidP="005E2FC6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5E2FC6">
        <w:rPr>
          <w:rFonts w:ascii="Times New Roman" w:hAnsi="Times New Roman" w:cs="Times New Roman"/>
          <w:sz w:val="28"/>
          <w:szCs w:val="28"/>
        </w:rPr>
        <w:t>1.</w:t>
      </w:r>
      <w:r w:rsidRPr="005E2FC6">
        <w:rPr>
          <w:rFonts w:ascii="Times New Roman" w:hAnsi="Times New Roman" w:cs="Times New Roman"/>
          <w:sz w:val="28"/>
          <w:szCs w:val="28"/>
        </w:rPr>
        <w:tab/>
      </w:r>
      <w:r w:rsidRPr="005E2FC6">
        <w:rPr>
          <w:rFonts w:ascii="Times New Roman" w:hAnsi="Times New Roman" w:cs="Times New Roman"/>
          <w:sz w:val="28"/>
          <w:szCs w:val="28"/>
          <w:highlight w:val="yellow"/>
        </w:rPr>
        <w:t>Банковский кредит</w:t>
      </w:r>
      <w:r w:rsidRPr="005E2FC6">
        <w:rPr>
          <w:rFonts w:ascii="Times New Roman" w:hAnsi="Times New Roman" w:cs="Times New Roman"/>
          <w:sz w:val="28"/>
          <w:szCs w:val="28"/>
        </w:rPr>
        <w:t xml:space="preserve"> – ссуда, получаемая заемщиком на условиях возврата, платы на срок и строго оговоренные цели под залог или другие гарантии. Формами данного вида кредита являются лизинг, факторинг и форфейтинг.</w:t>
      </w:r>
    </w:p>
    <w:p w:rsidR="005E2FC6" w:rsidRPr="005E2FC6" w:rsidRDefault="005E2FC6" w:rsidP="005E2FC6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5E2FC6">
        <w:rPr>
          <w:rFonts w:ascii="Times New Roman" w:hAnsi="Times New Roman" w:cs="Times New Roman"/>
          <w:sz w:val="28"/>
          <w:szCs w:val="28"/>
        </w:rPr>
        <w:t>2.</w:t>
      </w:r>
      <w:r w:rsidRPr="005E2FC6">
        <w:rPr>
          <w:rFonts w:ascii="Times New Roman" w:hAnsi="Times New Roman" w:cs="Times New Roman"/>
          <w:sz w:val="28"/>
          <w:szCs w:val="28"/>
        </w:rPr>
        <w:tab/>
      </w:r>
      <w:r w:rsidRPr="005E2FC6">
        <w:rPr>
          <w:rFonts w:ascii="Times New Roman" w:hAnsi="Times New Roman" w:cs="Times New Roman"/>
          <w:sz w:val="28"/>
          <w:szCs w:val="28"/>
          <w:highlight w:val="yellow"/>
        </w:rPr>
        <w:t>Потребительский кредит</w:t>
      </w:r>
      <w:r w:rsidRPr="005E2FC6">
        <w:rPr>
          <w:rFonts w:ascii="Times New Roman" w:hAnsi="Times New Roman" w:cs="Times New Roman"/>
          <w:sz w:val="28"/>
          <w:szCs w:val="28"/>
        </w:rPr>
        <w:t xml:space="preserve"> – кредит на приобретение определенных товаров и услуг, которые, как правило, имеют стоимость, превышающую реальные финансовые возможности заемщика в конкретный момент времени. Таким кредитом пользуются те, кто покупает мебель, бытовую технику и так далее.</w:t>
      </w:r>
      <w:r w:rsidRPr="005E2FC6">
        <w:rPr>
          <w:rFonts w:ascii="Times New Roman" w:hAnsi="Times New Roman" w:cs="Times New Roman"/>
          <w:sz w:val="28"/>
          <w:szCs w:val="28"/>
        </w:rPr>
        <w:t xml:space="preserve"> </w:t>
      </w:r>
      <w:r w:rsidRPr="005E2FC6">
        <w:rPr>
          <w:rFonts w:ascii="Times New Roman" w:hAnsi="Times New Roman" w:cs="Times New Roman"/>
          <w:sz w:val="28"/>
          <w:szCs w:val="28"/>
        </w:rPr>
        <w:t>Потребительский кредит – один из самых распространенных и легкодоступных видов кредитования. Его лозунг: «Кредит на любые цели!». Основная мотивация кредитования: «Лучше пользоваться желаемым уже сейчас, чем копить на это целый год!».</w:t>
      </w:r>
    </w:p>
    <w:p w:rsidR="005E2FC6" w:rsidRPr="005E2FC6" w:rsidRDefault="005E2FC6" w:rsidP="005E2FC6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5E2FC6">
        <w:rPr>
          <w:rFonts w:ascii="Times New Roman" w:hAnsi="Times New Roman" w:cs="Times New Roman"/>
          <w:sz w:val="28"/>
          <w:szCs w:val="28"/>
        </w:rPr>
        <w:t>3.</w:t>
      </w:r>
      <w:r w:rsidRPr="005E2FC6">
        <w:rPr>
          <w:rFonts w:ascii="Times New Roman" w:hAnsi="Times New Roman" w:cs="Times New Roman"/>
          <w:sz w:val="28"/>
          <w:szCs w:val="28"/>
        </w:rPr>
        <w:tab/>
      </w:r>
      <w:r w:rsidRPr="005E2FC6">
        <w:rPr>
          <w:rFonts w:ascii="Times New Roman" w:hAnsi="Times New Roman" w:cs="Times New Roman"/>
          <w:sz w:val="28"/>
          <w:szCs w:val="28"/>
          <w:highlight w:val="yellow"/>
        </w:rPr>
        <w:t>Коммерческий кредит</w:t>
      </w:r>
      <w:r w:rsidRPr="005E2FC6">
        <w:rPr>
          <w:rFonts w:ascii="Times New Roman" w:hAnsi="Times New Roman" w:cs="Times New Roman"/>
          <w:sz w:val="28"/>
          <w:szCs w:val="28"/>
        </w:rPr>
        <w:t xml:space="preserve"> – кредит с отсрочкой платежа, который продавец товара предоставляет покупателю.</w:t>
      </w:r>
    </w:p>
    <w:p w:rsidR="005E2FC6" w:rsidRPr="005E2FC6" w:rsidRDefault="005E2FC6" w:rsidP="005E2FC6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5E2FC6">
        <w:rPr>
          <w:rFonts w:ascii="Times New Roman" w:hAnsi="Times New Roman" w:cs="Times New Roman"/>
          <w:sz w:val="28"/>
          <w:szCs w:val="28"/>
        </w:rPr>
        <w:t>4.</w:t>
      </w:r>
      <w:r w:rsidRPr="005E2FC6">
        <w:rPr>
          <w:rFonts w:ascii="Times New Roman" w:hAnsi="Times New Roman" w:cs="Times New Roman"/>
          <w:sz w:val="28"/>
          <w:szCs w:val="28"/>
        </w:rPr>
        <w:tab/>
      </w:r>
      <w:r w:rsidRPr="005E2FC6">
        <w:rPr>
          <w:rFonts w:ascii="Times New Roman" w:hAnsi="Times New Roman" w:cs="Times New Roman"/>
          <w:sz w:val="28"/>
          <w:szCs w:val="28"/>
          <w:highlight w:val="yellow"/>
        </w:rPr>
        <w:t>Целевой кредит</w:t>
      </w:r>
      <w:r w:rsidRPr="005E2FC6">
        <w:rPr>
          <w:rFonts w:ascii="Times New Roman" w:hAnsi="Times New Roman" w:cs="Times New Roman"/>
          <w:sz w:val="28"/>
          <w:szCs w:val="28"/>
        </w:rPr>
        <w:t xml:space="preserve"> – кредит для реализации какой-либо цели заемщика (как правило, отдых, дорогостоящее лечение, образование). В этом случае банки обычно перечисляют средства не на счет заемщика, а на счет организации, </w:t>
      </w:r>
      <w:r w:rsidRPr="005E2FC6">
        <w:rPr>
          <w:rFonts w:ascii="Times New Roman" w:hAnsi="Times New Roman" w:cs="Times New Roman"/>
          <w:sz w:val="28"/>
          <w:szCs w:val="28"/>
        </w:rPr>
        <w:lastRenderedPageBreak/>
        <w:t>предоставляющей ту или иную услугу на основе договорных отношений с заемщиком.</w:t>
      </w:r>
    </w:p>
    <w:p w:rsidR="005E2FC6" w:rsidRDefault="005E2FC6" w:rsidP="005E2FC6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5E2FC6">
        <w:rPr>
          <w:rFonts w:ascii="Times New Roman" w:hAnsi="Times New Roman" w:cs="Times New Roman"/>
          <w:sz w:val="28"/>
          <w:szCs w:val="28"/>
        </w:rPr>
        <w:t>5.</w:t>
      </w:r>
      <w:r w:rsidRPr="005E2FC6">
        <w:rPr>
          <w:rFonts w:ascii="Times New Roman" w:hAnsi="Times New Roman" w:cs="Times New Roman"/>
          <w:sz w:val="28"/>
          <w:szCs w:val="28"/>
        </w:rPr>
        <w:tab/>
      </w:r>
      <w:r w:rsidRPr="005E2FC6">
        <w:rPr>
          <w:rFonts w:ascii="Times New Roman" w:hAnsi="Times New Roman" w:cs="Times New Roman"/>
          <w:sz w:val="28"/>
          <w:szCs w:val="28"/>
          <w:highlight w:val="yellow"/>
        </w:rPr>
        <w:t>Ипотечный кредит</w:t>
      </w:r>
      <w:r w:rsidRPr="005E2FC6">
        <w:rPr>
          <w:rFonts w:ascii="Times New Roman" w:hAnsi="Times New Roman" w:cs="Times New Roman"/>
          <w:sz w:val="28"/>
          <w:szCs w:val="28"/>
        </w:rPr>
        <w:t xml:space="preserve"> – кредит на приобретение жилья, которое находится в залоге у банка до тех пор, пока заемщик полностью не погасит свой долг. Кредит выдается на срок от 10 до 30 лет.</w:t>
      </w:r>
    </w:p>
    <w:p w:rsidR="005E2FC6" w:rsidRPr="005E2FC6" w:rsidRDefault="005E2FC6" w:rsidP="005E2FC6">
      <w:pPr>
        <w:pStyle w:val="a3"/>
        <w:ind w:left="-567" w:right="-143" w:firstLine="567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5E2FC6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Виды жилищного кредитования</w:t>
      </w:r>
    </w:p>
    <w:p w:rsidR="005E2FC6" w:rsidRPr="006A7179" w:rsidRDefault="005E2FC6" w:rsidP="005E2FC6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6A7179">
        <w:rPr>
          <w:rFonts w:ascii="Times New Roman" w:hAnsi="Times New Roman" w:cs="Times New Roman"/>
          <w:sz w:val="28"/>
          <w:szCs w:val="28"/>
        </w:rPr>
        <w:t>Существует два способа привлечь посторонние денежные средства для приобретения недвижимости – это жилищный кредит и ипотека. Необходимо различать две этих формы кредитования между собой. Выбирая жилищное кредитование, покупатель становится непосредственным собственником приобретаемого им жилья, т.е. жилье выступает в качестве объекта собственности. В том случае, если покупатель выбирает ипотеку, то приобретаемое им жилье является залогом по кредиту, и права на него могут перейти к банку. В соответствии с текущим законодательством РФ, жилищное кредитование имеет следующие формы:</w:t>
      </w:r>
    </w:p>
    <w:p w:rsidR="005E2FC6" w:rsidRPr="005E2FC6" w:rsidRDefault="005E2FC6" w:rsidP="005E2FC6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</w:p>
    <w:p w:rsidR="006D564A" w:rsidRDefault="005E2FC6" w:rsidP="006D564A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5E2FC6">
        <w:rPr>
          <w:rFonts w:ascii="Times New Roman" w:hAnsi="Times New Roman" w:cs="Times New Roman"/>
          <w:sz w:val="28"/>
          <w:szCs w:val="28"/>
        </w:rPr>
        <w:t>6.</w:t>
      </w:r>
      <w:r w:rsidRPr="005E2FC6">
        <w:rPr>
          <w:rFonts w:ascii="Times New Roman" w:hAnsi="Times New Roman" w:cs="Times New Roman"/>
          <w:sz w:val="28"/>
          <w:szCs w:val="28"/>
        </w:rPr>
        <w:tab/>
      </w:r>
      <w:r w:rsidRPr="005E2FC6">
        <w:rPr>
          <w:rFonts w:ascii="Times New Roman" w:hAnsi="Times New Roman" w:cs="Times New Roman"/>
          <w:sz w:val="28"/>
          <w:szCs w:val="28"/>
          <w:highlight w:val="yellow"/>
        </w:rPr>
        <w:t>Автокредит –</w:t>
      </w:r>
      <w:r w:rsidRPr="005E2FC6">
        <w:rPr>
          <w:rFonts w:ascii="Times New Roman" w:hAnsi="Times New Roman" w:cs="Times New Roman"/>
          <w:sz w:val="28"/>
          <w:szCs w:val="28"/>
        </w:rPr>
        <w:t xml:space="preserve"> кредит для покупки новых или подержанных автомобилей, выдаваемый на срок от 1 года до 5 лет.</w:t>
      </w:r>
      <w:r w:rsidR="006D5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64A" w:rsidRPr="009B0AE3" w:rsidRDefault="006D564A" w:rsidP="006D564A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6D564A">
        <w:rPr>
          <w:rFonts w:ascii="Times New Roman" w:hAnsi="Times New Roman" w:cs="Times New Roman"/>
          <w:sz w:val="28"/>
          <w:szCs w:val="28"/>
          <w:u w:val="single"/>
        </w:rPr>
        <w:t>Автокреди</w:t>
      </w:r>
      <w:r w:rsidRPr="009B0AE3">
        <w:rPr>
          <w:rFonts w:ascii="Times New Roman" w:hAnsi="Times New Roman" w:cs="Times New Roman"/>
          <w:sz w:val="28"/>
          <w:szCs w:val="28"/>
        </w:rPr>
        <w:t>тование фактически является разновидностью потребительских займов, однако, имеет несколько особенностей:</w:t>
      </w:r>
    </w:p>
    <w:p w:rsidR="006D564A" w:rsidRPr="009B0AE3" w:rsidRDefault="006D564A" w:rsidP="006D564A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6D564A">
        <w:rPr>
          <w:rFonts w:ascii="Times New Roman" w:hAnsi="Times New Roman" w:cs="Times New Roman"/>
          <w:sz w:val="28"/>
          <w:szCs w:val="28"/>
          <w:u w:val="single"/>
        </w:rPr>
        <w:t>целевой характер кредита</w:t>
      </w:r>
      <w:r w:rsidRPr="009B0AE3">
        <w:rPr>
          <w:rFonts w:ascii="Times New Roman" w:hAnsi="Times New Roman" w:cs="Times New Roman"/>
          <w:sz w:val="28"/>
          <w:szCs w:val="28"/>
        </w:rPr>
        <w:t>, предусматривающий расходование полученных средств исключительно на покупку автомобиля;</w:t>
      </w:r>
    </w:p>
    <w:p w:rsidR="006D564A" w:rsidRPr="009B0AE3" w:rsidRDefault="006D564A" w:rsidP="006D564A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6D564A">
        <w:rPr>
          <w:rFonts w:ascii="Times New Roman" w:hAnsi="Times New Roman" w:cs="Times New Roman"/>
          <w:sz w:val="28"/>
          <w:szCs w:val="28"/>
          <w:u w:val="single"/>
        </w:rPr>
        <w:t>необходимость страхования транспортного средства</w:t>
      </w:r>
      <w:r w:rsidRPr="009B0AE3">
        <w:rPr>
          <w:rFonts w:ascii="Times New Roman" w:hAnsi="Times New Roman" w:cs="Times New Roman"/>
          <w:sz w:val="28"/>
          <w:szCs w:val="28"/>
        </w:rPr>
        <w:t>, причем подобная обязанность клиента предусмотрена непосредственно действующим законодательством.</w:t>
      </w:r>
    </w:p>
    <w:p w:rsidR="006D564A" w:rsidRPr="009B0AE3" w:rsidRDefault="006D564A" w:rsidP="006D564A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9B0AE3">
        <w:rPr>
          <w:rFonts w:ascii="Times New Roman" w:hAnsi="Times New Roman" w:cs="Times New Roman"/>
          <w:sz w:val="28"/>
          <w:szCs w:val="28"/>
        </w:rPr>
        <w:t>Достаточно выгодные условия оформления автокредитов стали причиной того, что даже в кризисные годы значительная часть покупок машин приходится именно на данный способ финансирования.</w:t>
      </w:r>
    </w:p>
    <w:p w:rsidR="005E2FC6" w:rsidRPr="005E2FC6" w:rsidRDefault="005E2FC6" w:rsidP="005E2FC6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</w:p>
    <w:p w:rsidR="005E2FC6" w:rsidRPr="005E2FC6" w:rsidRDefault="005E2FC6" w:rsidP="005E2FC6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5E2FC6">
        <w:rPr>
          <w:rFonts w:ascii="Times New Roman" w:hAnsi="Times New Roman" w:cs="Times New Roman"/>
          <w:sz w:val="28"/>
          <w:szCs w:val="28"/>
        </w:rPr>
        <w:t>7.</w:t>
      </w:r>
      <w:r w:rsidRPr="005E2FC6">
        <w:rPr>
          <w:rFonts w:ascii="Times New Roman" w:hAnsi="Times New Roman" w:cs="Times New Roman"/>
          <w:sz w:val="28"/>
          <w:szCs w:val="28"/>
        </w:rPr>
        <w:tab/>
      </w:r>
      <w:r w:rsidRPr="005E2FC6">
        <w:rPr>
          <w:rFonts w:ascii="Times New Roman" w:hAnsi="Times New Roman" w:cs="Times New Roman"/>
          <w:sz w:val="28"/>
          <w:szCs w:val="28"/>
          <w:highlight w:val="yellow"/>
        </w:rPr>
        <w:t>Образовательный кредит</w:t>
      </w:r>
      <w:r w:rsidRPr="005E2FC6">
        <w:rPr>
          <w:rFonts w:ascii="Times New Roman" w:hAnsi="Times New Roman" w:cs="Times New Roman"/>
          <w:sz w:val="28"/>
          <w:szCs w:val="28"/>
        </w:rPr>
        <w:t xml:space="preserve"> – специальный кредит для оплаты высшего образования или каких-либо учебных курсов, как правило, имеющий пониженные процентные ставки.</w:t>
      </w:r>
    </w:p>
    <w:p w:rsidR="005E2FC6" w:rsidRPr="005E2FC6" w:rsidRDefault="005E2FC6" w:rsidP="005E2FC6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5E2FC6">
        <w:rPr>
          <w:rFonts w:ascii="Times New Roman" w:hAnsi="Times New Roman" w:cs="Times New Roman"/>
          <w:sz w:val="28"/>
          <w:szCs w:val="28"/>
        </w:rPr>
        <w:t>8.</w:t>
      </w:r>
      <w:r w:rsidRPr="005E2FC6">
        <w:rPr>
          <w:rFonts w:ascii="Times New Roman" w:hAnsi="Times New Roman" w:cs="Times New Roman"/>
          <w:sz w:val="28"/>
          <w:szCs w:val="28"/>
        </w:rPr>
        <w:tab/>
      </w:r>
      <w:r w:rsidRPr="005E2FC6">
        <w:rPr>
          <w:rFonts w:ascii="Times New Roman" w:hAnsi="Times New Roman" w:cs="Times New Roman"/>
          <w:sz w:val="28"/>
          <w:szCs w:val="28"/>
          <w:highlight w:val="yellow"/>
        </w:rPr>
        <w:t>Кредит для пенсионеров</w:t>
      </w:r>
      <w:r w:rsidRPr="005E2FC6">
        <w:rPr>
          <w:rFonts w:ascii="Times New Roman" w:hAnsi="Times New Roman" w:cs="Times New Roman"/>
          <w:sz w:val="28"/>
          <w:szCs w:val="28"/>
        </w:rPr>
        <w:t xml:space="preserve"> – кредит, предоставляемый пенсионерам на специальных условиях, как правило льготных.</w:t>
      </w:r>
    </w:p>
    <w:p w:rsidR="005E2FC6" w:rsidRPr="005E2FC6" w:rsidRDefault="005E2FC6" w:rsidP="005E2FC6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5E2FC6">
        <w:rPr>
          <w:rFonts w:ascii="Times New Roman" w:hAnsi="Times New Roman" w:cs="Times New Roman"/>
          <w:sz w:val="28"/>
          <w:szCs w:val="28"/>
        </w:rPr>
        <w:t>9.</w:t>
      </w:r>
      <w:r w:rsidRPr="005E2FC6">
        <w:rPr>
          <w:rFonts w:ascii="Times New Roman" w:hAnsi="Times New Roman" w:cs="Times New Roman"/>
          <w:sz w:val="28"/>
          <w:szCs w:val="28"/>
        </w:rPr>
        <w:tab/>
      </w:r>
      <w:r w:rsidRPr="005E2FC6">
        <w:rPr>
          <w:rFonts w:ascii="Times New Roman" w:hAnsi="Times New Roman" w:cs="Times New Roman"/>
          <w:sz w:val="28"/>
          <w:szCs w:val="28"/>
          <w:highlight w:val="yellow"/>
        </w:rPr>
        <w:t>Государственный кредит</w:t>
      </w:r>
      <w:r w:rsidRPr="005E2FC6">
        <w:rPr>
          <w:rFonts w:ascii="Times New Roman" w:hAnsi="Times New Roman" w:cs="Times New Roman"/>
          <w:sz w:val="28"/>
          <w:szCs w:val="28"/>
        </w:rPr>
        <w:t xml:space="preserve"> – займы государства у населения своей страны и иностранных государств с целью финансирования государственных расходов или покрытия дефицита госбюджета.</w:t>
      </w:r>
    </w:p>
    <w:p w:rsidR="005E2FC6" w:rsidRPr="005E2FC6" w:rsidRDefault="005E2FC6" w:rsidP="005E2FC6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5E2FC6">
        <w:rPr>
          <w:rFonts w:ascii="Times New Roman" w:hAnsi="Times New Roman" w:cs="Times New Roman"/>
          <w:sz w:val="28"/>
          <w:szCs w:val="28"/>
        </w:rPr>
        <w:t>10.</w:t>
      </w:r>
      <w:r w:rsidRPr="005E2FC6">
        <w:rPr>
          <w:rFonts w:ascii="Times New Roman" w:hAnsi="Times New Roman" w:cs="Times New Roman"/>
          <w:sz w:val="28"/>
          <w:szCs w:val="28"/>
        </w:rPr>
        <w:tab/>
      </w:r>
      <w:r w:rsidRPr="005E2FC6">
        <w:rPr>
          <w:rFonts w:ascii="Times New Roman" w:hAnsi="Times New Roman" w:cs="Times New Roman"/>
          <w:sz w:val="28"/>
          <w:szCs w:val="28"/>
          <w:highlight w:val="yellow"/>
        </w:rPr>
        <w:t>Международный кредит</w:t>
      </w:r>
      <w:r w:rsidRPr="005E2FC6">
        <w:rPr>
          <w:rFonts w:ascii="Times New Roman" w:hAnsi="Times New Roman" w:cs="Times New Roman"/>
          <w:sz w:val="28"/>
          <w:szCs w:val="28"/>
        </w:rPr>
        <w:t xml:space="preserve"> – ссуды, предоставляемые банками одной страны заемщикам другой страны.</w:t>
      </w:r>
    </w:p>
    <w:p w:rsidR="005E2FC6" w:rsidRPr="005E2FC6" w:rsidRDefault="005E2FC6" w:rsidP="005E2FC6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5E2FC6">
        <w:rPr>
          <w:rFonts w:ascii="Times New Roman" w:hAnsi="Times New Roman" w:cs="Times New Roman"/>
          <w:sz w:val="28"/>
          <w:szCs w:val="28"/>
        </w:rPr>
        <w:t>11.</w:t>
      </w:r>
      <w:r w:rsidRPr="005E2FC6">
        <w:rPr>
          <w:rFonts w:ascii="Times New Roman" w:hAnsi="Times New Roman" w:cs="Times New Roman"/>
          <w:sz w:val="28"/>
          <w:szCs w:val="28"/>
        </w:rPr>
        <w:tab/>
      </w:r>
      <w:r w:rsidRPr="005E2FC6">
        <w:rPr>
          <w:rFonts w:ascii="Times New Roman" w:hAnsi="Times New Roman" w:cs="Times New Roman"/>
          <w:sz w:val="28"/>
          <w:szCs w:val="28"/>
          <w:highlight w:val="yellow"/>
        </w:rPr>
        <w:t>Ломбардный кредит</w:t>
      </w:r>
      <w:r w:rsidRPr="005E2FC6">
        <w:rPr>
          <w:rFonts w:ascii="Times New Roman" w:hAnsi="Times New Roman" w:cs="Times New Roman"/>
          <w:sz w:val="28"/>
          <w:szCs w:val="28"/>
        </w:rPr>
        <w:t xml:space="preserve"> – краткосрочный финансовый кредит под залог легкореализуемого движимого имущества.</w:t>
      </w:r>
    </w:p>
    <w:p w:rsidR="005E2FC6" w:rsidRDefault="005E2FC6" w:rsidP="005E2FC6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5E2FC6">
        <w:rPr>
          <w:rFonts w:ascii="Times New Roman" w:hAnsi="Times New Roman" w:cs="Times New Roman"/>
          <w:sz w:val="28"/>
          <w:szCs w:val="28"/>
        </w:rPr>
        <w:t>12.</w:t>
      </w:r>
      <w:r w:rsidRPr="005E2FC6">
        <w:rPr>
          <w:rFonts w:ascii="Times New Roman" w:hAnsi="Times New Roman" w:cs="Times New Roman"/>
          <w:sz w:val="28"/>
          <w:szCs w:val="28"/>
        </w:rPr>
        <w:tab/>
      </w:r>
      <w:r w:rsidRPr="005E2FC6">
        <w:rPr>
          <w:rFonts w:ascii="Times New Roman" w:hAnsi="Times New Roman" w:cs="Times New Roman"/>
          <w:sz w:val="28"/>
          <w:szCs w:val="28"/>
          <w:highlight w:val="yellow"/>
        </w:rPr>
        <w:t>Кредитная карта</w:t>
      </w:r>
      <w:r w:rsidRPr="005E2FC6">
        <w:rPr>
          <w:rFonts w:ascii="Times New Roman" w:hAnsi="Times New Roman" w:cs="Times New Roman"/>
          <w:sz w:val="28"/>
          <w:szCs w:val="28"/>
        </w:rPr>
        <w:t xml:space="preserve"> – именной платежный пластиковый инструмент, выпущенный банком и имеющий определенный кредитный лимит денежных средств, доступных заемщику для оплаты товаров и услуг или снятия наличных.</w:t>
      </w:r>
    </w:p>
    <w:p w:rsidR="006D564A" w:rsidRPr="00233C13" w:rsidRDefault="006D564A" w:rsidP="006D564A">
      <w:pPr>
        <w:pStyle w:val="a3"/>
        <w:ind w:left="-567" w:right="-143" w:firstLine="567"/>
        <w:rPr>
          <w:rFonts w:ascii="Times New Roman" w:hAnsi="Times New Roman" w:cs="Times New Roman"/>
          <w:b/>
          <w:sz w:val="28"/>
          <w:szCs w:val="28"/>
        </w:rPr>
      </w:pPr>
      <w:r w:rsidRPr="005E2FC6">
        <w:rPr>
          <w:rFonts w:ascii="Times New Roman" w:hAnsi="Times New Roman" w:cs="Times New Roman"/>
          <w:b/>
          <w:sz w:val="28"/>
          <w:szCs w:val="28"/>
          <w:highlight w:val="yellow"/>
        </w:rPr>
        <w:t>Кредитные карты и карты с овердрафтом</w:t>
      </w:r>
    </w:p>
    <w:p w:rsidR="006D564A" w:rsidRPr="00233C13" w:rsidRDefault="006D564A" w:rsidP="006D564A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233C13">
        <w:rPr>
          <w:rFonts w:ascii="Times New Roman" w:hAnsi="Times New Roman" w:cs="Times New Roman"/>
          <w:sz w:val="28"/>
          <w:szCs w:val="28"/>
        </w:rPr>
        <w:lastRenderedPageBreak/>
        <w:t>Формально это разные инструменты, но для потребителя они очень схожи, так как оба дают возможность тратить больше денег, чем имеется на банковском счете. У таких карт почти всегда есть лимит, на погашение овердрафта автоматически направляются зачисленные на текущий счет средства. Если возникла просрочка, деньги идут сначала на уплату комиссии за овердрафт и только потом на проценты по нему и погашение основной суммы долга. У разных карт разных банков могут быть разные условия и «подводные камни». При этом банки часто предоставляют льготный период, в течение которого не начисляются проценты за использование кредита, – этим можно выгодно пользоваться. Нужно обязательно, причем, очень внимательно, прочитать договор и разобраться в нем, чтобы не переплачивать лишнего за пользование кредитными средствами.</w:t>
      </w:r>
    </w:p>
    <w:p w:rsidR="006D564A" w:rsidRPr="005E2FC6" w:rsidRDefault="006D564A" w:rsidP="005E2FC6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</w:p>
    <w:p w:rsidR="005E2FC6" w:rsidRPr="005E2FC6" w:rsidRDefault="005E2FC6" w:rsidP="005E2FC6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5E2FC6">
        <w:rPr>
          <w:rFonts w:ascii="Times New Roman" w:hAnsi="Times New Roman" w:cs="Times New Roman"/>
          <w:sz w:val="28"/>
          <w:szCs w:val="28"/>
        </w:rPr>
        <w:t>13.</w:t>
      </w:r>
      <w:r w:rsidRPr="005E2FC6">
        <w:rPr>
          <w:rFonts w:ascii="Times New Roman" w:hAnsi="Times New Roman" w:cs="Times New Roman"/>
          <w:sz w:val="28"/>
          <w:szCs w:val="28"/>
        </w:rPr>
        <w:tab/>
      </w:r>
      <w:r w:rsidRPr="005E2FC6">
        <w:rPr>
          <w:rFonts w:ascii="Times New Roman" w:hAnsi="Times New Roman" w:cs="Times New Roman"/>
          <w:sz w:val="28"/>
          <w:szCs w:val="28"/>
          <w:highlight w:val="yellow"/>
        </w:rPr>
        <w:t>Кредит для малого и среднего бизнеса</w:t>
      </w:r>
      <w:r w:rsidRPr="005E2FC6">
        <w:rPr>
          <w:rFonts w:ascii="Times New Roman" w:hAnsi="Times New Roman" w:cs="Times New Roman"/>
          <w:sz w:val="28"/>
          <w:szCs w:val="28"/>
        </w:rPr>
        <w:t xml:space="preserve"> – финансовый кредит, выдаваемый банками на открытие или расширение бизнеса. На принятие положительного решения по кредиту влияет грамотно составленный бизнес-план.</w:t>
      </w:r>
    </w:p>
    <w:p w:rsidR="006D564A" w:rsidRDefault="006D564A" w:rsidP="005E2FC6">
      <w:pPr>
        <w:pStyle w:val="a3"/>
        <w:ind w:left="-567" w:right="-143" w:firstLine="56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E2FC6" w:rsidRPr="005E2FC6" w:rsidRDefault="005E2FC6" w:rsidP="005E2FC6">
      <w:pPr>
        <w:pStyle w:val="a3"/>
        <w:ind w:left="-567" w:right="-143" w:firstLine="56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E2FC6">
        <w:rPr>
          <w:rFonts w:ascii="Times New Roman" w:hAnsi="Times New Roman" w:cs="Times New Roman"/>
          <w:b/>
          <w:color w:val="C00000"/>
          <w:sz w:val="28"/>
          <w:szCs w:val="28"/>
        </w:rPr>
        <w:t>Формы кредита:</w:t>
      </w:r>
    </w:p>
    <w:p w:rsidR="005E2FC6" w:rsidRPr="005E2FC6" w:rsidRDefault="005E2FC6" w:rsidP="005E2FC6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5E2FC6">
        <w:rPr>
          <w:rFonts w:ascii="Times New Roman" w:hAnsi="Times New Roman" w:cs="Times New Roman"/>
          <w:sz w:val="28"/>
          <w:szCs w:val="28"/>
        </w:rPr>
        <w:t>•</w:t>
      </w:r>
      <w:r w:rsidRPr="005E2FC6">
        <w:rPr>
          <w:rFonts w:ascii="Times New Roman" w:hAnsi="Times New Roman" w:cs="Times New Roman"/>
          <w:sz w:val="28"/>
          <w:szCs w:val="28"/>
        </w:rPr>
        <w:tab/>
      </w:r>
      <w:r w:rsidRPr="005E2FC6">
        <w:rPr>
          <w:rFonts w:ascii="Times New Roman" w:hAnsi="Times New Roman" w:cs="Times New Roman"/>
          <w:sz w:val="28"/>
          <w:szCs w:val="28"/>
          <w:highlight w:val="yellow"/>
        </w:rPr>
        <w:t>Товарная</w:t>
      </w:r>
      <w:r w:rsidRPr="005E2FC6">
        <w:rPr>
          <w:rFonts w:ascii="Times New Roman" w:hAnsi="Times New Roman" w:cs="Times New Roman"/>
          <w:sz w:val="28"/>
          <w:szCs w:val="28"/>
        </w:rPr>
        <w:t xml:space="preserve"> – форма, предполагающая передачу той или иной вещи во временное пользование. Такая форма существовала до появления товарно-денежных отношений между людьми. В современном мире данная форма реализуется в рассрочке, аренде имущества, лизинге оборудования, товарной ссуде и так далее.</w:t>
      </w:r>
    </w:p>
    <w:p w:rsidR="005E2FC6" w:rsidRPr="005E2FC6" w:rsidRDefault="005E2FC6" w:rsidP="005E2FC6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5E2FC6">
        <w:rPr>
          <w:rFonts w:ascii="Times New Roman" w:hAnsi="Times New Roman" w:cs="Times New Roman"/>
          <w:sz w:val="28"/>
          <w:szCs w:val="28"/>
        </w:rPr>
        <w:t>•</w:t>
      </w:r>
      <w:r w:rsidRPr="005E2FC6">
        <w:rPr>
          <w:rFonts w:ascii="Times New Roman" w:hAnsi="Times New Roman" w:cs="Times New Roman"/>
          <w:sz w:val="28"/>
          <w:szCs w:val="28"/>
        </w:rPr>
        <w:tab/>
      </w:r>
      <w:r w:rsidRPr="005E2FC6">
        <w:rPr>
          <w:rFonts w:ascii="Times New Roman" w:hAnsi="Times New Roman" w:cs="Times New Roman"/>
          <w:sz w:val="28"/>
          <w:szCs w:val="28"/>
          <w:highlight w:val="yellow"/>
        </w:rPr>
        <w:t>Денежная –</w:t>
      </w:r>
      <w:r w:rsidRPr="005E2FC6">
        <w:rPr>
          <w:rFonts w:ascii="Times New Roman" w:hAnsi="Times New Roman" w:cs="Times New Roman"/>
          <w:sz w:val="28"/>
          <w:szCs w:val="28"/>
        </w:rPr>
        <w:t xml:space="preserve"> форма, предполагающая передачу определенного количества денежных средств во временное пользование. Такая форма преобладает в современных экономических условиях.</w:t>
      </w:r>
    </w:p>
    <w:p w:rsidR="006A7179" w:rsidRPr="006A7179" w:rsidRDefault="005E2FC6" w:rsidP="006A7179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5E2FC6">
        <w:rPr>
          <w:rFonts w:ascii="Times New Roman" w:hAnsi="Times New Roman" w:cs="Times New Roman"/>
          <w:sz w:val="28"/>
          <w:szCs w:val="28"/>
        </w:rPr>
        <w:t>•</w:t>
      </w:r>
      <w:r w:rsidRPr="005E2FC6">
        <w:rPr>
          <w:rFonts w:ascii="Times New Roman" w:hAnsi="Times New Roman" w:cs="Times New Roman"/>
          <w:sz w:val="28"/>
          <w:szCs w:val="28"/>
        </w:rPr>
        <w:tab/>
      </w:r>
      <w:r w:rsidRPr="005E2FC6">
        <w:rPr>
          <w:rFonts w:ascii="Times New Roman" w:hAnsi="Times New Roman" w:cs="Times New Roman"/>
          <w:sz w:val="28"/>
          <w:szCs w:val="28"/>
          <w:highlight w:val="yellow"/>
        </w:rPr>
        <w:t>Смешанная</w:t>
      </w:r>
      <w:r w:rsidRPr="005E2FC6">
        <w:rPr>
          <w:rFonts w:ascii="Times New Roman" w:hAnsi="Times New Roman" w:cs="Times New Roman"/>
          <w:sz w:val="28"/>
          <w:szCs w:val="28"/>
        </w:rPr>
        <w:t xml:space="preserve"> – форма, предполагающая предоставление кредита товаром, а возвращение займа деньгами, и наоборот (часто используется в международных расчетах).</w:t>
      </w:r>
      <w:r w:rsidRPr="005E2F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FC6" w:rsidRDefault="006A7179" w:rsidP="006A7179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6A7179">
        <w:rPr>
          <w:rFonts w:ascii="Times New Roman" w:hAnsi="Times New Roman" w:cs="Times New Roman"/>
          <w:sz w:val="28"/>
          <w:szCs w:val="28"/>
        </w:rPr>
        <w:t xml:space="preserve">Рыночная экономика предполагает активное развитие новых финансовых институтов, в том числе – новых видов кредитных отношений. Кредитование и его формы стремятся подстроиться под возросшие требования участников рынка и предлагают все новые и </w:t>
      </w:r>
      <w:proofErr w:type="gramStart"/>
      <w:r w:rsidRPr="006A7179">
        <w:rPr>
          <w:rFonts w:ascii="Times New Roman" w:hAnsi="Times New Roman" w:cs="Times New Roman"/>
          <w:sz w:val="28"/>
          <w:szCs w:val="28"/>
        </w:rPr>
        <w:t>новые прогрессивные формы</w:t>
      </w:r>
      <w:proofErr w:type="gramEnd"/>
      <w:r w:rsidRPr="006A7179">
        <w:rPr>
          <w:rFonts w:ascii="Times New Roman" w:hAnsi="Times New Roman" w:cs="Times New Roman"/>
          <w:sz w:val="28"/>
          <w:szCs w:val="28"/>
        </w:rPr>
        <w:t xml:space="preserve"> и виды займов. Одним из таких видов в России является </w:t>
      </w:r>
      <w:r w:rsidRPr="005E2FC6">
        <w:rPr>
          <w:rFonts w:ascii="Times New Roman" w:hAnsi="Times New Roman" w:cs="Times New Roman"/>
          <w:b/>
          <w:sz w:val="28"/>
          <w:szCs w:val="28"/>
          <w:highlight w:val="yellow"/>
        </w:rPr>
        <w:t>лизинг</w:t>
      </w:r>
      <w:r w:rsidRPr="006A7179">
        <w:rPr>
          <w:rFonts w:ascii="Times New Roman" w:hAnsi="Times New Roman" w:cs="Times New Roman"/>
          <w:sz w:val="28"/>
          <w:szCs w:val="28"/>
        </w:rPr>
        <w:t xml:space="preserve">, используемый предприятиями для покупки дорогостоящей техники. Лизинг </w:t>
      </w:r>
      <w:r w:rsidRPr="005E2FC6">
        <w:rPr>
          <w:rFonts w:ascii="Times New Roman" w:hAnsi="Times New Roman" w:cs="Times New Roman"/>
          <w:sz w:val="28"/>
          <w:szCs w:val="28"/>
          <w:u w:val="single"/>
        </w:rPr>
        <w:t>позволяет пользоваться имуществом</w:t>
      </w:r>
      <w:r w:rsidRPr="006A7179">
        <w:rPr>
          <w:rFonts w:ascii="Times New Roman" w:hAnsi="Times New Roman" w:cs="Times New Roman"/>
          <w:sz w:val="28"/>
          <w:szCs w:val="28"/>
        </w:rPr>
        <w:t xml:space="preserve">, платя за него арендную плату, а потом выкупить его по остаточной стоимости. Частные лица могут использовать лизинг для покупки автомобилей. </w:t>
      </w:r>
    </w:p>
    <w:p w:rsidR="00233C13" w:rsidRPr="00233C13" w:rsidRDefault="00233C13" w:rsidP="00233C13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</w:p>
    <w:p w:rsidR="00233C13" w:rsidRPr="00233C13" w:rsidRDefault="00233C13" w:rsidP="00233C13">
      <w:pPr>
        <w:pStyle w:val="a3"/>
        <w:ind w:left="-567" w:right="-143" w:firstLine="567"/>
        <w:rPr>
          <w:rFonts w:ascii="Times New Roman" w:hAnsi="Times New Roman" w:cs="Times New Roman"/>
          <w:b/>
          <w:sz w:val="28"/>
          <w:szCs w:val="28"/>
        </w:rPr>
      </w:pPr>
      <w:r w:rsidRPr="006D564A">
        <w:rPr>
          <w:rFonts w:ascii="Times New Roman" w:hAnsi="Times New Roman" w:cs="Times New Roman"/>
          <w:b/>
          <w:sz w:val="28"/>
          <w:szCs w:val="28"/>
          <w:highlight w:val="yellow"/>
        </w:rPr>
        <w:t>Экспресс-кредиты</w:t>
      </w:r>
    </w:p>
    <w:p w:rsidR="00233C13" w:rsidRPr="00233C13" w:rsidRDefault="00233C13" w:rsidP="00233C13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233C13">
        <w:rPr>
          <w:rFonts w:ascii="Times New Roman" w:hAnsi="Times New Roman" w:cs="Times New Roman"/>
          <w:sz w:val="28"/>
          <w:szCs w:val="28"/>
        </w:rPr>
        <w:t>Решения о выдаче таких кредитов банк принимает почти моментально. Как правило, они выдаются в местах покупок – например, при приобретении бытовой техники, мебели, пластиковых окон или туристической путевки. Банк получает минимум информации о заемщике, иногда только паспортные данные. Поэтому при выдаче таких кредитов его риски наиболее высоки, и у таких кредитов самые высокие процентные ставки. В итоге вы можете заплатить за товар гораздо больше, чем заплатили бы без использования кредита.</w:t>
      </w:r>
    </w:p>
    <w:p w:rsidR="009B0AE3" w:rsidRPr="009B0AE3" w:rsidRDefault="009B0AE3" w:rsidP="009B0AE3">
      <w:pPr>
        <w:pStyle w:val="a3"/>
        <w:ind w:left="-567" w:right="-143"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B0AE3">
        <w:rPr>
          <w:rFonts w:ascii="Times New Roman" w:hAnsi="Times New Roman" w:cs="Times New Roman"/>
          <w:b/>
          <w:sz w:val="28"/>
          <w:szCs w:val="28"/>
        </w:rPr>
        <w:lastRenderedPageBreak/>
        <w:t>Микрозаймы</w:t>
      </w:r>
      <w:proofErr w:type="spellEnd"/>
    </w:p>
    <w:p w:rsidR="009B0AE3" w:rsidRPr="009B0AE3" w:rsidRDefault="009B0AE3" w:rsidP="009B0AE3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9B0AE3">
        <w:rPr>
          <w:rFonts w:ascii="Times New Roman" w:hAnsi="Times New Roman" w:cs="Times New Roman"/>
          <w:sz w:val="28"/>
          <w:szCs w:val="28"/>
        </w:rPr>
        <w:t xml:space="preserve">Помимо банковских учреждений, услуги кредитования предоставляют также многочисленные </w:t>
      </w:r>
      <w:proofErr w:type="spellStart"/>
      <w:r w:rsidRPr="009B0AE3">
        <w:rPr>
          <w:rFonts w:ascii="Times New Roman" w:hAnsi="Times New Roman" w:cs="Times New Roman"/>
          <w:sz w:val="28"/>
          <w:szCs w:val="28"/>
        </w:rPr>
        <w:t>микрофинансовые</w:t>
      </w:r>
      <w:proofErr w:type="spellEnd"/>
      <w:r w:rsidRPr="009B0AE3">
        <w:rPr>
          <w:rFonts w:ascii="Times New Roman" w:hAnsi="Times New Roman" w:cs="Times New Roman"/>
          <w:sz w:val="28"/>
          <w:szCs w:val="28"/>
        </w:rPr>
        <w:t xml:space="preserve"> организации. Несмотря на ужесточение правил их работы, количество МФО, активно работающих в России, по-прежнему достаточно велико. Учитывая особенности предоставляемых подобными компаниями ссуд, их нередко называют </w:t>
      </w:r>
      <w:proofErr w:type="spellStart"/>
      <w:r w:rsidRPr="009B0AE3">
        <w:rPr>
          <w:rFonts w:ascii="Times New Roman" w:hAnsi="Times New Roman" w:cs="Times New Roman"/>
          <w:sz w:val="28"/>
          <w:szCs w:val="28"/>
        </w:rPr>
        <w:t>микрокредитами</w:t>
      </w:r>
      <w:proofErr w:type="spellEnd"/>
      <w:r w:rsidRPr="009B0AE3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9B0AE3">
        <w:rPr>
          <w:rFonts w:ascii="Times New Roman" w:hAnsi="Times New Roman" w:cs="Times New Roman"/>
          <w:sz w:val="28"/>
          <w:szCs w:val="28"/>
        </w:rPr>
        <w:t>микрозаймами</w:t>
      </w:r>
      <w:proofErr w:type="spellEnd"/>
      <w:r w:rsidRPr="009B0AE3">
        <w:rPr>
          <w:rFonts w:ascii="Times New Roman" w:hAnsi="Times New Roman" w:cs="Times New Roman"/>
          <w:sz w:val="28"/>
          <w:szCs w:val="28"/>
        </w:rPr>
        <w:t>. Это объясняется тем, что в большинстве случаев речь идет о небольших суммах наличными или на карту, выдаваемых на короткий срок. Другой важной особенностью работы МФО является крайне высокая процентная ставка по предоставляемым ими займам.</w:t>
      </w:r>
    </w:p>
    <w:p w:rsidR="009B0AE3" w:rsidRPr="009B0AE3" w:rsidRDefault="009B0AE3" w:rsidP="009B0AE3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</w:p>
    <w:p w:rsidR="009B0AE3" w:rsidRPr="009B0AE3" w:rsidRDefault="009B0AE3" w:rsidP="009B0AE3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</w:p>
    <w:p w:rsidR="00850B47" w:rsidRDefault="00850B47" w:rsidP="00850B47">
      <w:pPr>
        <w:spacing w:before="15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FFFFF"/>
          <w:lang w:eastAsia="ru-RU"/>
        </w:rPr>
      </w:pPr>
      <w:bookmarkStart w:id="0" w:name="polnaja_stoimost_kredita_chto_jeto_takoe"/>
      <w:r w:rsidRPr="00850B47">
        <w:rPr>
          <w:rFonts w:ascii="Arial" w:eastAsia="Times New Roman" w:hAnsi="Arial" w:cs="Arial"/>
          <w:b/>
          <w:bCs/>
          <w:noProof/>
          <w:color w:val="000000"/>
          <w:sz w:val="34"/>
          <w:szCs w:val="34"/>
          <w:shd w:val="clear" w:color="auto" w:fill="FFFFFF"/>
          <w:lang w:eastAsia="ru-RU"/>
        </w:rPr>
        <w:drawing>
          <wp:inline distT="0" distB="0" distL="0" distR="0" wp14:anchorId="35BB718F" wp14:editId="73004C18">
            <wp:extent cx="2428875" cy="2168849"/>
            <wp:effectExtent l="0" t="0" r="0" b="3175"/>
            <wp:docPr id="12" name="Рисунок 12" descr="https://cbkg.ru/uploads/3_Polnaya-stoimost-kredita2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cbkg.ru/uploads/3_Polnaya-stoimost-kredita2%2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670" cy="21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34"/>
          <w:szCs w:val="34"/>
          <w:shd w:val="clear" w:color="auto" w:fill="FFFFFF"/>
          <w:lang w:eastAsia="ru-RU"/>
        </w:rPr>
        <w:t xml:space="preserve">  </w:t>
      </w:r>
      <w:r w:rsidRPr="00850B47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FFFFF"/>
          <w:lang w:eastAsia="ru-RU"/>
        </w:rPr>
        <w:t>Полная стоимость кредита</w:t>
      </w:r>
      <w:bookmarkEnd w:id="0"/>
    </w:p>
    <w:p w:rsidR="00850B47" w:rsidRPr="00850B47" w:rsidRDefault="00850B47" w:rsidP="00850B47">
      <w:pPr>
        <w:spacing w:before="150" w:after="150" w:line="240" w:lineRule="auto"/>
        <w:ind w:left="-567" w:right="-426" w:firstLine="567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Полная стоимость кредита (ПСК)– сумма, которую оплачивает заемщик в счет погашения долга и платежи, связанные с банковским обслуживанием займа. Термин «полная стоимость кредита» вошел в обиход в 2008 году, заменив словосочетание «эффективная процентная ставка».</w:t>
      </w:r>
    </w:p>
    <w:p w:rsidR="00850B47" w:rsidRPr="00850B47" w:rsidRDefault="00850B47" w:rsidP="00850B47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ЦБ обязал финансовые организации прописывать ПСК в кредитном договоре. Значение отображается в правом верхнем углу на первой странице документа.</w:t>
      </w:r>
    </w:p>
    <w:p w:rsidR="00850B47" w:rsidRPr="00850B47" w:rsidRDefault="00850B47" w:rsidP="00850B47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Согласно </w:t>
      </w:r>
      <w:proofErr w:type="gramStart"/>
      <w:r w:rsidRPr="00850B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инструкции ЦБ</w:t>
      </w:r>
      <w:proofErr w:type="gramEnd"/>
      <w:r w:rsidRPr="00850B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полная стоимость кредита включает:</w:t>
      </w:r>
    </w:p>
    <w:p w:rsidR="00850B47" w:rsidRPr="00850B47" w:rsidRDefault="00850B47" w:rsidP="00850B47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Платежи, связанные с оформлением и выполнением условий договора:</w:t>
      </w:r>
    </w:p>
    <w:p w:rsidR="00850B47" w:rsidRPr="00850B47" w:rsidRDefault="00850B47" w:rsidP="00850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тело кредита</w:t>
      </w:r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сумма займа;</w:t>
      </w:r>
    </w:p>
    <w:p w:rsidR="00850B47" w:rsidRPr="00850B47" w:rsidRDefault="00850B47" w:rsidP="00850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начисленные проценты;</w:t>
      </w:r>
    </w:p>
    <w:p w:rsidR="00850B47" w:rsidRPr="00850B47" w:rsidRDefault="00850B47" w:rsidP="00850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 за рассмотрение заявки;</w:t>
      </w:r>
    </w:p>
    <w:p w:rsidR="00850B47" w:rsidRPr="00850B47" w:rsidRDefault="00850B47" w:rsidP="00850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единоразовая</w:t>
      </w:r>
      <w:proofErr w:type="spellEnd"/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плата за выдачу ссуды;</w:t>
      </w:r>
    </w:p>
    <w:p w:rsidR="00850B47" w:rsidRPr="00850B47" w:rsidRDefault="00850B47" w:rsidP="00850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за открытие/обслуживание банковского счета;</w:t>
      </w:r>
    </w:p>
    <w:p w:rsidR="00850B47" w:rsidRPr="00850B47" w:rsidRDefault="00850B47" w:rsidP="00850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выпуск/обслуживание «пластика» - дебетовой или кредитной карты.</w:t>
      </w:r>
    </w:p>
    <w:p w:rsidR="00850B47" w:rsidRPr="00850B47" w:rsidRDefault="00850B47" w:rsidP="00850B47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Платежи, вытекающие из условий договора:</w:t>
      </w:r>
    </w:p>
    <w:p w:rsidR="00850B47" w:rsidRPr="00850B47" w:rsidRDefault="00850B47" w:rsidP="00850B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субъекта обеспечения;</w:t>
      </w:r>
    </w:p>
    <w:p w:rsidR="00850B47" w:rsidRPr="00850B47" w:rsidRDefault="00850B47" w:rsidP="00850B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страхование ответственности клиента или залогового имущества;</w:t>
      </w:r>
    </w:p>
    <w:p w:rsidR="00850B47" w:rsidRPr="00850B47" w:rsidRDefault="00850B47" w:rsidP="00850B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расходы на нотариальное оформление сделки.</w:t>
      </w:r>
    </w:p>
    <w:p w:rsidR="00850B47" w:rsidRPr="00850B47" w:rsidRDefault="00850B47" w:rsidP="00850B47">
      <w:pPr>
        <w:spacing w:before="150" w:after="150" w:line="240" w:lineRule="auto"/>
        <w:ind w:left="-567" w:right="-426"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bookmarkStart w:id="1" w:name="stoimost_kredita_formula_rascheta"/>
      <w:r w:rsidRPr="00850B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Стоимость кредита: формула расчета</w:t>
      </w:r>
    </w:p>
    <w:bookmarkEnd w:id="1"/>
    <w:p w:rsidR="00850B47" w:rsidRPr="00850B47" w:rsidRDefault="00850B47" w:rsidP="00850B47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Центробанк рекомендует для расчета использовать следующую формулу:</w:t>
      </w:r>
    </w:p>
    <w:p w:rsidR="00850B47" w:rsidRPr="00850B47" w:rsidRDefault="00850B47" w:rsidP="00850B47">
      <w:pPr>
        <w:spacing w:after="0" w:line="240" w:lineRule="auto"/>
        <w:ind w:left="-567" w:right="-426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5A782B" wp14:editId="59C0F00C">
            <wp:extent cx="4457700" cy="1447800"/>
            <wp:effectExtent l="0" t="0" r="0" b="0"/>
            <wp:docPr id="11" name="Рисунок 11" descr="https://cbkg.ru/uploads/%D0%BF%D0%BE%D0%BB%D0%BD%D0%B0%D1%8F%20%D1%81%D1%82%D0%BE%D0%B8%D0%BC%D0%BE%D1%81%D1%82%D1%8C%20%D0%BA%D1%80%D0%B5%D0%B4%D0%B8%D1%82%D0%B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cbkg.ru/uploads/%D0%BF%D0%BE%D0%BB%D0%BD%D0%B0%D1%8F%20%D1%81%D1%82%D0%BE%D0%B8%D0%BC%D0%BE%D1%81%D1%82%D1%8C%20%D0%BA%D1%80%D0%B5%D0%B4%D0%B8%D1%82%D0%B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B47" w:rsidRPr="00850B47" w:rsidRDefault="00850B47" w:rsidP="00850B47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Расшифровка элементов:</w:t>
      </w:r>
    </w:p>
    <w:p w:rsidR="00850B47" w:rsidRPr="00850B47" w:rsidRDefault="00850B47" w:rsidP="00850B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период кредитования;</w:t>
      </w:r>
    </w:p>
    <w:p w:rsidR="00850B47" w:rsidRPr="00850B47" w:rsidRDefault="00850B47" w:rsidP="00850B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ДП</w:t>
      </w:r>
      <w:r w:rsidRPr="00850B4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общая сумма платежей с учетом комиссий, страховок и т.д.;</w:t>
      </w:r>
    </w:p>
    <w:p w:rsidR="00850B47" w:rsidRPr="00850B47" w:rsidRDefault="00850B47" w:rsidP="00850B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r w:rsidRPr="00850B4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дата взноса;</w:t>
      </w:r>
    </w:p>
    <w:p w:rsidR="00850B47" w:rsidRPr="00850B47" w:rsidRDefault="00850B47" w:rsidP="00850B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r w:rsidRPr="00850B4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o</w:t>
      </w:r>
      <w:proofErr w:type="spellEnd"/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дата выдачи кредита.</w:t>
      </w:r>
    </w:p>
    <w:p w:rsidR="00850B47" w:rsidRPr="00850B47" w:rsidRDefault="00850B47" w:rsidP="00850B47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потоки разного направления при вычислении учитываются с разными математическими знаками. Получение кредитных средств со знаком «-», возврат займа, уплата процентов, комиссионных и страховки со знаком «+».</w:t>
      </w:r>
    </w:p>
    <w:p w:rsidR="00850B47" w:rsidRPr="00850B47" w:rsidRDefault="00850B47" w:rsidP="00850B47">
      <w:pPr>
        <w:spacing w:before="150" w:after="150" w:line="240" w:lineRule="auto"/>
        <w:ind w:left="-567" w:right="-426"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FFFFF"/>
          <w:lang w:eastAsia="ru-RU"/>
        </w:rPr>
      </w:pPr>
      <w:bookmarkStart w:id="2" w:name="chto_ne_uchityvaetsja_v_raschete_stoimos"/>
      <w:r w:rsidRPr="00850B4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FFFFF"/>
          <w:lang w:eastAsia="ru-RU"/>
        </w:rPr>
        <w:t>Что не учитывается в расчете стоимости кредита</w:t>
      </w:r>
    </w:p>
    <w:bookmarkEnd w:id="2"/>
    <w:p w:rsidR="00850B47" w:rsidRPr="00850B47" w:rsidRDefault="00850B47" w:rsidP="00850B47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42E8DC" wp14:editId="18EC223B">
            <wp:extent cx="2400300" cy="2046157"/>
            <wp:effectExtent l="0" t="0" r="0" b="0"/>
            <wp:docPr id="9" name="Рисунок 9" descr="https://cbkg.ru/uploads/%D1%87%D1%82%D0%BE%20%D0%BD%D0%B5%20%D1%83%D1%87%D1%82%D0%B5%D0%BD%D0%BE%20(%D1%83%D1%80%D0%B5%D0%B7%D0%B0%D1%82%D1%8C)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cbkg.ru/uploads/%D1%87%D1%82%D0%BE%20%D0%BD%D0%B5%20%D1%83%D1%87%D1%82%D0%B5%D0%BD%D0%BE%20(%D1%83%D1%80%D0%B5%D0%B7%D0%B0%D1%82%D1%8C)%2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888" cy="2052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B47" w:rsidRPr="00850B47" w:rsidRDefault="00850B47" w:rsidP="00850B47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Платежи, возникающие в результате невыполнения клиентом взятых на себя обязательств:</w:t>
      </w:r>
    </w:p>
    <w:p w:rsidR="00850B47" w:rsidRPr="00850B47" w:rsidRDefault="00850B47" w:rsidP="00850B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пеня;</w:t>
      </w:r>
    </w:p>
    <w:p w:rsidR="00850B47" w:rsidRPr="00850B47" w:rsidRDefault="00850B47" w:rsidP="00850B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штрафы.</w:t>
      </w:r>
    </w:p>
    <w:p w:rsidR="00850B47" w:rsidRPr="00850B47" w:rsidRDefault="00850B47" w:rsidP="00850B47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Расходы заемщика, связанные с выполнением требований законодательства (ОСАГО).</w:t>
      </w:r>
    </w:p>
    <w:p w:rsidR="00850B47" w:rsidRPr="00850B47" w:rsidRDefault="00850B47" w:rsidP="00850B47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Платежи, указанные в договоре займа, сроки/величина которых зависят от самого клиента:</w:t>
      </w:r>
    </w:p>
    <w:p w:rsidR="00850B47" w:rsidRPr="00850B47" w:rsidRDefault="00850B47" w:rsidP="00850B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за досрочное/частично досрочное погашение ссуды;</w:t>
      </w:r>
    </w:p>
    <w:p w:rsidR="00850B47" w:rsidRPr="00850B47" w:rsidRDefault="00850B47" w:rsidP="00850B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неустойка за превышение кредитного лимита;</w:t>
      </w:r>
    </w:p>
    <w:p w:rsidR="00850B47" w:rsidRDefault="00850B47" w:rsidP="00850B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предоставление справок о состоянии кредитной задолженности.</w:t>
      </w:r>
    </w:p>
    <w:p w:rsidR="00850B47" w:rsidRDefault="00850B47" w:rsidP="00850B47">
      <w:pPr>
        <w:shd w:val="clear" w:color="auto" w:fill="FFFFFF"/>
        <w:spacing w:before="100" w:beforeAutospacing="1" w:after="100" w:afterAutospacing="1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B47" w:rsidRDefault="00850B47" w:rsidP="00850B47">
      <w:pPr>
        <w:shd w:val="clear" w:color="auto" w:fill="FFFFFF"/>
        <w:spacing w:before="100" w:beforeAutospacing="1" w:after="100" w:afterAutospacing="1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B47" w:rsidRDefault="00850B47" w:rsidP="00850B47">
      <w:pPr>
        <w:shd w:val="clear" w:color="auto" w:fill="FFFFFF"/>
        <w:spacing w:before="100" w:beforeAutospacing="1" w:after="100" w:afterAutospacing="1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B47" w:rsidRDefault="00850B47" w:rsidP="00850B47">
      <w:pPr>
        <w:shd w:val="clear" w:color="auto" w:fill="FFFFFF"/>
        <w:spacing w:before="100" w:beforeAutospacing="1" w:after="100" w:afterAutospacing="1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B47" w:rsidRDefault="00850B47" w:rsidP="00850B47">
      <w:pPr>
        <w:shd w:val="clear" w:color="auto" w:fill="FFFFFF"/>
        <w:spacing w:before="100" w:beforeAutospacing="1" w:after="100" w:afterAutospacing="1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B47" w:rsidRDefault="00850B47" w:rsidP="00850B47">
      <w:pPr>
        <w:shd w:val="clear" w:color="auto" w:fill="FFFFFF"/>
        <w:spacing w:before="100" w:beforeAutospacing="1" w:after="100" w:afterAutospacing="1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B47" w:rsidRDefault="00850B47" w:rsidP="00850B47">
      <w:pPr>
        <w:shd w:val="clear" w:color="auto" w:fill="FFFFFF"/>
        <w:spacing w:before="100" w:beforeAutospacing="1" w:after="100" w:afterAutospacing="1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B47" w:rsidRDefault="00850B47" w:rsidP="00850B47">
      <w:pPr>
        <w:shd w:val="clear" w:color="auto" w:fill="FFFFFF"/>
        <w:spacing w:before="100" w:beforeAutospacing="1" w:after="100" w:afterAutospacing="1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B47" w:rsidRPr="00850B47" w:rsidRDefault="00850B47" w:rsidP="00850B47">
      <w:pPr>
        <w:shd w:val="clear" w:color="auto" w:fill="FFFFFF"/>
        <w:spacing w:before="100" w:beforeAutospacing="1" w:after="100" w:afterAutospacing="1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B47" w:rsidRPr="00850B47" w:rsidRDefault="00850B47" w:rsidP="00850B47">
      <w:pPr>
        <w:spacing w:before="150" w:after="150" w:line="240" w:lineRule="auto"/>
        <w:ind w:left="-567" w:right="-426"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FFFFF"/>
          <w:lang w:eastAsia="ru-RU"/>
        </w:rPr>
      </w:pPr>
      <w:bookmarkStart w:id="3" w:name="stoimost_potrebitelskogo_kredita_primer_"/>
      <w:r w:rsidRPr="00850B4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FFFFF"/>
          <w:lang w:eastAsia="ru-RU"/>
        </w:rPr>
        <w:t>Стоимость потребительского кредита: пример расчета</w:t>
      </w:r>
    </w:p>
    <w:bookmarkEnd w:id="3"/>
    <w:p w:rsidR="00850B47" w:rsidRPr="00850B47" w:rsidRDefault="00850B47" w:rsidP="00850B47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Рассчитать ПСК вручную достаточно сложно, поэтому можно пойти по простому пути и воспользоваться онлайн-калькулятором. Программа расчета учитывает все условия кредитного договора и производит вычисления по утвержденной формуле ЦБ.</w:t>
      </w:r>
    </w:p>
    <w:p w:rsidR="00850B47" w:rsidRPr="00850B47" w:rsidRDefault="00850B47" w:rsidP="00850B47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Пример. </w:t>
      </w:r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 банка оформил целевой </w:t>
      </w:r>
      <w:hyperlink r:id="rId9" w:tgtFrame="_blank" w:history="1">
        <w:r w:rsidRPr="00850B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потребительский кредит</w:t>
        </w:r>
      </w:hyperlink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покупку холодильника. Стоимость техники – 30000 р., срок погашения кредита – 12 месяцев, расчетная ставка – 25% годовых. Дополнительные расходы: страхование техники – 1000 р., плата за выдачу кредита – 2% от суммы займа, ежемесячная комиссия за обслуживание – 50 р.</w:t>
      </w:r>
    </w:p>
    <w:p w:rsidR="00850B47" w:rsidRPr="00850B47" w:rsidRDefault="00850B47" w:rsidP="00850B47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расчета:</w:t>
      </w:r>
    </w:p>
    <w:p w:rsidR="00850B47" w:rsidRPr="00850B47" w:rsidRDefault="00850B47" w:rsidP="00850B47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Открыть программу «Кредитный калькулятор», в которой предусмотрена опция расчета ПСК.</w:t>
      </w:r>
    </w:p>
    <w:p w:rsidR="00850B47" w:rsidRPr="00850B47" w:rsidRDefault="00850B47" w:rsidP="00850B47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Ввести данные кредита.</w:t>
      </w:r>
    </w:p>
    <w:p w:rsidR="00850B47" w:rsidRPr="00850B47" w:rsidRDefault="00850B47" w:rsidP="00850B47">
      <w:pPr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5E9F0E6" wp14:editId="6ACB7B9F">
            <wp:extent cx="6191438" cy="4191000"/>
            <wp:effectExtent l="0" t="0" r="0" b="0"/>
            <wp:docPr id="8" name="Рисунок 8" descr="https://cbkg.ru/uploads/%D1%80%D0%B0%D1%81%D1%87%D0%B5%D1%82%20%D0%BF%D0%BE%D1%82%D1%80%D0%B5%D0%B1%D0%B8%D1%82%D0%B5%D0%BB%D1%8C%D1%81%D0%BA%D0%BE%D0%B3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cbkg.ru/uploads/%D1%80%D0%B0%D1%81%D1%87%D0%B5%D1%82%20%D0%BF%D0%BE%D1%82%D1%80%D0%B5%D0%B1%D0%B8%D1%82%D0%B5%D0%BB%D1%8C%D1%81%D0%BA%D0%BE%D0%B3%D0%B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225" cy="419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B47" w:rsidRPr="00850B47" w:rsidRDefault="00850B47" w:rsidP="00850B47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Нажать на кнопку «Рассчитать» и оценить результат.</w:t>
      </w:r>
    </w:p>
    <w:p w:rsidR="00850B47" w:rsidRPr="00850B47" w:rsidRDefault="00850B47" w:rsidP="00850B47">
      <w:pPr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527B53" wp14:editId="4651DCAB">
            <wp:extent cx="7143750" cy="1000125"/>
            <wp:effectExtent l="0" t="0" r="0" b="9525"/>
            <wp:docPr id="7" name="Рисунок 7" descr="https://cbkg.ru/uploads/%D1%80%D0%B0%D1%81%D1%87%D0%B5%D1%82%20%D0%BF%D0%BE%D1%82%D1%80%D0%B5%D0%B1%D0%B8%D1%82%D0%B5%D0%BB%D1%8C%D1%81%D0%BA%D0%BE%D0%B3%D0%BE%20%D1%80%D0%B5%D0%B7%D1%83%D0%BB%D1%8C%D1%82%D0%B0%D1%82%D1%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cbkg.ru/uploads/%D1%80%D0%B0%D1%81%D1%87%D0%B5%D1%82%20%D0%BF%D0%BE%D1%82%D1%80%D0%B5%D0%B1%D0%B8%D1%82%D0%B5%D0%BB%D1%8C%D1%81%D0%BA%D0%BE%D0%B3%D0%BE%20%D1%80%D0%B5%D0%B7%D1%83%D0%BB%D1%8C%D1%82%D0%B0%D1%82%D1%8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B47" w:rsidRPr="00850B47" w:rsidRDefault="00850B47" w:rsidP="00850B47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весь период кредитования заемщик переплатит 6490 р., что составляет 21,63% от суммы займа. При этом эффективная процентная ставка составляет не заявленные банком 25% годовых, а 39,60%.</w:t>
      </w:r>
    </w:p>
    <w:p w:rsidR="00850B47" w:rsidRPr="00850B47" w:rsidRDefault="00850B47" w:rsidP="00850B47">
      <w:pPr>
        <w:shd w:val="clear" w:color="auto" w:fill="FFFFFF"/>
        <w:spacing w:after="150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Важно! При увеличении срока погашения займа полная стоимость потребительского кредита уменьшается, а общая переплата возрастает.</w:t>
      </w:r>
    </w:p>
    <w:p w:rsidR="00850B47" w:rsidRPr="00850B47" w:rsidRDefault="00850B47" w:rsidP="00850B47">
      <w:pPr>
        <w:shd w:val="clear" w:color="auto" w:fill="FFFFFF"/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изменении периода возврата долга с 12 до 24 месяцев, получаются следующие результаты.</w:t>
      </w:r>
    </w:p>
    <w:p w:rsidR="00850B47" w:rsidRPr="00850B47" w:rsidRDefault="00850B47" w:rsidP="00850B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499826" wp14:editId="1E5EAC0B">
            <wp:extent cx="7143750" cy="981075"/>
            <wp:effectExtent l="0" t="0" r="0" b="9525"/>
            <wp:docPr id="6" name="Рисунок 6" descr="https://cbkg.ru/uploads/%D1%80%D0%B0%D1%81%D1%87%D0%B5%D1%82%20%D0%BF%D0%BE%D1%82%D1%80%D0%B5%D0%B1%D0%B8%D1%82%D0%B5%D0%BB%D1%8C%D1%81%D0%BA%D0%BE%D0%B3%D0%BE%20%D1%80%D0%B5%D0%B7%D1%83%D0%BB%D1%8C%D1%82%D0%B0%D1%82%D1%8B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cbkg.ru/uploads/%D1%80%D0%B0%D1%81%D1%87%D0%B5%D1%82%20%D0%BF%D0%BE%D1%82%D1%80%D0%B5%D0%B1%D0%B8%D1%82%D0%B5%D0%BB%D1%8C%D1%81%D0%BA%D0%BE%D0%B3%D0%BE%20%D1%80%D0%B5%D0%B7%D1%83%D0%BB%D1%8C%D1%82%D0%B0%D1%82%D1%8B%20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B47" w:rsidRPr="00850B47" w:rsidRDefault="00850B47" w:rsidP="00850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видно из примера, переплата увеличилась до 11306 р., а ПСК снизилась до 34,48%.</w:t>
      </w:r>
    </w:p>
    <w:p w:rsidR="009B0AE3" w:rsidRPr="00850B47" w:rsidRDefault="009B0AE3" w:rsidP="009B0AE3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</w:p>
    <w:p w:rsidR="009B0AE3" w:rsidRPr="00850B47" w:rsidRDefault="009B0AE3" w:rsidP="009B0AE3">
      <w:pPr>
        <w:pStyle w:val="a3"/>
        <w:ind w:left="-567" w:right="-143" w:firstLine="567"/>
        <w:rPr>
          <w:rFonts w:ascii="Times New Roman" w:hAnsi="Times New Roman" w:cs="Times New Roman"/>
          <w:sz w:val="28"/>
          <w:szCs w:val="28"/>
        </w:rPr>
      </w:pPr>
    </w:p>
    <w:p w:rsidR="009B0AE3" w:rsidRDefault="009B0AE3"/>
    <w:p w:rsidR="009B0AE3" w:rsidRDefault="009B0AE3"/>
    <w:p w:rsidR="00B46875" w:rsidRDefault="00FA2523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 w:rsidRPr="00FA2523">
        <w:rPr>
          <w:rFonts w:ascii="Times New Roman" w:hAnsi="Times New Roman" w:cs="Times New Roman"/>
          <w:b/>
          <w:sz w:val="28"/>
          <w:szCs w:val="28"/>
        </w:rPr>
        <w:lastRenderedPageBreak/>
        <w:t>Кредитная карта и потребительские кредиты</w:t>
      </w:r>
      <w:r w:rsidRPr="00FA2523">
        <w:rPr>
          <w:rFonts w:ascii="Times New Roman" w:hAnsi="Times New Roman" w:cs="Times New Roman"/>
          <w:sz w:val="28"/>
          <w:szCs w:val="28"/>
        </w:rPr>
        <w:t>. Тест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2523" w:rsidRPr="00FA2523" w:rsidRDefault="00FA2523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A2523" w:rsidRPr="00FA2523" w:rsidRDefault="00FA2523" w:rsidP="00FA252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A252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FA2523">
        <w:rPr>
          <w:rFonts w:ascii="Times New Roman" w:hAnsi="Times New Roman" w:cs="Times New Roman"/>
          <w:b/>
          <w:sz w:val="28"/>
          <w:szCs w:val="28"/>
        </w:rPr>
        <w:t>Каковы три основных принципа кредитования?</w:t>
      </w:r>
    </w:p>
    <w:p w:rsidR="00FA2523" w:rsidRPr="00FA2523" w:rsidRDefault="00FA2523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523">
        <w:rPr>
          <w:rFonts w:ascii="Times New Roman" w:hAnsi="Times New Roman" w:cs="Times New Roman"/>
          <w:sz w:val="28"/>
          <w:szCs w:val="28"/>
        </w:rPr>
        <w:t xml:space="preserve">Срочность, платность, </w:t>
      </w:r>
      <w:proofErr w:type="spellStart"/>
      <w:r w:rsidRPr="00FA2523">
        <w:rPr>
          <w:rFonts w:ascii="Times New Roman" w:hAnsi="Times New Roman" w:cs="Times New Roman"/>
          <w:sz w:val="28"/>
          <w:szCs w:val="28"/>
        </w:rPr>
        <w:t>аннуитетность</w:t>
      </w:r>
      <w:proofErr w:type="spellEnd"/>
    </w:p>
    <w:p w:rsidR="00FA2523" w:rsidRPr="00FA2523" w:rsidRDefault="00B46875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FA2523">
        <w:rPr>
          <w:rFonts w:ascii="Times New Roman" w:hAnsi="Times New Roman" w:cs="Times New Roman"/>
          <w:sz w:val="28"/>
          <w:szCs w:val="28"/>
        </w:rPr>
        <w:t xml:space="preserve"> </w:t>
      </w:r>
      <w:r w:rsidR="00FA2523" w:rsidRPr="00FA2523">
        <w:rPr>
          <w:rFonts w:ascii="Times New Roman" w:hAnsi="Times New Roman" w:cs="Times New Roman"/>
          <w:sz w:val="28"/>
          <w:szCs w:val="28"/>
        </w:rPr>
        <w:t>Срочность, платность, возвратность</w:t>
      </w:r>
    </w:p>
    <w:p w:rsidR="00FA2523" w:rsidRPr="00FA2523" w:rsidRDefault="00B46875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523" w:rsidRPr="00FA2523">
        <w:rPr>
          <w:rFonts w:ascii="Times New Roman" w:hAnsi="Times New Roman" w:cs="Times New Roman"/>
          <w:sz w:val="28"/>
          <w:szCs w:val="28"/>
        </w:rPr>
        <w:t>Ограниченность, платность, возвратность</w:t>
      </w:r>
    </w:p>
    <w:p w:rsidR="00FA2523" w:rsidRPr="00FA2523" w:rsidRDefault="00FA2523" w:rsidP="00FA252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A252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FA2523">
        <w:rPr>
          <w:rFonts w:ascii="Times New Roman" w:hAnsi="Times New Roman" w:cs="Times New Roman"/>
          <w:b/>
          <w:sz w:val="28"/>
          <w:szCs w:val="28"/>
        </w:rPr>
        <w:t>Что такое «льготный период кредитования»?</w:t>
      </w:r>
    </w:p>
    <w:p w:rsidR="00FA2523" w:rsidRPr="00FA2523" w:rsidRDefault="00FA2523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523">
        <w:rPr>
          <w:rFonts w:ascii="Times New Roman" w:hAnsi="Times New Roman" w:cs="Times New Roman"/>
          <w:sz w:val="28"/>
          <w:szCs w:val="28"/>
        </w:rPr>
        <w:t>Период после получения вами карты, в течение которого действует пониженная процентная ставка на уровне ставки рефинансирования</w:t>
      </w:r>
    </w:p>
    <w:p w:rsidR="00FA2523" w:rsidRPr="00FA2523" w:rsidRDefault="00B46875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523" w:rsidRPr="00FA2523">
        <w:rPr>
          <w:rFonts w:ascii="Times New Roman" w:hAnsi="Times New Roman" w:cs="Times New Roman"/>
          <w:sz w:val="28"/>
          <w:szCs w:val="28"/>
        </w:rPr>
        <w:t>Период после совершения покупки по карте, в течение которого вы не будете платить банку проценты</w:t>
      </w:r>
    </w:p>
    <w:p w:rsidR="00FA2523" w:rsidRPr="00FA2523" w:rsidRDefault="00B46875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523" w:rsidRPr="00FA2523">
        <w:rPr>
          <w:rFonts w:ascii="Times New Roman" w:hAnsi="Times New Roman" w:cs="Times New Roman"/>
          <w:sz w:val="28"/>
          <w:szCs w:val="28"/>
        </w:rPr>
        <w:t>Период после закрытия карты, в течение которого вы еще обязаны платить банку проценты за использование заемных средств</w:t>
      </w:r>
    </w:p>
    <w:p w:rsidR="00FA2523" w:rsidRPr="00FA2523" w:rsidRDefault="00FA2523" w:rsidP="00FA252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A252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FA2523">
        <w:rPr>
          <w:rFonts w:ascii="Times New Roman" w:hAnsi="Times New Roman" w:cs="Times New Roman"/>
          <w:b/>
          <w:sz w:val="28"/>
          <w:szCs w:val="28"/>
        </w:rPr>
        <w:t xml:space="preserve">Полная стоимость кредита по кредитной карте включает в </w:t>
      </w:r>
      <w:proofErr w:type="gramStart"/>
      <w:r w:rsidRPr="00FA2523">
        <w:rPr>
          <w:rFonts w:ascii="Times New Roman" w:hAnsi="Times New Roman" w:cs="Times New Roman"/>
          <w:b/>
          <w:sz w:val="28"/>
          <w:szCs w:val="28"/>
        </w:rPr>
        <w:t>себя :</w:t>
      </w:r>
      <w:proofErr w:type="gramEnd"/>
    </w:p>
    <w:p w:rsidR="00FA2523" w:rsidRPr="00FA2523" w:rsidRDefault="00FA2523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 w:rsidRPr="00FA2523">
        <w:rPr>
          <w:rFonts w:ascii="Times New Roman" w:hAnsi="Times New Roman" w:cs="Times New Roman"/>
          <w:sz w:val="28"/>
          <w:szCs w:val="28"/>
        </w:rPr>
        <w:t>(можно выбрать несколько вариантов)</w:t>
      </w:r>
    </w:p>
    <w:p w:rsidR="00FA2523" w:rsidRPr="00FA2523" w:rsidRDefault="00FA2523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523">
        <w:rPr>
          <w:rFonts w:ascii="Times New Roman" w:hAnsi="Times New Roman" w:cs="Times New Roman"/>
          <w:sz w:val="28"/>
          <w:szCs w:val="28"/>
        </w:rPr>
        <w:t>проценты за пользование кредитом без использования льготного периода</w:t>
      </w:r>
    </w:p>
    <w:p w:rsidR="00FA2523" w:rsidRPr="00FA2523" w:rsidRDefault="00B46875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523" w:rsidRPr="00FA2523">
        <w:rPr>
          <w:rFonts w:ascii="Times New Roman" w:hAnsi="Times New Roman" w:cs="Times New Roman"/>
          <w:sz w:val="28"/>
          <w:szCs w:val="28"/>
        </w:rPr>
        <w:t>комиссию за выпуск и обслуживание карты</w:t>
      </w:r>
    </w:p>
    <w:p w:rsidR="00FA2523" w:rsidRPr="00FA2523" w:rsidRDefault="00B46875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523" w:rsidRPr="00FA2523">
        <w:rPr>
          <w:rFonts w:ascii="Times New Roman" w:hAnsi="Times New Roman" w:cs="Times New Roman"/>
          <w:sz w:val="28"/>
          <w:szCs w:val="28"/>
        </w:rPr>
        <w:t>комиссии за осуществление операций в валюте, отличной от валюты счёта (валюты предоставленного кредита)</w:t>
      </w:r>
    </w:p>
    <w:p w:rsidR="00FA2523" w:rsidRPr="00FA2523" w:rsidRDefault="00B46875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A2523" w:rsidRPr="00FA2523">
        <w:rPr>
          <w:rFonts w:ascii="Times New Roman" w:hAnsi="Times New Roman" w:cs="Times New Roman"/>
          <w:sz w:val="28"/>
          <w:szCs w:val="28"/>
        </w:rPr>
        <w:t>комиссии за приостановление операций по банковской карте</w:t>
      </w:r>
    </w:p>
    <w:p w:rsidR="00FA2523" w:rsidRPr="00FA2523" w:rsidRDefault="00B46875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FA2523" w:rsidRPr="00FA2523">
        <w:rPr>
          <w:rFonts w:ascii="Times New Roman" w:hAnsi="Times New Roman" w:cs="Times New Roman"/>
          <w:sz w:val="28"/>
          <w:szCs w:val="28"/>
        </w:rPr>
        <w:t>платежи по погашению основного долга по кредиту</w:t>
      </w:r>
    </w:p>
    <w:p w:rsidR="00FA2523" w:rsidRPr="00FA2523" w:rsidRDefault="00B46875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FA2523" w:rsidRPr="00FA2523">
        <w:rPr>
          <w:rFonts w:ascii="Times New Roman" w:hAnsi="Times New Roman" w:cs="Times New Roman"/>
          <w:sz w:val="28"/>
          <w:szCs w:val="28"/>
        </w:rPr>
        <w:t>комиссии за зачисление другими кредитными организациями денежных средств на банковскую карту</w:t>
      </w:r>
    </w:p>
    <w:p w:rsidR="00FA2523" w:rsidRPr="00FA2523" w:rsidRDefault="00B46875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FA2523" w:rsidRPr="00FA2523">
        <w:rPr>
          <w:rFonts w:ascii="Times New Roman" w:hAnsi="Times New Roman" w:cs="Times New Roman"/>
          <w:sz w:val="28"/>
          <w:szCs w:val="28"/>
        </w:rPr>
        <w:t>комиссию за обслуживание клиента при выдаче карты</w:t>
      </w:r>
    </w:p>
    <w:p w:rsidR="00FA2523" w:rsidRPr="00FA2523" w:rsidRDefault="00FA2523" w:rsidP="00FA252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A252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FA2523">
        <w:rPr>
          <w:rFonts w:ascii="Times New Roman" w:hAnsi="Times New Roman" w:cs="Times New Roman"/>
          <w:b/>
          <w:sz w:val="28"/>
          <w:szCs w:val="28"/>
        </w:rPr>
        <w:t xml:space="preserve">Что такое «кэш </w:t>
      </w:r>
      <w:proofErr w:type="spellStart"/>
      <w:r w:rsidRPr="00FA2523">
        <w:rPr>
          <w:rFonts w:ascii="Times New Roman" w:hAnsi="Times New Roman" w:cs="Times New Roman"/>
          <w:b/>
          <w:sz w:val="28"/>
          <w:szCs w:val="28"/>
        </w:rPr>
        <w:t>бэк</w:t>
      </w:r>
      <w:proofErr w:type="spellEnd"/>
      <w:r w:rsidRPr="00FA2523">
        <w:rPr>
          <w:rFonts w:ascii="Times New Roman" w:hAnsi="Times New Roman" w:cs="Times New Roman"/>
          <w:b/>
          <w:sz w:val="28"/>
          <w:szCs w:val="28"/>
        </w:rPr>
        <w:t>»?</w:t>
      </w:r>
    </w:p>
    <w:p w:rsidR="00FA2523" w:rsidRPr="00FA2523" w:rsidRDefault="00FA2523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523">
        <w:rPr>
          <w:rFonts w:ascii="Times New Roman" w:hAnsi="Times New Roman" w:cs="Times New Roman"/>
          <w:sz w:val="28"/>
          <w:szCs w:val="28"/>
        </w:rPr>
        <w:t>Опция, когда часть покупки вы обязательно должны оплатить наличными</w:t>
      </w:r>
    </w:p>
    <w:p w:rsidR="00FA2523" w:rsidRPr="00FA2523" w:rsidRDefault="00B46875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523" w:rsidRPr="00FA2523">
        <w:rPr>
          <w:rFonts w:ascii="Times New Roman" w:hAnsi="Times New Roman" w:cs="Times New Roman"/>
          <w:sz w:val="28"/>
          <w:szCs w:val="28"/>
        </w:rPr>
        <w:t>Опция, когда вам на счет возвращается определенный процент от суммы совершенной покупки</w:t>
      </w:r>
    </w:p>
    <w:p w:rsidR="00FA2523" w:rsidRPr="00FA2523" w:rsidRDefault="00B46875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523" w:rsidRPr="00FA2523">
        <w:rPr>
          <w:rFonts w:ascii="Times New Roman" w:hAnsi="Times New Roman" w:cs="Times New Roman"/>
          <w:sz w:val="28"/>
          <w:szCs w:val="28"/>
        </w:rPr>
        <w:t>Опция, когда за каждую покупку вам начисляются баллы</w:t>
      </w:r>
    </w:p>
    <w:p w:rsidR="00FA2523" w:rsidRPr="00FA2523" w:rsidRDefault="00FA2523" w:rsidP="00FA252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A2523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FA2523">
        <w:rPr>
          <w:rFonts w:ascii="Times New Roman" w:hAnsi="Times New Roman" w:cs="Times New Roman"/>
          <w:b/>
          <w:sz w:val="28"/>
          <w:szCs w:val="28"/>
        </w:rPr>
        <w:t>Что вы не должны вводить и сообщать при оплате товаров и услуг в сети Интернет?</w:t>
      </w:r>
    </w:p>
    <w:p w:rsidR="00FA2523" w:rsidRPr="00FA2523" w:rsidRDefault="00FA2523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523">
        <w:rPr>
          <w:rFonts w:ascii="Times New Roman" w:hAnsi="Times New Roman" w:cs="Times New Roman"/>
          <w:sz w:val="28"/>
          <w:szCs w:val="28"/>
        </w:rPr>
        <w:t>CVV2</w:t>
      </w:r>
    </w:p>
    <w:p w:rsidR="00FA2523" w:rsidRPr="00FA2523" w:rsidRDefault="00B46875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523" w:rsidRPr="00FA2523">
        <w:rPr>
          <w:rFonts w:ascii="Times New Roman" w:hAnsi="Times New Roman" w:cs="Times New Roman"/>
          <w:sz w:val="28"/>
          <w:szCs w:val="28"/>
        </w:rPr>
        <w:t>ПИН-код</w:t>
      </w:r>
    </w:p>
    <w:p w:rsidR="00FA2523" w:rsidRPr="00FA2523" w:rsidRDefault="00B46875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523" w:rsidRPr="00FA2523">
        <w:rPr>
          <w:rFonts w:ascii="Times New Roman" w:hAnsi="Times New Roman" w:cs="Times New Roman"/>
          <w:sz w:val="28"/>
          <w:szCs w:val="28"/>
        </w:rPr>
        <w:t>Номер карты</w:t>
      </w:r>
    </w:p>
    <w:p w:rsidR="00FA2523" w:rsidRPr="00FA2523" w:rsidRDefault="00B46875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A2523" w:rsidRPr="00FA2523">
        <w:rPr>
          <w:rFonts w:ascii="Times New Roman" w:hAnsi="Times New Roman" w:cs="Times New Roman"/>
          <w:sz w:val="28"/>
          <w:szCs w:val="28"/>
        </w:rPr>
        <w:t>Срок действия карты</w:t>
      </w:r>
    </w:p>
    <w:p w:rsidR="00FA2523" w:rsidRPr="00FA2523" w:rsidRDefault="00FA2523" w:rsidP="00FA252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A2523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FA2523">
        <w:rPr>
          <w:rFonts w:ascii="Times New Roman" w:hAnsi="Times New Roman" w:cs="Times New Roman"/>
          <w:b/>
          <w:sz w:val="28"/>
          <w:szCs w:val="28"/>
        </w:rPr>
        <w:t>Где хранится информация о вашей кредитной истории?</w:t>
      </w:r>
    </w:p>
    <w:p w:rsidR="00FA2523" w:rsidRPr="00FA2523" w:rsidRDefault="00FA2523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523">
        <w:rPr>
          <w:rFonts w:ascii="Times New Roman" w:hAnsi="Times New Roman" w:cs="Times New Roman"/>
          <w:sz w:val="28"/>
          <w:szCs w:val="28"/>
        </w:rPr>
        <w:t>В Центральном Банке</w:t>
      </w:r>
    </w:p>
    <w:p w:rsidR="00FA2523" w:rsidRPr="00FA2523" w:rsidRDefault="00B46875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2523" w:rsidRPr="00FA25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A2523" w:rsidRPr="00FA2523">
        <w:rPr>
          <w:rFonts w:ascii="Times New Roman" w:hAnsi="Times New Roman" w:cs="Times New Roman"/>
          <w:sz w:val="28"/>
          <w:szCs w:val="28"/>
        </w:rPr>
        <w:t xml:space="preserve"> бюро кредитных историй</w:t>
      </w:r>
    </w:p>
    <w:p w:rsidR="00FA2523" w:rsidRPr="00FA2523" w:rsidRDefault="00B46875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2523" w:rsidRPr="00FA25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A2523" w:rsidRPr="00FA2523">
        <w:rPr>
          <w:rFonts w:ascii="Times New Roman" w:hAnsi="Times New Roman" w:cs="Times New Roman"/>
          <w:sz w:val="28"/>
          <w:szCs w:val="28"/>
        </w:rPr>
        <w:t xml:space="preserve"> том банке, в котором вы брали кредит в последний раз</w:t>
      </w:r>
    </w:p>
    <w:p w:rsidR="00FA2523" w:rsidRPr="00FA2523" w:rsidRDefault="00FA2523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 w:rsidRPr="00FA2523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FA2523">
        <w:rPr>
          <w:rFonts w:ascii="Times New Roman" w:hAnsi="Times New Roman" w:cs="Times New Roman"/>
          <w:b/>
          <w:sz w:val="28"/>
          <w:szCs w:val="28"/>
        </w:rPr>
        <w:t>При оценке платежеспособности для выдачи кредита,</w:t>
      </w:r>
      <w:r w:rsidRPr="00FA2523">
        <w:rPr>
          <w:rFonts w:ascii="Times New Roman" w:hAnsi="Times New Roman" w:cs="Times New Roman"/>
          <w:sz w:val="28"/>
          <w:szCs w:val="28"/>
        </w:rPr>
        <w:t xml:space="preserve"> банки считают, что кредитная нагрузка (т.е. ежемесячные платежи по всем кредитам, включая минимальные платежи по кредитным картам) не должна превышать:</w:t>
      </w:r>
    </w:p>
    <w:p w:rsidR="00FA2523" w:rsidRPr="00FA2523" w:rsidRDefault="00FA2523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523">
        <w:rPr>
          <w:rFonts w:ascii="Times New Roman" w:hAnsi="Times New Roman" w:cs="Times New Roman"/>
          <w:sz w:val="28"/>
          <w:szCs w:val="28"/>
        </w:rPr>
        <w:t>40-45% от общей суммы доходов заемщика</w:t>
      </w:r>
    </w:p>
    <w:p w:rsidR="00FA2523" w:rsidRPr="00FA2523" w:rsidRDefault="00B46875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523" w:rsidRPr="00FA2523">
        <w:rPr>
          <w:rFonts w:ascii="Times New Roman" w:hAnsi="Times New Roman" w:cs="Times New Roman"/>
          <w:sz w:val="28"/>
          <w:szCs w:val="28"/>
        </w:rPr>
        <w:t>55-60% от общей суммы доходов заемщика</w:t>
      </w:r>
    </w:p>
    <w:p w:rsidR="00FA2523" w:rsidRPr="00FA2523" w:rsidRDefault="00B46875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523" w:rsidRPr="00FA2523">
        <w:rPr>
          <w:rFonts w:ascii="Times New Roman" w:hAnsi="Times New Roman" w:cs="Times New Roman"/>
          <w:sz w:val="28"/>
          <w:szCs w:val="28"/>
        </w:rPr>
        <w:t>25-30% от общей суммы доходов заемщика</w:t>
      </w:r>
    </w:p>
    <w:p w:rsidR="00FA2523" w:rsidRPr="00FA2523" w:rsidRDefault="00FA2523" w:rsidP="00FA252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A25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</w:t>
      </w:r>
      <w:r w:rsidRPr="00FA2523">
        <w:rPr>
          <w:rFonts w:ascii="Times New Roman" w:hAnsi="Times New Roman" w:cs="Times New Roman"/>
          <w:b/>
          <w:sz w:val="28"/>
          <w:szCs w:val="28"/>
        </w:rPr>
        <w:t>Деньги по карте тратятся:</w:t>
      </w:r>
    </w:p>
    <w:p w:rsidR="00FA2523" w:rsidRPr="00FA2523" w:rsidRDefault="00FA2523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523">
        <w:rPr>
          <w:rFonts w:ascii="Times New Roman" w:hAnsi="Times New Roman" w:cs="Times New Roman"/>
          <w:sz w:val="28"/>
          <w:szCs w:val="28"/>
        </w:rPr>
        <w:t>Так же быстро, как и наличные</w:t>
      </w:r>
    </w:p>
    <w:p w:rsidR="00FA2523" w:rsidRPr="00FA2523" w:rsidRDefault="00B46875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523" w:rsidRPr="00FA2523">
        <w:rPr>
          <w:rFonts w:ascii="Times New Roman" w:hAnsi="Times New Roman" w:cs="Times New Roman"/>
          <w:sz w:val="28"/>
          <w:szCs w:val="28"/>
        </w:rPr>
        <w:t>Сложнее, чем наличные</w:t>
      </w:r>
    </w:p>
    <w:p w:rsidR="00FA2523" w:rsidRPr="00FA2523" w:rsidRDefault="00B46875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523" w:rsidRPr="00FA2523">
        <w:rPr>
          <w:rFonts w:ascii="Times New Roman" w:hAnsi="Times New Roman" w:cs="Times New Roman"/>
          <w:sz w:val="28"/>
          <w:szCs w:val="28"/>
        </w:rPr>
        <w:t>Легче, чем наличные</w:t>
      </w:r>
    </w:p>
    <w:p w:rsidR="00FA2523" w:rsidRPr="00FA2523" w:rsidRDefault="00FA2523" w:rsidP="00FA252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A2523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FA2523">
        <w:rPr>
          <w:rFonts w:ascii="Times New Roman" w:hAnsi="Times New Roman" w:cs="Times New Roman"/>
          <w:b/>
          <w:sz w:val="28"/>
          <w:szCs w:val="28"/>
        </w:rPr>
        <w:t>Храните ПИН-код:</w:t>
      </w:r>
    </w:p>
    <w:p w:rsidR="00FA2523" w:rsidRPr="00FA2523" w:rsidRDefault="00FA2523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523">
        <w:rPr>
          <w:rFonts w:ascii="Times New Roman" w:hAnsi="Times New Roman" w:cs="Times New Roman"/>
          <w:sz w:val="28"/>
          <w:szCs w:val="28"/>
        </w:rPr>
        <w:t>Рядом с самой картой</w:t>
      </w:r>
    </w:p>
    <w:p w:rsidR="00FA2523" w:rsidRPr="00FA2523" w:rsidRDefault="00B46875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523" w:rsidRPr="00FA2523">
        <w:rPr>
          <w:rFonts w:ascii="Times New Roman" w:hAnsi="Times New Roman" w:cs="Times New Roman"/>
          <w:sz w:val="28"/>
          <w:szCs w:val="28"/>
        </w:rPr>
        <w:t>Отдельно от карты</w:t>
      </w:r>
    </w:p>
    <w:p w:rsidR="00FA2523" w:rsidRPr="00FA2523" w:rsidRDefault="00B46875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523" w:rsidRPr="00FA2523">
        <w:rPr>
          <w:rFonts w:ascii="Times New Roman" w:hAnsi="Times New Roman" w:cs="Times New Roman"/>
          <w:sz w:val="28"/>
          <w:szCs w:val="28"/>
        </w:rPr>
        <w:t>Непосредственно на самой карте</w:t>
      </w:r>
    </w:p>
    <w:p w:rsidR="00FA2523" w:rsidRPr="00FA2523" w:rsidRDefault="00FA2523" w:rsidP="00FA252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A2523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FA2523">
        <w:rPr>
          <w:rFonts w:ascii="Times New Roman" w:hAnsi="Times New Roman" w:cs="Times New Roman"/>
          <w:b/>
          <w:sz w:val="28"/>
          <w:szCs w:val="28"/>
        </w:rPr>
        <w:t>Кредит с использованием банковской карты:</w:t>
      </w:r>
    </w:p>
    <w:p w:rsidR="00FA2523" w:rsidRPr="00FA2523" w:rsidRDefault="00FA2523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25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A2523">
        <w:rPr>
          <w:rFonts w:ascii="Times New Roman" w:hAnsi="Times New Roman" w:cs="Times New Roman"/>
          <w:sz w:val="28"/>
          <w:szCs w:val="28"/>
        </w:rPr>
        <w:t xml:space="preserve"> среднем дешевле обычного банковского кредита</w:t>
      </w:r>
    </w:p>
    <w:p w:rsidR="00FA2523" w:rsidRPr="00FA2523" w:rsidRDefault="00B46875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2523" w:rsidRPr="00FA25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A2523" w:rsidRPr="00FA2523">
        <w:rPr>
          <w:rFonts w:ascii="Times New Roman" w:hAnsi="Times New Roman" w:cs="Times New Roman"/>
          <w:sz w:val="28"/>
          <w:szCs w:val="28"/>
        </w:rPr>
        <w:t xml:space="preserve"> среднем дороже, чем услуги </w:t>
      </w:r>
      <w:proofErr w:type="spellStart"/>
      <w:r w:rsidR="00FA2523" w:rsidRPr="00FA2523"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 w:rsidR="00FA2523" w:rsidRPr="00FA2523">
        <w:rPr>
          <w:rFonts w:ascii="Times New Roman" w:hAnsi="Times New Roman" w:cs="Times New Roman"/>
          <w:sz w:val="28"/>
          <w:szCs w:val="28"/>
        </w:rPr>
        <w:t xml:space="preserve"> организаций</w:t>
      </w:r>
    </w:p>
    <w:p w:rsidR="009B0AE3" w:rsidRPr="00FA2523" w:rsidRDefault="00B46875" w:rsidP="00FA2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523" w:rsidRPr="00FA2523">
        <w:rPr>
          <w:rFonts w:ascii="Times New Roman" w:hAnsi="Times New Roman" w:cs="Times New Roman"/>
          <w:sz w:val="28"/>
          <w:szCs w:val="28"/>
        </w:rPr>
        <w:t>Может быть бесплатным в рамках льготного периода кредитования</w:t>
      </w:r>
    </w:p>
    <w:p w:rsidR="009B0AE3" w:rsidRPr="00FA2523" w:rsidRDefault="009B0AE3" w:rsidP="00FA25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AE3" w:rsidRDefault="009B0AE3"/>
    <w:p w:rsidR="009B0AE3" w:rsidRDefault="009B0AE3" w:rsidP="009B0AE3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9B0AE3" w:rsidRDefault="009B0AE3" w:rsidP="009B0AE3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  <w:r w:rsidRPr="00670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noProof/>
          <w:lang w:eastAsia="ru-RU"/>
        </w:rPr>
        <w:drawing>
          <wp:inline distT="0" distB="0" distL="0" distR="0" wp14:anchorId="28A2F7C9" wp14:editId="0F089C1C">
            <wp:extent cx="2641600" cy="1981200"/>
            <wp:effectExtent l="0" t="0" r="6350" b="0"/>
            <wp:docPr id="17" name="Рисунок 17" descr="Задание N 3, игра набирает обороты | Джей-дж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Задание N 3, игра набирает обороты | Джей-джей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271" cy="199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0B59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</w:p>
    <w:p w:rsidR="009B0AE3" w:rsidRDefault="009B0AE3" w:rsidP="009B0AE3">
      <w:pPr>
        <w:jc w:val="center"/>
        <w:rPr>
          <w:rFonts w:ascii="Times New Roman" w:hAnsi="Times New Roman"/>
          <w:sz w:val="28"/>
          <w:szCs w:val="28"/>
        </w:rPr>
      </w:pPr>
      <w:r w:rsidRPr="008C2B07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8C2B07">
        <w:rPr>
          <w:rFonts w:ascii="Times New Roman" w:hAnsi="Times New Roman"/>
          <w:color w:val="C00000"/>
          <w:sz w:val="28"/>
          <w:szCs w:val="28"/>
        </w:rPr>
        <w:t>:</w:t>
      </w:r>
      <w:r w:rsidRPr="008C2B07">
        <w:rPr>
          <w:rFonts w:ascii="Times New Roman" w:hAnsi="Times New Roman"/>
          <w:sz w:val="28"/>
          <w:szCs w:val="28"/>
        </w:rPr>
        <w:t xml:space="preserve"> </w:t>
      </w:r>
    </w:p>
    <w:p w:rsidR="009B0AE3" w:rsidRDefault="009B0AE3" w:rsidP="009B0AE3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8C2B07">
        <w:rPr>
          <w:rFonts w:ascii="Times New Roman" w:hAnsi="Times New Roman"/>
          <w:sz w:val="28"/>
          <w:szCs w:val="28"/>
        </w:rPr>
        <w:t xml:space="preserve">Изучить конспект темы </w:t>
      </w:r>
      <w:r w:rsidRPr="008904AB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Pr="000C3480">
        <w:rPr>
          <w:rFonts w:ascii="Times New Roman" w:hAnsi="Times New Roman" w:cs="Times New Roman"/>
          <w:b/>
          <w:color w:val="C00000"/>
          <w:sz w:val="32"/>
          <w:szCs w:val="32"/>
        </w:rPr>
        <w:t>Современные способы кредитования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.                              Определение </w:t>
      </w:r>
      <w:proofErr w:type="gramStart"/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полной </w:t>
      </w:r>
      <w:r w:rsidRPr="000C3480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стоимости</w:t>
      </w:r>
      <w:proofErr w:type="gramEnd"/>
      <w:r w:rsidRPr="000C3480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кредита</w:t>
      </w:r>
      <w:r w:rsidRPr="0044102F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</w:p>
    <w:p w:rsidR="009B0AE3" w:rsidRPr="008C2B07" w:rsidRDefault="009B0AE3" w:rsidP="009B0AE3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B0AE3" w:rsidRPr="008C2B07" w:rsidRDefault="009B0AE3" w:rsidP="009B0AE3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C2B07">
        <w:rPr>
          <w:rFonts w:ascii="Times New Roman" w:hAnsi="Times New Roman"/>
          <w:sz w:val="28"/>
          <w:szCs w:val="28"/>
        </w:rPr>
        <w:t xml:space="preserve">Посмотреть видео </w:t>
      </w:r>
      <w:r w:rsidRPr="008C2B07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FA2523" w:rsidRPr="00FA2523">
        <w:rPr>
          <w:rFonts w:ascii="Times New Roman" w:hAnsi="Times New Roman" w:cs="Times New Roman"/>
          <w:b/>
          <w:color w:val="C00000"/>
          <w:sz w:val="28"/>
          <w:szCs w:val="28"/>
        </w:rPr>
        <w:t>ПОТРЕБИТЕЛЬСКИЙ КРЕДИТ</w:t>
      </w:r>
      <w:r w:rsidRPr="008C2B07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</w:p>
    <w:p w:rsidR="009B0AE3" w:rsidRPr="003F472E" w:rsidRDefault="00FA2523" w:rsidP="009B0A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2523">
        <w:rPr>
          <w:rFonts w:ascii="Times New Roman" w:hAnsi="Times New Roman" w:cs="Times New Roman"/>
          <w:sz w:val="28"/>
          <w:szCs w:val="28"/>
        </w:rPr>
        <w:t>https://www.youtube.com/watch?v=IWoDxlLiDJc&amp;t=3s</w:t>
      </w:r>
    </w:p>
    <w:p w:rsidR="009B0AE3" w:rsidRDefault="00B46875" w:rsidP="009B0AE3">
      <w:pPr>
        <w:pStyle w:val="a3"/>
        <w:ind w:left="-567"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тест</w:t>
      </w:r>
    </w:p>
    <w:p w:rsidR="00B46875" w:rsidRDefault="00B46875" w:rsidP="00B46875">
      <w:pPr>
        <w:pStyle w:val="a3"/>
        <w:ind w:firstLine="426"/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14" w:history="1">
        <w:r w:rsidRPr="0055619C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B46875" w:rsidRDefault="00B46875" w:rsidP="00B46875"/>
    <w:p w:rsidR="009B0AE3" w:rsidRPr="008904AB" w:rsidRDefault="009B0AE3" w:rsidP="009B0AE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</w:p>
    <w:p w:rsidR="009B0AE3" w:rsidRDefault="009B0AE3"/>
    <w:sectPr w:rsidR="009B0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4FD3"/>
    <w:multiLevelType w:val="multilevel"/>
    <w:tmpl w:val="374E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E09BA"/>
    <w:multiLevelType w:val="multilevel"/>
    <w:tmpl w:val="A350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A7927"/>
    <w:multiLevelType w:val="multilevel"/>
    <w:tmpl w:val="4BE8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C55DD"/>
    <w:multiLevelType w:val="multilevel"/>
    <w:tmpl w:val="8FCE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EF1349"/>
    <w:multiLevelType w:val="multilevel"/>
    <w:tmpl w:val="0228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E3"/>
    <w:rsid w:val="00233C13"/>
    <w:rsid w:val="00275EA3"/>
    <w:rsid w:val="0054675F"/>
    <w:rsid w:val="005E2FC6"/>
    <w:rsid w:val="006A7179"/>
    <w:rsid w:val="006D564A"/>
    <w:rsid w:val="00850B47"/>
    <w:rsid w:val="009B0AE3"/>
    <w:rsid w:val="00B46875"/>
    <w:rsid w:val="00FA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9997"/>
  <w15:chartTrackingRefBased/>
  <w15:docId w15:val="{E3FD53B7-98DF-4630-8FB4-6DED2DE6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E3"/>
  </w:style>
  <w:style w:type="paragraph" w:styleId="1">
    <w:name w:val="heading 1"/>
    <w:basedOn w:val="a"/>
    <w:next w:val="a"/>
    <w:link w:val="10"/>
    <w:uiPriority w:val="9"/>
    <w:qFormat/>
    <w:rsid w:val="00FA25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5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50B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B0AE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9B0AE3"/>
  </w:style>
  <w:style w:type="character" w:customStyle="1" w:styleId="30">
    <w:name w:val="Заголовок 3 Знак"/>
    <w:basedOn w:val="a0"/>
    <w:link w:val="3"/>
    <w:uiPriority w:val="9"/>
    <w:rsid w:val="00850B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850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50B47"/>
    <w:rPr>
      <w:b/>
      <w:bCs/>
    </w:rPr>
  </w:style>
  <w:style w:type="character" w:styleId="a7">
    <w:name w:val="Emphasis"/>
    <w:basedOn w:val="a0"/>
    <w:uiPriority w:val="20"/>
    <w:qFormat/>
    <w:rsid w:val="00850B47"/>
    <w:rPr>
      <w:i/>
      <w:iCs/>
    </w:rPr>
  </w:style>
  <w:style w:type="character" w:styleId="a8">
    <w:name w:val="Hyperlink"/>
    <w:basedOn w:val="a0"/>
    <w:uiPriority w:val="99"/>
    <w:semiHidden/>
    <w:unhideWhenUsed/>
    <w:rsid w:val="00850B4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25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A25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536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8451">
                          <w:marLeft w:val="0"/>
                          <w:marRight w:val="0"/>
                          <w:marTop w:val="75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9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00918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10088">
          <w:blockQuote w:val="1"/>
          <w:marLeft w:val="600"/>
          <w:marRight w:val="600"/>
          <w:marTop w:val="150"/>
          <w:marBottom w:val="150"/>
          <w:divBdr>
            <w:top w:val="single" w:sz="12" w:space="11" w:color="999999"/>
            <w:left w:val="single" w:sz="2" w:space="11" w:color="999999"/>
            <w:bottom w:val="single" w:sz="12" w:space="11" w:color="999999"/>
            <w:right w:val="single" w:sz="2" w:space="11" w:color="999999"/>
          </w:divBdr>
        </w:div>
      </w:divsChild>
    </w:div>
    <w:div w:id="15449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200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6412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59996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60424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9600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8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1378050400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  <w:div w:id="895893625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  <w:div w:id="1801219338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</w:divsChild>
        </w:div>
        <w:div w:id="9581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290868978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  <w:div w:id="1043670767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  <w:div w:id="1038430239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</w:divsChild>
        </w:div>
        <w:div w:id="20820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197090580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  <w:div w:id="1836652095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  <w:div w:id="1837914861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  <w:div w:id="1307733919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  <w:div w:id="1338775801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  <w:div w:id="109132874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  <w:div w:id="53164109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</w:divsChild>
        </w:div>
        <w:div w:id="3343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1480225960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  <w:div w:id="152263955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  <w:div w:id="958729127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</w:divsChild>
        </w:div>
        <w:div w:id="5176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1495678196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  <w:div w:id="87777582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  <w:div w:id="1406803816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  <w:div w:id="1539666029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</w:divsChild>
        </w:div>
        <w:div w:id="3547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1953633469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  <w:div w:id="468982262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  <w:div w:id="1889874594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</w:divsChild>
        </w:div>
        <w:div w:id="15714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11149542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  <w:div w:id="611135882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  <w:div w:id="372922844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</w:divsChild>
        </w:div>
        <w:div w:id="1913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1926453501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  <w:div w:id="259460512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  <w:div w:id="776170019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</w:divsChild>
        </w:div>
        <w:div w:id="17881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385834990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  <w:div w:id="1313213642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  <w:div w:id="792601125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</w:divsChild>
        </w:div>
        <w:div w:id="16013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506098274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  <w:div w:id="1357849777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  <w:div w:id="1021201482">
              <w:marLeft w:val="300"/>
              <w:marRight w:val="0"/>
              <w:marTop w:val="0"/>
              <w:marBottom w:val="15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</w:div>
          </w:divsChild>
        </w:div>
      </w:divsChild>
    </w:div>
    <w:div w:id="17519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4788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59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85489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22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15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641402">
                                          <w:marLeft w:val="0"/>
                                          <w:marRight w:val="0"/>
                                          <w:marTop w:val="75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82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4555458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cbkg.ru/articles/potrebitelskijj_kredit__chto_takoe_potrebitelskijj_kredit_vidy_potrebitelskogo_kredita.html" TargetMode="External"/><Relationship Id="rId14" Type="http://schemas.openxmlformats.org/officeDocument/2006/relationships/hyperlink" Target="mailto:viera.liemieshi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2021-11-16T12:32:00Z</dcterms:created>
  <dcterms:modified xsi:type="dcterms:W3CDTF">2021-11-16T15:06:00Z</dcterms:modified>
</cp:coreProperties>
</file>