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BC" w:rsidRPr="00D60D25" w:rsidRDefault="00E34ABC" w:rsidP="00E34ABC">
      <w:pPr>
        <w:tabs>
          <w:tab w:val="left" w:pos="2820"/>
        </w:tabs>
        <w:spacing w:before="100" w:beforeAutospacing="1" w:after="100" w:afterAutospacing="1" w:line="240" w:lineRule="auto"/>
        <w:jc w:val="center"/>
        <w:rPr>
          <w:rFonts w:ascii="Times New Roman" w:eastAsia="Times New Roman" w:hAnsi="Times New Roman" w:cs="Times New Roman"/>
          <w:b/>
          <w:color w:val="333333"/>
          <w:sz w:val="36"/>
          <w:szCs w:val="36"/>
          <w:lang w:eastAsia="ru-RU"/>
        </w:rPr>
      </w:pPr>
      <w:r w:rsidRPr="00D60D25">
        <w:rPr>
          <w:rFonts w:ascii="Times New Roman" w:eastAsia="Times New Roman" w:hAnsi="Times New Roman" w:cs="Times New Roman"/>
          <w:b/>
          <w:color w:val="333333"/>
          <w:sz w:val="36"/>
          <w:szCs w:val="36"/>
          <w:lang w:eastAsia="ru-RU"/>
        </w:rPr>
        <w:t>Что такое способности</w:t>
      </w:r>
    </w:p>
    <w:p w:rsidR="00E34ABC" w:rsidRPr="00E34ABC" w:rsidRDefault="00E34ABC" w:rsidP="00E34ABC">
      <w:pPr>
        <w:spacing w:before="100" w:beforeAutospacing="1" w:after="100" w:afterAutospacing="1" w:line="240" w:lineRule="auto"/>
        <w:ind w:firstLine="708"/>
        <w:rPr>
          <w:rFonts w:ascii="Times New Roman" w:eastAsia="Times New Roman" w:hAnsi="Times New Roman" w:cs="Times New Roman"/>
          <w:color w:val="333333"/>
          <w:sz w:val="28"/>
          <w:szCs w:val="28"/>
          <w:lang w:eastAsia="ru-RU"/>
        </w:rPr>
      </w:pPr>
      <w:r w:rsidRPr="00E34ABC">
        <w:rPr>
          <w:rFonts w:ascii="Times New Roman" w:eastAsia="Times New Roman" w:hAnsi="Times New Roman" w:cs="Times New Roman"/>
          <w:color w:val="333333"/>
          <w:sz w:val="28"/>
          <w:szCs w:val="28"/>
          <w:lang w:eastAsia="ru-RU"/>
        </w:rPr>
        <w:t>Одной из самых сложных и интересных проблем пси</w:t>
      </w:r>
      <w:r w:rsidRPr="00E34ABC">
        <w:rPr>
          <w:rFonts w:ascii="Times New Roman" w:eastAsia="Times New Roman" w:hAnsi="Times New Roman" w:cs="Times New Roman"/>
          <w:color w:val="333333"/>
          <w:sz w:val="28"/>
          <w:szCs w:val="28"/>
          <w:lang w:eastAsia="ru-RU"/>
        </w:rPr>
        <w:softHyphen/>
        <w:t>хологии является проблема индивидуальных различий. Трудно назвать хоть одно свойство, качество, черту чело</w:t>
      </w:r>
      <w:r w:rsidRPr="00E34ABC">
        <w:rPr>
          <w:rFonts w:ascii="Times New Roman" w:eastAsia="Times New Roman" w:hAnsi="Times New Roman" w:cs="Times New Roman"/>
          <w:color w:val="333333"/>
          <w:sz w:val="28"/>
          <w:szCs w:val="28"/>
          <w:lang w:eastAsia="ru-RU"/>
        </w:rPr>
        <w:softHyphen/>
        <w:t>века, которое не входило бы в круг этой проблемы. Пси</w:t>
      </w:r>
      <w:r w:rsidRPr="00E34ABC">
        <w:rPr>
          <w:rFonts w:ascii="Times New Roman" w:eastAsia="Times New Roman" w:hAnsi="Times New Roman" w:cs="Times New Roman"/>
          <w:color w:val="333333"/>
          <w:sz w:val="28"/>
          <w:szCs w:val="28"/>
          <w:lang w:eastAsia="ru-RU"/>
        </w:rPr>
        <w:softHyphen/>
        <w:t>хические свойства и качества людей формируются в жиз</w:t>
      </w:r>
      <w:r w:rsidRPr="00E34ABC">
        <w:rPr>
          <w:rFonts w:ascii="Times New Roman" w:eastAsia="Times New Roman" w:hAnsi="Times New Roman" w:cs="Times New Roman"/>
          <w:color w:val="333333"/>
          <w:sz w:val="28"/>
          <w:szCs w:val="28"/>
          <w:lang w:eastAsia="ru-RU"/>
        </w:rPr>
        <w:softHyphen/>
        <w:t>ни, в процессе обучения, воспитания, деятельности. При одних и тех же образовательных программах и методах обучения мы видим у всех индивидуальные особенности</w:t>
      </w:r>
      <w:r>
        <w:rPr>
          <w:rFonts w:ascii="Times New Roman" w:eastAsia="Times New Roman" w:hAnsi="Times New Roman" w:cs="Times New Roman"/>
          <w:color w:val="333333"/>
          <w:sz w:val="28"/>
          <w:szCs w:val="28"/>
          <w:lang w:eastAsia="ru-RU"/>
        </w:rPr>
        <w:t xml:space="preserve">. И это прекрасно. </w:t>
      </w:r>
      <w:r w:rsidR="00D60D25">
        <w:rPr>
          <w:rFonts w:ascii="Times New Roman" w:eastAsia="Times New Roman" w:hAnsi="Times New Roman" w:cs="Times New Roman"/>
          <w:color w:val="333333"/>
          <w:sz w:val="28"/>
          <w:szCs w:val="28"/>
          <w:lang w:eastAsia="ru-RU"/>
        </w:rPr>
        <w:t>Т</w:t>
      </w:r>
      <w:r>
        <w:rPr>
          <w:rFonts w:ascii="Times New Roman" w:eastAsia="Times New Roman" w:hAnsi="Times New Roman" w:cs="Times New Roman"/>
          <w:color w:val="333333"/>
          <w:sz w:val="28"/>
          <w:szCs w:val="28"/>
          <w:lang w:eastAsia="ru-RU"/>
        </w:rPr>
        <w:t>ем</w:t>
      </w:r>
      <w:r w:rsidRPr="00E34ABC">
        <w:rPr>
          <w:rFonts w:ascii="Times New Roman" w:eastAsia="Times New Roman" w:hAnsi="Times New Roman" w:cs="Times New Roman"/>
          <w:color w:val="333333"/>
          <w:sz w:val="28"/>
          <w:szCs w:val="28"/>
          <w:lang w:eastAsia="ru-RU"/>
        </w:rPr>
        <w:t xml:space="preserve"> и интересны люди, что они разные.</w:t>
      </w:r>
    </w:p>
    <w:p w:rsidR="00E34ABC" w:rsidRPr="00E34ABC" w:rsidRDefault="00E34ABC" w:rsidP="00E34ABC">
      <w:pPr>
        <w:spacing w:before="100" w:beforeAutospacing="1" w:after="100" w:afterAutospacing="1" w:line="240" w:lineRule="auto"/>
        <w:ind w:firstLine="708"/>
        <w:rPr>
          <w:rFonts w:ascii="Times New Roman" w:eastAsia="Times New Roman" w:hAnsi="Times New Roman" w:cs="Times New Roman"/>
          <w:color w:val="333333"/>
          <w:sz w:val="28"/>
          <w:szCs w:val="28"/>
          <w:lang w:eastAsia="ru-RU"/>
        </w:rPr>
      </w:pPr>
      <w:r w:rsidRPr="00E34ABC">
        <w:rPr>
          <w:rFonts w:ascii="Times New Roman" w:eastAsia="Times New Roman" w:hAnsi="Times New Roman" w:cs="Times New Roman"/>
          <w:color w:val="333333"/>
          <w:sz w:val="28"/>
          <w:szCs w:val="28"/>
          <w:lang w:eastAsia="ru-RU"/>
        </w:rPr>
        <w:t>Центральным моментом в индивидуальных особеннос</w:t>
      </w:r>
      <w:r w:rsidRPr="00E34ABC">
        <w:rPr>
          <w:rFonts w:ascii="Times New Roman" w:eastAsia="Times New Roman" w:hAnsi="Times New Roman" w:cs="Times New Roman"/>
          <w:color w:val="333333"/>
          <w:sz w:val="28"/>
          <w:szCs w:val="28"/>
          <w:lang w:eastAsia="ru-RU"/>
        </w:rPr>
        <w:softHyphen/>
        <w:t xml:space="preserve">тях человека являются его </w:t>
      </w:r>
      <w:r w:rsidRPr="00E34ABC">
        <w:rPr>
          <w:rFonts w:ascii="Times New Roman" w:eastAsia="Times New Roman" w:hAnsi="Times New Roman" w:cs="Times New Roman"/>
          <w:b/>
          <w:color w:val="333333"/>
          <w:sz w:val="28"/>
          <w:szCs w:val="28"/>
          <w:lang w:eastAsia="ru-RU"/>
        </w:rPr>
        <w:t>способности</w:t>
      </w:r>
      <w:r w:rsidRPr="00E34ABC">
        <w:rPr>
          <w:rFonts w:ascii="Times New Roman" w:eastAsia="Times New Roman" w:hAnsi="Times New Roman" w:cs="Times New Roman"/>
          <w:color w:val="333333"/>
          <w:sz w:val="28"/>
          <w:szCs w:val="28"/>
          <w:lang w:eastAsia="ru-RU"/>
        </w:rPr>
        <w:t>, именно способ</w:t>
      </w:r>
      <w:r w:rsidRPr="00E34ABC">
        <w:rPr>
          <w:rFonts w:ascii="Times New Roman" w:eastAsia="Times New Roman" w:hAnsi="Times New Roman" w:cs="Times New Roman"/>
          <w:color w:val="333333"/>
          <w:sz w:val="28"/>
          <w:szCs w:val="28"/>
          <w:lang w:eastAsia="ru-RU"/>
        </w:rPr>
        <w:softHyphen/>
        <w:t>ности определяют становление личности и обусловливают степень яркости ее индивидуальности.</w:t>
      </w:r>
    </w:p>
    <w:p w:rsidR="00E34ABC" w:rsidRPr="00E34ABC" w:rsidRDefault="00E34ABC" w:rsidP="00E34ABC">
      <w:pPr>
        <w:spacing w:before="100" w:beforeAutospacing="1" w:after="100" w:afterAutospacing="1" w:line="240" w:lineRule="auto"/>
        <w:ind w:firstLine="708"/>
        <w:rPr>
          <w:rFonts w:ascii="Times New Roman" w:eastAsia="Times New Roman" w:hAnsi="Times New Roman" w:cs="Times New Roman"/>
          <w:color w:val="333333"/>
          <w:sz w:val="28"/>
          <w:szCs w:val="28"/>
          <w:lang w:eastAsia="ru-RU"/>
        </w:rPr>
      </w:pPr>
      <w:r w:rsidRPr="00E34ABC">
        <w:rPr>
          <w:rFonts w:ascii="Times New Roman" w:eastAsia="Times New Roman" w:hAnsi="Times New Roman" w:cs="Times New Roman"/>
          <w:b/>
          <w:bCs/>
          <w:color w:val="333333"/>
          <w:sz w:val="28"/>
          <w:szCs w:val="28"/>
          <w:lang w:eastAsia="ru-RU"/>
        </w:rPr>
        <w:t>Способности</w:t>
      </w:r>
      <w:r w:rsidR="00D60D25">
        <w:rPr>
          <w:rFonts w:ascii="Times New Roman" w:eastAsia="Times New Roman" w:hAnsi="Times New Roman" w:cs="Times New Roman"/>
          <w:b/>
          <w:bCs/>
          <w:color w:val="333333"/>
          <w:sz w:val="28"/>
          <w:szCs w:val="28"/>
          <w:lang w:eastAsia="ru-RU"/>
        </w:rPr>
        <w:t xml:space="preserve"> </w:t>
      </w:r>
      <w:r w:rsidRPr="00E34ABC">
        <w:rPr>
          <w:rFonts w:ascii="Times New Roman" w:eastAsia="Times New Roman" w:hAnsi="Times New Roman" w:cs="Times New Roman"/>
          <w:color w:val="333333"/>
          <w:sz w:val="28"/>
          <w:szCs w:val="28"/>
          <w:lang w:eastAsia="ru-RU"/>
        </w:rPr>
        <w:t>- это внутренние условия развития чело</w:t>
      </w:r>
      <w:r w:rsidRPr="00E34ABC">
        <w:rPr>
          <w:rFonts w:ascii="Times New Roman" w:eastAsia="Times New Roman" w:hAnsi="Times New Roman" w:cs="Times New Roman"/>
          <w:color w:val="333333"/>
          <w:sz w:val="28"/>
          <w:szCs w:val="28"/>
          <w:lang w:eastAsia="ru-RU"/>
        </w:rPr>
        <w:softHyphen/>
        <w:t>века, которые формируются в процессе его взаимодействия с внешним миром.</w:t>
      </w:r>
    </w:p>
    <w:p w:rsidR="00E34ABC" w:rsidRPr="00E34ABC" w:rsidRDefault="00E34ABC" w:rsidP="00E34ABC">
      <w:pPr>
        <w:spacing w:before="100" w:beforeAutospacing="1" w:after="100" w:afterAutospacing="1" w:line="240" w:lineRule="auto"/>
        <w:ind w:firstLine="708"/>
        <w:rPr>
          <w:rFonts w:ascii="Times New Roman" w:eastAsia="Times New Roman" w:hAnsi="Times New Roman" w:cs="Times New Roman"/>
          <w:color w:val="333333"/>
          <w:sz w:val="28"/>
          <w:szCs w:val="28"/>
          <w:lang w:eastAsia="ru-RU"/>
        </w:rPr>
      </w:pPr>
      <w:r w:rsidRPr="00E34ABC">
        <w:rPr>
          <w:rFonts w:ascii="Times New Roman" w:eastAsia="Times New Roman" w:hAnsi="Times New Roman" w:cs="Times New Roman"/>
          <w:color w:val="333333"/>
          <w:sz w:val="28"/>
          <w:szCs w:val="28"/>
          <w:lang w:eastAsia="ru-RU"/>
        </w:rPr>
        <w:t>«Человеческие способности, отличающие человека от других живых существ, составляют его природу, но сама природа человека - продукт истории, - писал С.Л. Рубин</w:t>
      </w:r>
      <w:r w:rsidRPr="00E34ABC">
        <w:rPr>
          <w:rFonts w:ascii="Times New Roman" w:eastAsia="Times New Roman" w:hAnsi="Times New Roman" w:cs="Times New Roman"/>
          <w:color w:val="333333"/>
          <w:sz w:val="28"/>
          <w:szCs w:val="28"/>
          <w:lang w:eastAsia="ru-RU"/>
        </w:rPr>
        <w:softHyphen/>
        <w:t>штейн. Природа человека формируется и изменяется в про</w:t>
      </w:r>
      <w:r w:rsidRPr="00E34ABC">
        <w:rPr>
          <w:rFonts w:ascii="Times New Roman" w:eastAsia="Times New Roman" w:hAnsi="Times New Roman" w:cs="Times New Roman"/>
          <w:color w:val="333333"/>
          <w:sz w:val="28"/>
          <w:szCs w:val="28"/>
          <w:lang w:eastAsia="ru-RU"/>
        </w:rPr>
        <w:softHyphen/>
        <w:t>цессе исторического развития в результате трудовой дея</w:t>
      </w:r>
      <w:r w:rsidRPr="00E34ABC">
        <w:rPr>
          <w:rFonts w:ascii="Times New Roman" w:eastAsia="Times New Roman" w:hAnsi="Times New Roman" w:cs="Times New Roman"/>
          <w:color w:val="333333"/>
          <w:sz w:val="28"/>
          <w:szCs w:val="28"/>
          <w:lang w:eastAsia="ru-RU"/>
        </w:rPr>
        <w:softHyphen/>
        <w:t>тельности человека. Интеллектуальные способности фор</w:t>
      </w:r>
      <w:r w:rsidRPr="00E34ABC">
        <w:rPr>
          <w:rFonts w:ascii="Times New Roman" w:eastAsia="Times New Roman" w:hAnsi="Times New Roman" w:cs="Times New Roman"/>
          <w:color w:val="333333"/>
          <w:sz w:val="28"/>
          <w:szCs w:val="28"/>
          <w:lang w:eastAsia="ru-RU"/>
        </w:rPr>
        <w:softHyphen/>
        <w:t>мировались по мере того, как, изменяя природу, человек познавал ее, художес</w:t>
      </w:r>
      <w:r>
        <w:rPr>
          <w:rFonts w:ascii="Times New Roman" w:eastAsia="Times New Roman" w:hAnsi="Times New Roman" w:cs="Times New Roman"/>
          <w:color w:val="333333"/>
          <w:sz w:val="28"/>
          <w:szCs w:val="28"/>
          <w:lang w:eastAsia="ru-RU"/>
        </w:rPr>
        <w:t>твенные, музыкальные и т.п. фор</w:t>
      </w:r>
      <w:r w:rsidRPr="00E34ABC">
        <w:rPr>
          <w:rFonts w:ascii="Times New Roman" w:eastAsia="Times New Roman" w:hAnsi="Times New Roman" w:cs="Times New Roman"/>
          <w:color w:val="333333"/>
          <w:sz w:val="28"/>
          <w:szCs w:val="28"/>
          <w:lang w:eastAsia="ru-RU"/>
        </w:rPr>
        <w:t>мировались вместе с развитием различных видов искусст</w:t>
      </w:r>
      <w:r w:rsidRPr="00E34ABC">
        <w:rPr>
          <w:rFonts w:ascii="Times New Roman" w:eastAsia="Times New Roman" w:hAnsi="Times New Roman" w:cs="Times New Roman"/>
          <w:color w:val="333333"/>
          <w:sz w:val="28"/>
          <w:szCs w:val="28"/>
          <w:lang w:eastAsia="ru-RU"/>
        </w:rPr>
        <w:softHyphen/>
        <w:t>ва».</w:t>
      </w:r>
    </w:p>
    <w:p w:rsidR="00E34ABC" w:rsidRPr="00E34ABC" w:rsidRDefault="00E34ABC" w:rsidP="00D60D25">
      <w:pPr>
        <w:spacing w:before="100" w:beforeAutospacing="1" w:after="100" w:afterAutospacing="1" w:line="240" w:lineRule="auto"/>
        <w:ind w:firstLine="708"/>
        <w:rPr>
          <w:rFonts w:ascii="Times New Roman" w:eastAsia="Times New Roman" w:hAnsi="Times New Roman" w:cs="Times New Roman"/>
          <w:color w:val="333333"/>
          <w:sz w:val="28"/>
          <w:szCs w:val="28"/>
          <w:lang w:eastAsia="ru-RU"/>
        </w:rPr>
      </w:pPr>
      <w:r w:rsidRPr="00E34ABC">
        <w:rPr>
          <w:rFonts w:ascii="Times New Roman" w:eastAsia="Times New Roman" w:hAnsi="Times New Roman" w:cs="Times New Roman"/>
          <w:color w:val="333333"/>
          <w:sz w:val="28"/>
          <w:szCs w:val="28"/>
          <w:lang w:eastAsia="ru-RU"/>
        </w:rPr>
        <w:t>Понятие «способность» включает в себя три основных признака:</w:t>
      </w:r>
    </w:p>
    <w:p w:rsidR="00E34ABC" w:rsidRPr="00E34ABC" w:rsidRDefault="00E34ABC" w:rsidP="00E34ABC">
      <w:pPr>
        <w:spacing w:before="100" w:beforeAutospacing="1" w:after="100" w:afterAutospacing="1" w:line="240" w:lineRule="auto"/>
        <w:ind w:firstLine="708"/>
        <w:rPr>
          <w:rFonts w:ascii="Times New Roman" w:eastAsia="Times New Roman" w:hAnsi="Times New Roman" w:cs="Times New Roman"/>
          <w:color w:val="333333"/>
          <w:sz w:val="28"/>
          <w:szCs w:val="28"/>
          <w:lang w:eastAsia="ru-RU"/>
        </w:rPr>
      </w:pPr>
      <w:r w:rsidRPr="00E34ABC">
        <w:rPr>
          <w:rFonts w:ascii="Times New Roman" w:eastAsia="Times New Roman" w:hAnsi="Times New Roman" w:cs="Times New Roman"/>
          <w:i/>
          <w:iCs/>
          <w:color w:val="333333"/>
          <w:sz w:val="28"/>
          <w:szCs w:val="28"/>
          <w:lang w:eastAsia="ru-RU"/>
        </w:rPr>
        <w:t>Во-первых, </w:t>
      </w:r>
      <w:r w:rsidRPr="00E34ABC">
        <w:rPr>
          <w:rFonts w:ascii="Times New Roman" w:eastAsia="Times New Roman" w:hAnsi="Times New Roman" w:cs="Times New Roman"/>
          <w:color w:val="333333"/>
          <w:sz w:val="28"/>
          <w:szCs w:val="28"/>
          <w:lang w:eastAsia="ru-RU"/>
        </w:rPr>
        <w:t>под способностями понимают индивидуаль</w:t>
      </w:r>
      <w:r w:rsidRPr="00E34ABC">
        <w:rPr>
          <w:rFonts w:ascii="Times New Roman" w:eastAsia="Times New Roman" w:hAnsi="Times New Roman" w:cs="Times New Roman"/>
          <w:color w:val="333333"/>
          <w:sz w:val="28"/>
          <w:szCs w:val="28"/>
          <w:lang w:eastAsia="ru-RU"/>
        </w:rPr>
        <w:softHyphen/>
        <w:t>но-психологические особенности, отличающие одного человека от другого. Это особенности ощущений и вос</w:t>
      </w:r>
      <w:r w:rsidRPr="00E34ABC">
        <w:rPr>
          <w:rFonts w:ascii="Times New Roman" w:eastAsia="Times New Roman" w:hAnsi="Times New Roman" w:cs="Times New Roman"/>
          <w:color w:val="333333"/>
          <w:sz w:val="28"/>
          <w:szCs w:val="28"/>
          <w:lang w:eastAsia="ru-RU"/>
        </w:rPr>
        <w:softHyphen/>
        <w:t>приятия, памяти, мышления, воображения, эмоций и воли, отношений и двигательных реакций и пр.</w:t>
      </w:r>
    </w:p>
    <w:p w:rsidR="00E34ABC" w:rsidRPr="00E34ABC" w:rsidRDefault="00E34ABC" w:rsidP="00E34ABC">
      <w:pPr>
        <w:spacing w:before="100" w:beforeAutospacing="1" w:after="100" w:afterAutospacing="1" w:line="240" w:lineRule="auto"/>
        <w:ind w:firstLine="708"/>
        <w:rPr>
          <w:rFonts w:ascii="Times New Roman" w:eastAsia="Times New Roman" w:hAnsi="Times New Roman" w:cs="Times New Roman"/>
          <w:color w:val="333333"/>
          <w:sz w:val="28"/>
          <w:szCs w:val="28"/>
          <w:lang w:eastAsia="ru-RU"/>
        </w:rPr>
      </w:pPr>
      <w:r w:rsidRPr="00E34ABC">
        <w:rPr>
          <w:rFonts w:ascii="Times New Roman" w:eastAsia="Times New Roman" w:hAnsi="Times New Roman" w:cs="Times New Roman"/>
          <w:i/>
          <w:iCs/>
          <w:color w:val="333333"/>
          <w:sz w:val="28"/>
          <w:szCs w:val="28"/>
          <w:lang w:eastAsia="ru-RU"/>
        </w:rPr>
        <w:t>Во-вторых, </w:t>
      </w:r>
      <w:r w:rsidRPr="00E34ABC">
        <w:rPr>
          <w:rFonts w:ascii="Times New Roman" w:eastAsia="Times New Roman" w:hAnsi="Times New Roman" w:cs="Times New Roman"/>
          <w:color w:val="333333"/>
          <w:sz w:val="28"/>
          <w:szCs w:val="28"/>
          <w:lang w:eastAsia="ru-RU"/>
        </w:rPr>
        <w:t>способностями называют не вообще инди</w:t>
      </w:r>
      <w:r w:rsidRPr="00E34ABC">
        <w:rPr>
          <w:rFonts w:ascii="Times New Roman" w:eastAsia="Times New Roman" w:hAnsi="Times New Roman" w:cs="Times New Roman"/>
          <w:color w:val="333333"/>
          <w:sz w:val="28"/>
          <w:szCs w:val="28"/>
          <w:lang w:eastAsia="ru-RU"/>
        </w:rPr>
        <w:softHyphen/>
        <w:t>видуальные особенности, а лишь такие, которые имеют отношение к успешности выполнения какой-либо деятель</w:t>
      </w:r>
      <w:r w:rsidRPr="00E34ABC">
        <w:rPr>
          <w:rFonts w:ascii="Times New Roman" w:eastAsia="Times New Roman" w:hAnsi="Times New Roman" w:cs="Times New Roman"/>
          <w:color w:val="333333"/>
          <w:sz w:val="28"/>
          <w:szCs w:val="28"/>
          <w:lang w:eastAsia="ru-RU"/>
        </w:rPr>
        <w:softHyphen/>
        <w:t>ности или многих деятельностей. Существует огромное многообразие видов деятельности и отношений, каждый из которых требует определенных способностей для своей реализации на достаточно высоком уровне. Такие свойства, как вспыльчивость, вялость, безразличность, которые, несомненно, являются индивидуальными особенностями людей, обычно не называются способностями, потому что не рассматриваются как условия успешности выполнения какой-либо деятельности.</w:t>
      </w:r>
    </w:p>
    <w:p w:rsidR="0023095B" w:rsidRDefault="0023095B" w:rsidP="00E34ABC">
      <w:pPr>
        <w:spacing w:before="100" w:beforeAutospacing="1" w:after="100" w:afterAutospacing="1" w:line="240" w:lineRule="auto"/>
        <w:ind w:firstLine="708"/>
        <w:rPr>
          <w:rFonts w:ascii="Times New Roman" w:eastAsia="Times New Roman" w:hAnsi="Times New Roman" w:cs="Times New Roman"/>
          <w:i/>
          <w:iCs/>
          <w:color w:val="333333"/>
          <w:sz w:val="28"/>
          <w:szCs w:val="28"/>
          <w:lang w:eastAsia="ru-RU"/>
        </w:rPr>
      </w:pPr>
    </w:p>
    <w:p w:rsidR="00E34ABC" w:rsidRPr="00E34ABC" w:rsidRDefault="00E34ABC" w:rsidP="00E34ABC">
      <w:pPr>
        <w:spacing w:before="100" w:beforeAutospacing="1" w:after="100" w:afterAutospacing="1" w:line="240" w:lineRule="auto"/>
        <w:ind w:firstLine="708"/>
        <w:rPr>
          <w:rFonts w:ascii="Times New Roman" w:eastAsia="Times New Roman" w:hAnsi="Times New Roman" w:cs="Times New Roman"/>
          <w:color w:val="333333"/>
          <w:sz w:val="28"/>
          <w:szCs w:val="28"/>
          <w:lang w:eastAsia="ru-RU"/>
        </w:rPr>
      </w:pPr>
      <w:r w:rsidRPr="00E34ABC">
        <w:rPr>
          <w:rFonts w:ascii="Times New Roman" w:eastAsia="Times New Roman" w:hAnsi="Times New Roman" w:cs="Times New Roman"/>
          <w:i/>
          <w:iCs/>
          <w:color w:val="333333"/>
          <w:sz w:val="28"/>
          <w:szCs w:val="28"/>
          <w:lang w:eastAsia="ru-RU"/>
        </w:rPr>
        <w:lastRenderedPageBreak/>
        <w:t>В-третьих, </w:t>
      </w:r>
      <w:r w:rsidRPr="00E34ABC">
        <w:rPr>
          <w:rFonts w:ascii="Times New Roman" w:eastAsia="Times New Roman" w:hAnsi="Times New Roman" w:cs="Times New Roman"/>
          <w:color w:val="333333"/>
          <w:sz w:val="28"/>
          <w:szCs w:val="28"/>
          <w:lang w:eastAsia="ru-RU"/>
        </w:rPr>
        <w:t>под способностями подразумевают такие индивидуальные особенности, которые не сводятся к на</w:t>
      </w:r>
      <w:r w:rsidRPr="00E34ABC">
        <w:rPr>
          <w:rFonts w:ascii="Times New Roman" w:eastAsia="Times New Roman" w:hAnsi="Times New Roman" w:cs="Times New Roman"/>
          <w:color w:val="333333"/>
          <w:sz w:val="28"/>
          <w:szCs w:val="28"/>
          <w:lang w:eastAsia="ru-RU"/>
        </w:rPr>
        <w:softHyphen/>
        <w:t>личным навыкам, умениям или знаниям человека, но ко</w:t>
      </w:r>
      <w:r w:rsidRPr="00E34ABC">
        <w:rPr>
          <w:rFonts w:ascii="Times New Roman" w:eastAsia="Times New Roman" w:hAnsi="Times New Roman" w:cs="Times New Roman"/>
          <w:color w:val="333333"/>
          <w:sz w:val="28"/>
          <w:szCs w:val="28"/>
          <w:lang w:eastAsia="ru-RU"/>
        </w:rPr>
        <w:softHyphen/>
        <w:t>торые могут объяснить легкость и быстроту приобретения этих знаний и навыков.</w:t>
      </w:r>
    </w:p>
    <w:p w:rsidR="00E34ABC" w:rsidRPr="00E34ABC" w:rsidRDefault="00E34ABC" w:rsidP="0023095B">
      <w:pPr>
        <w:spacing w:before="100" w:beforeAutospacing="1" w:after="100" w:afterAutospacing="1" w:line="240" w:lineRule="auto"/>
        <w:ind w:firstLine="708"/>
        <w:rPr>
          <w:rFonts w:ascii="Times New Roman" w:eastAsia="Times New Roman" w:hAnsi="Times New Roman" w:cs="Times New Roman"/>
          <w:color w:val="333333"/>
          <w:sz w:val="28"/>
          <w:szCs w:val="28"/>
          <w:lang w:eastAsia="ru-RU"/>
        </w:rPr>
      </w:pPr>
      <w:r w:rsidRPr="00E34ABC">
        <w:rPr>
          <w:rFonts w:ascii="Times New Roman" w:eastAsia="Times New Roman" w:hAnsi="Times New Roman" w:cs="Times New Roman"/>
          <w:color w:val="333333"/>
          <w:sz w:val="28"/>
          <w:szCs w:val="28"/>
          <w:lang w:eastAsia="ru-RU"/>
        </w:rPr>
        <w:t>На основании вышесказанного можно вывести следую</w:t>
      </w:r>
      <w:r w:rsidRPr="00E34ABC">
        <w:rPr>
          <w:rFonts w:ascii="Times New Roman" w:eastAsia="Times New Roman" w:hAnsi="Times New Roman" w:cs="Times New Roman"/>
          <w:color w:val="333333"/>
          <w:sz w:val="28"/>
          <w:szCs w:val="28"/>
          <w:lang w:eastAsia="ru-RU"/>
        </w:rPr>
        <w:softHyphen/>
        <w:t>щее определение.</w:t>
      </w:r>
    </w:p>
    <w:p w:rsidR="00E34ABC" w:rsidRPr="00E34ABC" w:rsidRDefault="00E34ABC" w:rsidP="0023095B">
      <w:pPr>
        <w:spacing w:before="100" w:beforeAutospacing="1" w:after="100" w:afterAutospacing="1" w:line="240" w:lineRule="auto"/>
        <w:ind w:firstLine="708"/>
        <w:rPr>
          <w:rFonts w:ascii="Times New Roman" w:eastAsia="Times New Roman" w:hAnsi="Times New Roman" w:cs="Times New Roman"/>
          <w:b/>
          <w:color w:val="333333"/>
          <w:sz w:val="28"/>
          <w:szCs w:val="28"/>
          <w:lang w:eastAsia="ru-RU"/>
        </w:rPr>
      </w:pPr>
      <w:r w:rsidRPr="00E34ABC">
        <w:rPr>
          <w:rFonts w:ascii="Times New Roman" w:eastAsia="Times New Roman" w:hAnsi="Times New Roman" w:cs="Times New Roman"/>
          <w:b/>
          <w:color w:val="333333"/>
          <w:sz w:val="28"/>
          <w:szCs w:val="28"/>
          <w:lang w:eastAsia="ru-RU"/>
        </w:rPr>
        <w:t>Способности - это такие индивидуально-психологичес</w:t>
      </w:r>
      <w:r w:rsidRPr="00E34ABC">
        <w:rPr>
          <w:rFonts w:ascii="Times New Roman" w:eastAsia="Times New Roman" w:hAnsi="Times New Roman" w:cs="Times New Roman"/>
          <w:b/>
          <w:color w:val="333333"/>
          <w:sz w:val="28"/>
          <w:szCs w:val="28"/>
          <w:lang w:eastAsia="ru-RU"/>
        </w:rPr>
        <w:softHyphen/>
        <w:t>кие особенности человека, которые отвечают требовани</w:t>
      </w:r>
      <w:r w:rsidRPr="00E34ABC">
        <w:rPr>
          <w:rFonts w:ascii="Times New Roman" w:eastAsia="Times New Roman" w:hAnsi="Times New Roman" w:cs="Times New Roman"/>
          <w:b/>
          <w:color w:val="333333"/>
          <w:sz w:val="28"/>
          <w:szCs w:val="28"/>
          <w:lang w:eastAsia="ru-RU"/>
        </w:rPr>
        <w:softHyphen/>
        <w:t>ям данной деятельности и являются условием ее успешно</w:t>
      </w:r>
      <w:r w:rsidRPr="00E34ABC">
        <w:rPr>
          <w:rFonts w:ascii="Times New Roman" w:eastAsia="Times New Roman" w:hAnsi="Times New Roman" w:cs="Times New Roman"/>
          <w:b/>
          <w:color w:val="333333"/>
          <w:sz w:val="28"/>
          <w:szCs w:val="28"/>
          <w:lang w:eastAsia="ru-RU"/>
        </w:rPr>
        <w:softHyphen/>
        <w:t>го выполнения.</w:t>
      </w:r>
    </w:p>
    <w:p w:rsidR="00E34ABC" w:rsidRPr="00E34ABC" w:rsidRDefault="00E34ABC" w:rsidP="00D60D25">
      <w:pPr>
        <w:spacing w:before="100" w:beforeAutospacing="1" w:after="100" w:afterAutospacing="1" w:line="240" w:lineRule="auto"/>
        <w:ind w:firstLine="708"/>
        <w:rPr>
          <w:rFonts w:ascii="Times New Roman" w:eastAsia="Times New Roman" w:hAnsi="Times New Roman" w:cs="Times New Roman"/>
          <w:color w:val="333333"/>
          <w:sz w:val="28"/>
          <w:szCs w:val="28"/>
          <w:lang w:eastAsia="ru-RU"/>
        </w:rPr>
      </w:pPr>
      <w:r w:rsidRPr="00E34ABC">
        <w:rPr>
          <w:rFonts w:ascii="Times New Roman" w:eastAsia="Times New Roman" w:hAnsi="Times New Roman" w:cs="Times New Roman"/>
          <w:color w:val="333333"/>
          <w:sz w:val="28"/>
          <w:szCs w:val="28"/>
          <w:lang w:eastAsia="ru-RU"/>
        </w:rPr>
        <w:t>Иными словами, под способностями понимают свой</w:t>
      </w:r>
      <w:r w:rsidRPr="00E34ABC">
        <w:rPr>
          <w:rFonts w:ascii="Times New Roman" w:eastAsia="Times New Roman" w:hAnsi="Times New Roman" w:cs="Times New Roman"/>
          <w:color w:val="333333"/>
          <w:sz w:val="28"/>
          <w:szCs w:val="28"/>
          <w:lang w:eastAsia="ru-RU"/>
        </w:rPr>
        <w:softHyphen/>
        <w:t>ства, или качества, человека, делающие его пригодным к успешному выполнению определенной деятельности. Нельзя быть просто «способным» или «способным ко все</w:t>
      </w:r>
      <w:r w:rsidRPr="00E34ABC">
        <w:rPr>
          <w:rFonts w:ascii="Times New Roman" w:eastAsia="Times New Roman" w:hAnsi="Times New Roman" w:cs="Times New Roman"/>
          <w:color w:val="333333"/>
          <w:sz w:val="28"/>
          <w:szCs w:val="28"/>
          <w:lang w:eastAsia="ru-RU"/>
        </w:rPr>
        <w:softHyphen/>
        <w:t>му», безотносительно к какому-либо определенному за</w:t>
      </w:r>
      <w:r w:rsidRPr="00E34ABC">
        <w:rPr>
          <w:rFonts w:ascii="Times New Roman" w:eastAsia="Times New Roman" w:hAnsi="Times New Roman" w:cs="Times New Roman"/>
          <w:color w:val="333333"/>
          <w:sz w:val="28"/>
          <w:szCs w:val="28"/>
          <w:lang w:eastAsia="ru-RU"/>
        </w:rPr>
        <w:softHyphen/>
        <w:t>нятию. Всякая способность обязательно является способ</w:t>
      </w:r>
      <w:r w:rsidRPr="00E34ABC">
        <w:rPr>
          <w:rFonts w:ascii="Times New Roman" w:eastAsia="Times New Roman" w:hAnsi="Times New Roman" w:cs="Times New Roman"/>
          <w:color w:val="333333"/>
          <w:sz w:val="28"/>
          <w:szCs w:val="28"/>
          <w:lang w:eastAsia="ru-RU"/>
        </w:rPr>
        <w:softHyphen/>
        <w:t>ностью к чему-нибудь, к какой-либо деятельности. Спо</w:t>
      </w:r>
      <w:r w:rsidRPr="00E34ABC">
        <w:rPr>
          <w:rFonts w:ascii="Times New Roman" w:eastAsia="Times New Roman" w:hAnsi="Times New Roman" w:cs="Times New Roman"/>
          <w:color w:val="333333"/>
          <w:sz w:val="28"/>
          <w:szCs w:val="28"/>
          <w:lang w:eastAsia="ru-RU"/>
        </w:rPr>
        <w:softHyphen/>
        <w:t>собности и проявляются, и развиваются только в деятельности, и определяют большую или меньшую успеш</w:t>
      </w:r>
      <w:r w:rsidRPr="00E34ABC">
        <w:rPr>
          <w:rFonts w:ascii="Times New Roman" w:eastAsia="Times New Roman" w:hAnsi="Times New Roman" w:cs="Times New Roman"/>
          <w:color w:val="333333"/>
          <w:sz w:val="28"/>
          <w:szCs w:val="28"/>
          <w:lang w:eastAsia="ru-RU"/>
        </w:rPr>
        <w:softHyphen/>
        <w:t>ность в выполнении этой деятельности.</w:t>
      </w:r>
    </w:p>
    <w:p w:rsidR="00E34ABC" w:rsidRPr="00E34ABC" w:rsidRDefault="00E34ABC" w:rsidP="00D60D25">
      <w:pPr>
        <w:spacing w:before="100" w:beforeAutospacing="1" w:after="100" w:afterAutospacing="1" w:line="240" w:lineRule="auto"/>
        <w:ind w:firstLine="708"/>
        <w:rPr>
          <w:rFonts w:ascii="Times New Roman" w:eastAsia="Times New Roman" w:hAnsi="Times New Roman" w:cs="Times New Roman"/>
          <w:color w:val="333333"/>
          <w:sz w:val="28"/>
          <w:szCs w:val="28"/>
          <w:lang w:eastAsia="ru-RU"/>
        </w:rPr>
      </w:pPr>
      <w:r w:rsidRPr="00E34ABC">
        <w:rPr>
          <w:rFonts w:ascii="Times New Roman" w:eastAsia="Times New Roman" w:hAnsi="Times New Roman" w:cs="Times New Roman"/>
          <w:color w:val="333333"/>
          <w:sz w:val="28"/>
          <w:szCs w:val="28"/>
          <w:lang w:eastAsia="ru-RU"/>
        </w:rPr>
        <w:t>Показателями способностей в процессе их развития могут служить темп, легкость усвоения и быстрота про</w:t>
      </w:r>
      <w:r w:rsidRPr="00E34ABC">
        <w:rPr>
          <w:rFonts w:ascii="Times New Roman" w:eastAsia="Times New Roman" w:hAnsi="Times New Roman" w:cs="Times New Roman"/>
          <w:color w:val="333333"/>
          <w:sz w:val="28"/>
          <w:szCs w:val="28"/>
          <w:lang w:eastAsia="ru-RU"/>
        </w:rPr>
        <w:softHyphen/>
        <w:t>движения в той или иной области человеческой деятель</w:t>
      </w:r>
      <w:r w:rsidRPr="00E34ABC">
        <w:rPr>
          <w:rFonts w:ascii="Times New Roman" w:eastAsia="Times New Roman" w:hAnsi="Times New Roman" w:cs="Times New Roman"/>
          <w:color w:val="333333"/>
          <w:sz w:val="28"/>
          <w:szCs w:val="28"/>
          <w:lang w:eastAsia="ru-RU"/>
        </w:rPr>
        <w:softHyphen/>
        <w:t>ности.</w:t>
      </w:r>
    </w:p>
    <w:p w:rsidR="00E34ABC" w:rsidRPr="00E34ABC" w:rsidRDefault="00E34ABC" w:rsidP="00D60D25">
      <w:pPr>
        <w:spacing w:before="100" w:beforeAutospacing="1" w:after="100" w:afterAutospacing="1" w:line="240" w:lineRule="auto"/>
        <w:ind w:firstLine="708"/>
        <w:rPr>
          <w:rFonts w:ascii="Times New Roman" w:eastAsia="Times New Roman" w:hAnsi="Times New Roman" w:cs="Times New Roman"/>
          <w:color w:val="333333"/>
          <w:sz w:val="28"/>
          <w:szCs w:val="28"/>
          <w:lang w:eastAsia="ru-RU"/>
        </w:rPr>
      </w:pPr>
      <w:r w:rsidRPr="00E34ABC">
        <w:rPr>
          <w:rFonts w:ascii="Times New Roman" w:eastAsia="Times New Roman" w:hAnsi="Times New Roman" w:cs="Times New Roman"/>
          <w:color w:val="333333"/>
          <w:sz w:val="28"/>
          <w:szCs w:val="28"/>
          <w:lang w:eastAsia="ru-RU"/>
        </w:rPr>
        <w:t>Человек не рождается, имея способности к той или иной деятельности. Врожденными могут быть только задатки, составляющие природную основу развития способностей.</w:t>
      </w:r>
    </w:p>
    <w:p w:rsidR="0070544B" w:rsidRPr="00E34ABC" w:rsidRDefault="0070544B" w:rsidP="00E34ABC">
      <w:pPr>
        <w:rPr>
          <w:rFonts w:ascii="Times New Roman" w:hAnsi="Times New Roman" w:cs="Times New Roman"/>
          <w:sz w:val="28"/>
          <w:szCs w:val="28"/>
        </w:rPr>
      </w:pPr>
      <w:bookmarkStart w:id="0" w:name="_GoBack"/>
      <w:bookmarkEnd w:id="0"/>
    </w:p>
    <w:sectPr w:rsidR="0070544B" w:rsidRPr="00E34A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ABC"/>
    <w:rsid w:val="0023095B"/>
    <w:rsid w:val="005567BA"/>
    <w:rsid w:val="0070544B"/>
    <w:rsid w:val="00BE3F22"/>
    <w:rsid w:val="00D60D25"/>
    <w:rsid w:val="00E34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34A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34A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34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34ABC"/>
    <w:rPr>
      <w:b/>
      <w:bCs/>
    </w:rPr>
  </w:style>
  <w:style w:type="character" w:styleId="a5">
    <w:name w:val="Hyperlink"/>
    <w:basedOn w:val="a0"/>
    <w:uiPriority w:val="99"/>
    <w:semiHidden/>
    <w:unhideWhenUsed/>
    <w:rsid w:val="00E34ABC"/>
    <w:rPr>
      <w:color w:val="0000FF"/>
      <w:u w:val="single"/>
    </w:rPr>
  </w:style>
  <w:style w:type="paragraph" w:styleId="a6">
    <w:name w:val="Balloon Text"/>
    <w:basedOn w:val="a"/>
    <w:link w:val="a7"/>
    <w:uiPriority w:val="99"/>
    <w:semiHidden/>
    <w:unhideWhenUsed/>
    <w:rsid w:val="00E34A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34A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34A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34A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34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34ABC"/>
    <w:rPr>
      <w:b/>
      <w:bCs/>
    </w:rPr>
  </w:style>
  <w:style w:type="character" w:styleId="a5">
    <w:name w:val="Hyperlink"/>
    <w:basedOn w:val="a0"/>
    <w:uiPriority w:val="99"/>
    <w:semiHidden/>
    <w:unhideWhenUsed/>
    <w:rsid w:val="00E34ABC"/>
    <w:rPr>
      <w:color w:val="0000FF"/>
      <w:u w:val="single"/>
    </w:rPr>
  </w:style>
  <w:style w:type="paragraph" w:styleId="a6">
    <w:name w:val="Balloon Text"/>
    <w:basedOn w:val="a"/>
    <w:link w:val="a7"/>
    <w:uiPriority w:val="99"/>
    <w:semiHidden/>
    <w:unhideWhenUsed/>
    <w:rsid w:val="00E34A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34A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41382">
      <w:bodyDiv w:val="1"/>
      <w:marLeft w:val="0"/>
      <w:marRight w:val="0"/>
      <w:marTop w:val="0"/>
      <w:marBottom w:val="0"/>
      <w:divBdr>
        <w:top w:val="none" w:sz="0" w:space="0" w:color="auto"/>
        <w:left w:val="none" w:sz="0" w:space="0" w:color="auto"/>
        <w:bottom w:val="none" w:sz="0" w:space="0" w:color="auto"/>
        <w:right w:val="none" w:sz="0" w:space="0" w:color="auto"/>
      </w:divBdr>
    </w:div>
    <w:div w:id="1181310331">
      <w:bodyDiv w:val="1"/>
      <w:marLeft w:val="0"/>
      <w:marRight w:val="0"/>
      <w:marTop w:val="0"/>
      <w:marBottom w:val="0"/>
      <w:divBdr>
        <w:top w:val="none" w:sz="0" w:space="0" w:color="auto"/>
        <w:left w:val="none" w:sz="0" w:space="0" w:color="auto"/>
        <w:bottom w:val="none" w:sz="0" w:space="0" w:color="auto"/>
        <w:right w:val="none" w:sz="0" w:space="0" w:color="auto"/>
      </w:divBdr>
      <w:divsChild>
        <w:div w:id="1613051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523</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yleqlggkt</dc:creator>
  <cp:lastModifiedBy>yleqlggkt</cp:lastModifiedBy>
  <cp:revision>6</cp:revision>
  <dcterms:created xsi:type="dcterms:W3CDTF">2020-05-27T07:16:00Z</dcterms:created>
  <dcterms:modified xsi:type="dcterms:W3CDTF">2020-05-29T16:32:00Z</dcterms:modified>
</cp:coreProperties>
</file>