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05" w:rsidRPr="00CD6D37" w:rsidRDefault="009F0005" w:rsidP="009F0005">
      <w:pPr>
        <w:rPr>
          <w:rFonts w:ascii="Times New Roman" w:hAnsi="Times New Roman" w:cs="Times New Roman"/>
          <w:sz w:val="24"/>
          <w:szCs w:val="24"/>
        </w:rPr>
      </w:pPr>
      <w:r w:rsidRPr="00F307D5">
        <w:rPr>
          <w:rFonts w:ascii="Times New Roman" w:hAnsi="Times New Roman" w:cs="Times New Roman"/>
          <w:sz w:val="24"/>
          <w:szCs w:val="24"/>
        </w:rPr>
        <w:t>ЭК АЗ 2г/о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71F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CBE" w:rsidRPr="004016DA" w:rsidRDefault="009F0005" w:rsidP="004016D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C37CBE" w:rsidRPr="00C37CB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Анализ рыночной ситуации с помощью </w:t>
      </w:r>
      <w:r w:rsidR="00C37CB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</w:t>
      </w:r>
      <w:r w:rsidR="00C37CBE" w:rsidRPr="00C37CBE">
        <w:rPr>
          <w:rFonts w:ascii="Times New Roman" w:hAnsi="Times New Roman" w:cs="Times New Roman"/>
          <w:b/>
          <w:color w:val="C00000"/>
          <w:sz w:val="32"/>
          <w:szCs w:val="32"/>
        </w:rPr>
        <w:t>кривых спроса и предложения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D5281B">
        <w:rPr>
          <w:rFonts w:ascii="Times New Roman" w:hAnsi="Times New Roman" w:cs="Times New Roman"/>
          <w:sz w:val="26"/>
          <w:szCs w:val="26"/>
        </w:rPr>
        <w:br/>
      </w:r>
      <w:r w:rsidR="00FD2647" w:rsidRPr="00D5281B">
        <w:rPr>
          <w:rFonts w:ascii="Times New Roman" w:hAnsi="Times New Roman" w:cs="Times New Roman"/>
          <w:sz w:val="26"/>
          <w:szCs w:val="26"/>
        </w:rPr>
        <w:t xml:space="preserve"> </w:t>
      </w:r>
      <w:r w:rsidR="00FD2647" w:rsidRPr="00D5281B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C37CBE" w:rsidRPr="004016DA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Нарушение рыночного равновесия</w:t>
      </w:r>
    </w:p>
    <w:p w:rsidR="00C37CBE" w:rsidRPr="00E94129" w:rsidRDefault="00C37CBE" w:rsidP="00E94129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94129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 xml:space="preserve">Нарушение рыночного равновесия </w:t>
      </w:r>
      <w:r w:rsidR="00E94129" w:rsidRPr="00E94129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 xml:space="preserve">- это </w:t>
      </w:r>
      <w:r w:rsidRPr="00E94129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>результат непостоянства условий рыночного спроса и рыночного предложения.</w:t>
      </w:r>
    </w:p>
    <w:p w:rsidR="00CA0669" w:rsidRDefault="00CA0669" w:rsidP="00E94129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CA0669">
        <w:rPr>
          <w:rFonts w:ascii="Times New Roman" w:hAnsi="Times New Roman" w:cs="Times New Roman"/>
          <w:sz w:val="28"/>
          <w:szCs w:val="28"/>
        </w:rPr>
        <w:t>Ситуация на рынке складывается в ходе взаимодействия основных участников: покупателей (потребителей) и продавцов (производителей). Как спрос, так и предложение подвержены изменениям, и, соответственно, равновесие рынка зависит как от неценовых, так и от ценовых факторов. В результате сложно предсказать развитие ситуации на рынке.</w:t>
      </w: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изменения равновесия на рынке могут быть как изменение спроса, так и изменение предложения, введение различных ограничений на цены или объёмы продаж (квоты) и др.</w:t>
      </w: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Изменение спроса (сдвиг кривой спроса) при неизменном предложении приведёт к смещению точки равновесия: увеличение спроса будет способствовать увеличению и равновесной цены, и равновесного количества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1).</w:t>
      </w:r>
    </w:p>
    <w:p w:rsidR="00CA0669" w:rsidRPr="00CA0669" w:rsidRDefault="00CA0669" w:rsidP="00CA0669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0200" cy="2152650"/>
            <wp:effectExtent l="0" t="0" r="6350" b="0"/>
            <wp:docPr id="13" name="Рисунок 13" descr="https://resh.edu.ru/uploads/lesson_extract/5980/20190520123340/OEBPS/objects/c_econ_10_9_1/31d65104-139d-4918-8a7e-1a8a7b973b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5980/20190520123340/OEBPS/objects/c_econ_10_9_1/31d65104-139d-4918-8a7e-1a8a7b973b8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78" cy="215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</w:t>
      </w:r>
      <w:r w:rsidRPr="00CA066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– Увеличение спроса</w:t>
      </w:r>
    </w:p>
    <w:p w:rsid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Уменьшение спроса будет способствовать уменьшению и равновесной цены, и равновесного количества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2).</w:t>
      </w:r>
    </w:p>
    <w:p w:rsidR="00CA0669" w:rsidRPr="00CA0669" w:rsidRDefault="00CA0669" w:rsidP="002B1FFE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714500"/>
            <wp:effectExtent l="0" t="0" r="0" b="0"/>
            <wp:docPr id="12" name="Рисунок 12" descr="https://resh.edu.ru/uploads/lesson_extract/5980/20190520123340/OEBPS/objects/c_econ_10_9_1/ca3d0784-740e-44c1-9d9b-aedcde6fc6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5980/20190520123340/OEBPS/objects/c_econ_10_9_1/ca3d0784-740e-44c1-9d9b-aedcde6fc6a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69" w:rsidRPr="00CA0669" w:rsidRDefault="002B1FFE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</w:t>
      </w:r>
      <w:r w:rsidR="00CA0669"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2 – </w:t>
      </w:r>
      <w:r w:rsidR="00CA0669" w:rsidRPr="002B1F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Уменьшение спроса</w:t>
      </w: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Изменение предложения (сдвиг кривой предложения) при неизменном спросе приведёт к смещению точки равновесия: увеличение предложения будет способствовать снижению равновесной цены и увеличению равновесного количества (рисунок 3).</w:t>
      </w:r>
    </w:p>
    <w:p w:rsidR="00CA0669" w:rsidRPr="00CA0669" w:rsidRDefault="00CA0669" w:rsidP="002B1FFE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2114550"/>
            <wp:effectExtent l="0" t="0" r="0" b="0"/>
            <wp:docPr id="11" name="Рисунок 11" descr="https://resh.edu.ru/uploads/lesson_extract/5980/20190520123340/OEBPS/objects/c_econ_10_9_1/b7f342e9-8795-4ce7-9a9a-db4e8a65bd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5980/20190520123340/OEBPS/objects/c_econ_10_9_1/b7f342e9-8795-4ce7-9a9a-db4e8a65bd3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8" cy="211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69" w:rsidRPr="00CA0669" w:rsidRDefault="002B1FFE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</w:t>
      </w:r>
      <w:r w:rsidR="00CA0669"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3 – </w:t>
      </w:r>
      <w:r w:rsidR="00CA0669" w:rsidRPr="002B1F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Увеличение предложения</w:t>
      </w:r>
    </w:p>
    <w:p w:rsidR="002B1FFE" w:rsidRDefault="002B1FFE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69" w:rsidRPr="002B1FFE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Уменьшение предложения будет способствовать росту равновесной цены и уменьшению равновесного количества (рисунок 4).</w:t>
      </w:r>
    </w:p>
    <w:p w:rsidR="00CA0669" w:rsidRPr="00CA0669" w:rsidRDefault="00CA0669" w:rsidP="002B1FFE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257425"/>
            <wp:effectExtent l="0" t="0" r="0" b="9525"/>
            <wp:docPr id="10" name="Рисунок 10" descr="https://resh.edu.ru/uploads/lesson_extract/5980/20190520123340/OEBPS/objects/c_econ_10_9_1/a695e603-31df-4c5d-9d08-db23d8cbc8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5980/20190520123340/OEBPS/objects/c_econ_10_9_1/a695e603-31df-4c5d-9d08-db23d8cbc8c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72" cy="225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69" w:rsidRPr="00CA0669" w:rsidRDefault="002B1FFE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</w:t>
      </w:r>
      <w:r w:rsidR="00CA0669"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4 – </w:t>
      </w:r>
      <w:r w:rsidR="00CA0669" w:rsidRPr="002B1F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Уменьшение предложения</w:t>
      </w:r>
    </w:p>
    <w:p w:rsidR="004016DA" w:rsidRDefault="004016DA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Резюме теоретической части</w:t>
      </w: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на рынке складывается в ходе взаимодействия основных участников: покупателей (потребителей) и продавцов (производителей). Как спрос, так и предложение подвержены изменениям, и, соответственно, равновесие рынка зависит как от неценовых, так и ценовых факторов.</w:t>
      </w:r>
    </w:p>
    <w:p w:rsidR="00CA0669" w:rsidRPr="00CA0669" w:rsidRDefault="00CA0669" w:rsidP="00CA0669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Учёные-экономисты говорят, что у человека есть экономическое мышление, если он способен представлять, как будут смещаться кривые спроса и предложения применительно к конкретному случаю, и строить достоверные прогнозы по изменению рынков. Правильно составленный прогноз позволяет определить состояние рынков, уровень цены, объём продаж, размер выручки производителя.</w:t>
      </w:r>
    </w:p>
    <w:p w:rsidR="00C37CBE" w:rsidRPr="00C37CBE" w:rsidRDefault="00C37CBE" w:rsidP="00C37C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6DA" w:rsidRDefault="004016DA" w:rsidP="004016DA">
      <w:pPr>
        <w:ind w:left="-709" w:firstLine="283"/>
        <w:rPr>
          <w:rFonts w:ascii="Times New Roman" w:hAnsi="Times New Roman" w:cs="Times New Roman"/>
          <w:sz w:val="26"/>
          <w:szCs w:val="26"/>
        </w:rPr>
      </w:pPr>
    </w:p>
    <w:p w:rsidR="004016DA" w:rsidRPr="004016DA" w:rsidRDefault="004016DA" w:rsidP="004016DA">
      <w:pPr>
        <w:ind w:left="-709" w:firstLine="28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016DA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Выполните задания практической части.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  </w:t>
      </w:r>
      <w:r w:rsidRPr="004016DA">
        <w:rPr>
          <w:rFonts w:ascii="Times New Roman" w:hAnsi="Times New Roman" w:cs="Times New Roman"/>
          <w:b/>
          <w:color w:val="C00000"/>
          <w:sz w:val="28"/>
          <w:szCs w:val="28"/>
        </w:rPr>
        <w:t>К каждому заданию постройте график.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Как сместятся кривые спроса и предложения, как изменится равновесная цена и равновесный объём, если: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 xml:space="preserve">№1. </w:t>
      </w:r>
      <w:r w:rsidRPr="004016DA">
        <w:rPr>
          <w:rFonts w:ascii="Times New Roman" w:hAnsi="Times New Roman" w:cs="Times New Roman"/>
          <w:sz w:val="28"/>
          <w:szCs w:val="28"/>
          <w:u w:val="single"/>
        </w:rPr>
        <w:t>Летом</w:t>
      </w:r>
      <w:r w:rsidRPr="004016DA">
        <w:rPr>
          <w:rFonts w:ascii="Times New Roman" w:hAnsi="Times New Roman" w:cs="Times New Roman"/>
          <w:sz w:val="28"/>
          <w:szCs w:val="28"/>
        </w:rPr>
        <w:t xml:space="preserve"> закрылись на плановый ремонт сразу два нефтеперерабатывающих завода.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 xml:space="preserve">№2. Увеличены таможенные пошлины на </w:t>
      </w:r>
      <w:proofErr w:type="gramStart"/>
      <w:r w:rsidRPr="004016DA">
        <w:rPr>
          <w:rFonts w:ascii="Times New Roman" w:hAnsi="Times New Roman" w:cs="Times New Roman"/>
          <w:sz w:val="28"/>
          <w:szCs w:val="28"/>
        </w:rPr>
        <w:t>ввоз  в</w:t>
      </w:r>
      <w:proofErr w:type="gramEnd"/>
      <w:r w:rsidRPr="004016DA">
        <w:rPr>
          <w:rFonts w:ascii="Times New Roman" w:hAnsi="Times New Roman" w:cs="Times New Roman"/>
          <w:sz w:val="28"/>
          <w:szCs w:val="28"/>
        </w:rPr>
        <w:t xml:space="preserve"> страну иномарок </w:t>
      </w:r>
      <w:proofErr w:type="spellStart"/>
      <w:r w:rsidRPr="004016DA">
        <w:rPr>
          <w:rFonts w:ascii="Times New Roman" w:hAnsi="Times New Roman" w:cs="Times New Roman"/>
          <w:sz w:val="28"/>
          <w:szCs w:val="28"/>
        </w:rPr>
        <w:t>экономкласса</w:t>
      </w:r>
      <w:proofErr w:type="spellEnd"/>
      <w:r w:rsidRPr="004016DA">
        <w:rPr>
          <w:rFonts w:ascii="Times New Roman" w:hAnsi="Times New Roman" w:cs="Times New Roman"/>
          <w:sz w:val="28"/>
          <w:szCs w:val="28"/>
        </w:rPr>
        <w:t>. Отмечено снижение доходов значительной части населения.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№3. В преддверие новогодних праздников из-за гололёда и метели ограничен подвоз мяса в город.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№4. Страны ОПЕК договорились об увеличении объёмов добычи нефти. При этом отмечено сокращение потребления нефтепродуктов в большинстве стран.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№5. В России увеличилось потребление кофе.   На кофейных плантациях Бразилии и Аргентины неурожай кофейных зёрен.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№6. США приняли решение о приостановке печатного станка.</w:t>
      </w:r>
    </w:p>
    <w:p w:rsidR="004016DA" w:rsidRPr="004016DA" w:rsidRDefault="004016DA" w:rsidP="004016DA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 xml:space="preserve">№7. В Азовском районе открыто предприятие по производству кока-колы.   Прошёл ряд передач о неблагоприятном воздействии на организм этого напитка. </w:t>
      </w:r>
    </w:p>
    <w:p w:rsidR="009F0005" w:rsidRPr="00C35573" w:rsidRDefault="009F0005" w:rsidP="009F000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16DA" w:rsidRDefault="009F0005" w:rsidP="009F000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7150D2" wp14:editId="2C364CB3">
            <wp:extent cx="2621280" cy="1965960"/>
            <wp:effectExtent l="0" t="0" r="7620" b="0"/>
            <wp:docPr id="1" name="Рисунок 1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88" cy="197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</w:t>
      </w:r>
    </w:p>
    <w:p w:rsidR="004016DA" w:rsidRDefault="004016DA" w:rsidP="009F000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4016DA" w:rsidRDefault="009F0005" w:rsidP="009F00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9F0005" w:rsidRDefault="009F0005" w:rsidP="009F0005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>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="004016DA"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4016DA" w:rsidRPr="00C37CB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Анализ рыночной ситуации с помощью </w:t>
      </w:r>
      <w:r w:rsidR="004016D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</w:t>
      </w:r>
      <w:r w:rsidR="004016DA" w:rsidRPr="00C37CBE">
        <w:rPr>
          <w:rFonts w:ascii="Times New Roman" w:hAnsi="Times New Roman" w:cs="Times New Roman"/>
          <w:b/>
          <w:color w:val="C00000"/>
          <w:sz w:val="32"/>
          <w:szCs w:val="32"/>
        </w:rPr>
        <w:t>кривых спроса и предложения</w:t>
      </w:r>
      <w:r w:rsidR="004016DA"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="004016DA"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9F0005" w:rsidRPr="003C2979" w:rsidRDefault="009F0005" w:rsidP="009F0005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C2979">
        <w:rPr>
          <w:rFonts w:ascii="Times New Roman" w:hAnsi="Times New Roman" w:cs="Times New Roman"/>
          <w:sz w:val="28"/>
          <w:szCs w:val="28"/>
        </w:rPr>
        <w:t xml:space="preserve">Посмотреть видеофильм 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4016DA" w:rsidRPr="004016DA">
        <w:rPr>
          <w:rFonts w:ascii="Times New Roman" w:hAnsi="Times New Roman" w:cs="Times New Roman"/>
          <w:b/>
          <w:color w:val="C00000"/>
          <w:sz w:val="28"/>
          <w:szCs w:val="28"/>
        </w:rPr>
        <w:t>Нарушение рыночного равновесия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9F0005" w:rsidRDefault="009F0005" w:rsidP="009F00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</w:p>
    <w:p w:rsidR="009F0005" w:rsidRDefault="009F0005" w:rsidP="009F0005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9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9F0005" w:rsidRDefault="009F0005" w:rsidP="009F0005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9F0005" w:rsidRPr="008904AB" w:rsidRDefault="009F0005" w:rsidP="009F000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9F0005" w:rsidRPr="00F307D5" w:rsidRDefault="009F0005" w:rsidP="009F0005">
      <w:pPr>
        <w:rPr>
          <w:rFonts w:ascii="Times New Roman" w:hAnsi="Times New Roman" w:cs="Times New Roman"/>
          <w:sz w:val="28"/>
          <w:szCs w:val="28"/>
        </w:rPr>
      </w:pPr>
    </w:p>
    <w:p w:rsidR="009F0005" w:rsidRDefault="009F0005" w:rsidP="009F0005"/>
    <w:p w:rsidR="009F0005" w:rsidRDefault="009F0005" w:rsidP="009F0005"/>
    <w:p w:rsidR="004F20D0" w:rsidRDefault="004F20D0"/>
    <w:sectPr w:rsidR="004F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40EA"/>
    <w:multiLevelType w:val="hybridMultilevel"/>
    <w:tmpl w:val="2CB8E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5122FB"/>
    <w:multiLevelType w:val="multilevel"/>
    <w:tmpl w:val="6CD4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0274C"/>
    <w:multiLevelType w:val="multilevel"/>
    <w:tmpl w:val="9F0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05"/>
    <w:rsid w:val="002B1FFE"/>
    <w:rsid w:val="004016DA"/>
    <w:rsid w:val="004F20D0"/>
    <w:rsid w:val="0076257C"/>
    <w:rsid w:val="009B72DA"/>
    <w:rsid w:val="009F0005"/>
    <w:rsid w:val="00C37CBE"/>
    <w:rsid w:val="00CA0669"/>
    <w:rsid w:val="00D71F24"/>
    <w:rsid w:val="00E94129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D76F"/>
  <w15:chartTrackingRefBased/>
  <w15:docId w15:val="{4CF45DED-763A-4AFE-82F7-03912A02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05"/>
  </w:style>
  <w:style w:type="paragraph" w:styleId="1">
    <w:name w:val="heading 1"/>
    <w:basedOn w:val="a"/>
    <w:link w:val="10"/>
    <w:uiPriority w:val="9"/>
    <w:qFormat/>
    <w:rsid w:val="00C37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005"/>
    <w:rPr>
      <w:color w:val="0000FF"/>
      <w:u w:val="single"/>
    </w:rPr>
  </w:style>
  <w:style w:type="paragraph" w:styleId="a4">
    <w:name w:val="No Spacing"/>
    <w:link w:val="a5"/>
    <w:uiPriority w:val="1"/>
    <w:qFormat/>
    <w:rsid w:val="009F000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9F0005"/>
  </w:style>
  <w:style w:type="table" w:styleId="a6">
    <w:name w:val="Table Grid"/>
    <w:basedOn w:val="a1"/>
    <w:uiPriority w:val="59"/>
    <w:rsid w:val="009F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7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3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37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2021-10-26T06:46:00Z</dcterms:created>
  <dcterms:modified xsi:type="dcterms:W3CDTF">2021-10-26T15:53:00Z</dcterms:modified>
</cp:coreProperties>
</file>