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3" w:rsidRDefault="00014ED3" w:rsidP="000E55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для всех</w:t>
      </w:r>
    </w:p>
    <w:p w:rsidR="00014ED3" w:rsidRDefault="00014ED3" w:rsidP="000E55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Нормы современного русского литературного языка</w:t>
      </w:r>
    </w:p>
    <w:p w:rsidR="00014ED3" w:rsidRDefault="00014ED3" w:rsidP="000E55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4ED3" w:rsidRP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D3"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</w:p>
    <w:p w:rsidR="00014ED3" w:rsidRP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D3">
        <w:rPr>
          <w:rFonts w:ascii="Times New Roman" w:hAnsi="Times New Roman" w:cs="Times New Roman"/>
          <w:b/>
          <w:sz w:val="28"/>
          <w:szCs w:val="28"/>
        </w:rPr>
        <w:t>Нормы современного русского литературного языка. Нормы</w:t>
      </w:r>
    </w:p>
    <w:p w:rsidR="00014ED3" w:rsidRP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D3">
        <w:rPr>
          <w:rFonts w:ascii="Times New Roman" w:hAnsi="Times New Roman" w:cs="Times New Roman"/>
          <w:b/>
          <w:sz w:val="28"/>
          <w:szCs w:val="28"/>
        </w:rPr>
        <w:t>произношения и ударения</w:t>
      </w:r>
    </w:p>
    <w:p w:rsidR="00014ED3" w:rsidRDefault="00014ED3" w:rsidP="000E55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Выскажите свое мнение. Влияют ли на формирование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имиджа политика, руководителя допускаемые ими ошибки при постановке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ударения в словах (например, принять, начать, углубить).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Прочитайте примеры из художественной литературы.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Найдите отступления от литературного произношения.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1. Мамаша, кто же так оладьи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пекёт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? – Как кто? – говорю. Все так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пекут. А чего не так-то?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она набралась совести и давай меня учить, как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52D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пекчи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. Ты, говорит, масла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в сковородку-то, масла. Да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сколько же тебе, матушка,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тада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масла-то надо?</w:t>
      </w:r>
    </w:p>
    <w:p w:rsidR="000E552D" w:rsidRPr="000E552D" w:rsidRDefault="000E552D" w:rsidP="000E552D">
      <w:pPr>
        <w:jc w:val="right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В. Шукшин. На кладбище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2. – А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как же, - воодушевилась гражданка. – Обязательно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попадают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авеча дамочка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вкапалась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… Молоденькая такая…Черненькая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брунеточка</w:t>
      </w:r>
      <w:proofErr w:type="spellEnd"/>
      <w:proofErr w:type="gramStart"/>
      <w:r w:rsidRPr="000E552D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ляжу я – вертится эта дамочка. После –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цоп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пакет и идет…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– С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транвая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их, воров-то, скидывать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надоть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! – сказал сердито человек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пилой.</w:t>
      </w:r>
    </w:p>
    <w:p w:rsidR="000E552D" w:rsidRPr="000E552D" w:rsidRDefault="000E552D" w:rsidP="000E552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. На живца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Тафольно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, моя матушка,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тафольно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сафсегда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охотник пыл смотреть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публик.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Пыфало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праснике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съетутца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Катрингоф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кареты с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хоспотам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фсё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на них смотру.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Пыфало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сойту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ни на минуту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косел.</w:t>
      </w:r>
    </w:p>
    <w:p w:rsidR="000E552D" w:rsidRPr="000E552D" w:rsidRDefault="000E552D" w:rsidP="000E552D">
      <w:pPr>
        <w:jc w:val="right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Д. Фонвизин. Недоросль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0E552D">
        <w:rPr>
          <w:rFonts w:ascii="Times New Roman" w:hAnsi="Times New Roman" w:cs="Times New Roman"/>
          <w:sz w:val="24"/>
          <w:szCs w:val="24"/>
        </w:rPr>
        <w:t>. Верно ли, что в данных парах ударение выполняет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смыслоразличительную функцию? Образуйте с каждым словом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словосочетание.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остротА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острО</w:t>
      </w:r>
      <w:r w:rsidRPr="000E552D">
        <w:rPr>
          <w:rFonts w:ascii="Times New Roman" w:hAnsi="Times New Roman" w:cs="Times New Roman"/>
          <w:sz w:val="24"/>
          <w:szCs w:val="24"/>
        </w:rPr>
        <w:t>та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видЕние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вИ</w:t>
      </w:r>
      <w:r w:rsidRPr="000E552D">
        <w:rPr>
          <w:rFonts w:ascii="Times New Roman" w:hAnsi="Times New Roman" w:cs="Times New Roman"/>
          <w:sz w:val="24"/>
          <w:szCs w:val="24"/>
        </w:rPr>
        <w:t>дение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Ирис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ирИ</w:t>
      </w:r>
      <w:r w:rsidRPr="000E552D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клУбы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клубЫ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мокротА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мокрО</w:t>
      </w:r>
      <w:r w:rsidRPr="000E552D">
        <w:rPr>
          <w:rFonts w:ascii="Times New Roman" w:hAnsi="Times New Roman" w:cs="Times New Roman"/>
          <w:sz w:val="24"/>
          <w:szCs w:val="24"/>
        </w:rPr>
        <w:t>та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лАвровый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лаврО</w:t>
      </w:r>
      <w:r w:rsidRPr="000E552D">
        <w:rPr>
          <w:rFonts w:ascii="Times New Roman" w:hAnsi="Times New Roman" w:cs="Times New Roman"/>
          <w:sz w:val="24"/>
          <w:szCs w:val="24"/>
        </w:rPr>
        <w:t>вый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трУсить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трусИ</w:t>
      </w:r>
      <w:r w:rsidRPr="000E552D">
        <w:rPr>
          <w:rFonts w:ascii="Times New Roman" w:hAnsi="Times New Roman" w:cs="Times New Roman"/>
          <w:sz w:val="24"/>
          <w:szCs w:val="24"/>
        </w:rPr>
        <w:t>ть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Угольный –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угО</w:t>
      </w:r>
      <w:r w:rsidRPr="000E552D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Поставьте ударение в следующих слова</w:t>
      </w:r>
      <w:r w:rsidRPr="000E552D">
        <w:rPr>
          <w:rFonts w:ascii="Times New Roman" w:hAnsi="Times New Roman" w:cs="Times New Roman"/>
          <w:sz w:val="24"/>
          <w:szCs w:val="24"/>
        </w:rPr>
        <w:t>х</w:t>
      </w:r>
      <w:r w:rsidRPr="000E552D">
        <w:rPr>
          <w:rFonts w:ascii="Times New Roman" w:hAnsi="Times New Roman" w:cs="Times New Roman"/>
          <w:sz w:val="24"/>
          <w:szCs w:val="24"/>
        </w:rPr>
        <w:t>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lastRenderedPageBreak/>
        <w:t>Образуйте форму родительного падежа. Останется ли ударение на том же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52D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>?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Гуляш, витраж, камуфляж, арбитраж, мост, хит, прикус, деяние, мощи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Во всех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словах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каких рядов сочетание букв ЧН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произносится как [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]: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Лукинична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, удачный, смачный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2. Яичница,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сливочный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>, яблочный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3. Порядочный, отличный, стрелочник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4. Девичник, Никитична, скучно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5. Сливочный, яблочный, двоечник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6. Приличный, порядочный, отличный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6.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Вставьте, где это необходимо, букву Н: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1. Дерм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)тин,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( )тировать,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инци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дент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Компром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)тировать,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преце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инци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дент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Конст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)та,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(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тификация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4. Комп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тентный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, конкурент( )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оспособный</w:t>
      </w:r>
      <w:proofErr w:type="spellEnd"/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0E552D">
        <w:rPr>
          <w:rFonts w:ascii="Times New Roman" w:hAnsi="Times New Roman" w:cs="Times New Roman"/>
          <w:sz w:val="24"/>
          <w:szCs w:val="24"/>
        </w:rPr>
        <w:t xml:space="preserve"> Используя слова, составьте связный текст из 5 - 6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 xml:space="preserve">предложений, </w:t>
      </w:r>
      <w:proofErr w:type="gramStart"/>
      <w:r w:rsidRPr="000E552D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0E552D">
        <w:rPr>
          <w:rFonts w:ascii="Times New Roman" w:hAnsi="Times New Roman" w:cs="Times New Roman"/>
          <w:sz w:val="24"/>
          <w:szCs w:val="24"/>
        </w:rPr>
        <w:t xml:space="preserve"> показу мод. Обратите внимание на то, что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  <w:r w:rsidRPr="000E552D">
        <w:rPr>
          <w:rFonts w:ascii="Times New Roman" w:hAnsi="Times New Roman" w:cs="Times New Roman"/>
          <w:sz w:val="24"/>
          <w:szCs w:val="24"/>
        </w:rPr>
        <w:t>согласный перед Е в данных словах произносится мягко.</w:t>
      </w:r>
    </w:p>
    <w:p w:rsidR="000E552D" w:rsidRPr="000E552D" w:rsidRDefault="000E552D" w:rsidP="000E5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2D" w:rsidRDefault="000E552D" w:rsidP="000E55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52D">
        <w:rPr>
          <w:rFonts w:ascii="Times New Roman" w:hAnsi="Times New Roman" w:cs="Times New Roman"/>
          <w:sz w:val="24"/>
          <w:szCs w:val="24"/>
        </w:rPr>
        <w:t>Берет, брюнет (брюнетка), галантерея, дебютировать, декорация,</w:t>
      </w:r>
      <w:r w:rsidRPr="000E552D">
        <w:rPr>
          <w:rFonts w:ascii="Times New Roman" w:hAnsi="Times New Roman" w:cs="Times New Roman"/>
          <w:sz w:val="24"/>
          <w:szCs w:val="24"/>
        </w:rPr>
        <w:t xml:space="preserve"> демисезонный, </w:t>
      </w:r>
      <w:r w:rsidRPr="000E552D">
        <w:rPr>
          <w:rFonts w:ascii="Times New Roman" w:hAnsi="Times New Roman" w:cs="Times New Roman"/>
          <w:sz w:val="24"/>
          <w:szCs w:val="24"/>
        </w:rPr>
        <w:t>демонстрировать,</w:t>
      </w:r>
      <w:r w:rsidRPr="000E552D">
        <w:rPr>
          <w:rFonts w:ascii="Times New Roman" w:hAnsi="Times New Roman" w:cs="Times New Roman"/>
          <w:sz w:val="24"/>
          <w:szCs w:val="24"/>
        </w:rPr>
        <w:t xml:space="preserve"> деталь, дефект, дефицит, кепи, </w:t>
      </w:r>
      <w:r w:rsidRPr="000E552D">
        <w:rPr>
          <w:rFonts w:ascii="Times New Roman" w:hAnsi="Times New Roman" w:cs="Times New Roman"/>
          <w:sz w:val="24"/>
          <w:szCs w:val="24"/>
        </w:rPr>
        <w:t xml:space="preserve">консерватизм, манера, непрезентабельный, одеколон, презентация, </w:t>
      </w:r>
      <w:proofErr w:type="spellStart"/>
      <w:r w:rsidRPr="000E552D">
        <w:rPr>
          <w:rFonts w:ascii="Times New Roman" w:hAnsi="Times New Roman" w:cs="Times New Roman"/>
          <w:sz w:val="24"/>
          <w:szCs w:val="24"/>
        </w:rPr>
        <w:t>прессконференция</w:t>
      </w:r>
      <w:proofErr w:type="spellEnd"/>
      <w:r w:rsidRPr="000E552D">
        <w:rPr>
          <w:rFonts w:ascii="Times New Roman" w:hAnsi="Times New Roman" w:cs="Times New Roman"/>
          <w:sz w:val="24"/>
          <w:szCs w:val="24"/>
        </w:rPr>
        <w:t>, хореограф, эффектный.</w:t>
      </w:r>
      <w:proofErr w:type="gramEnd"/>
    </w:p>
    <w:p w:rsidR="00014ED3" w:rsidRDefault="00014ED3" w:rsidP="000E552D">
      <w:pPr>
        <w:rPr>
          <w:rFonts w:ascii="Times New Roman" w:hAnsi="Times New Roman" w:cs="Times New Roman"/>
          <w:sz w:val="24"/>
          <w:szCs w:val="24"/>
        </w:rPr>
      </w:pPr>
    </w:p>
    <w:p w:rsidR="00014ED3" w:rsidRDefault="00014ED3" w:rsidP="000E552D">
      <w:pPr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D3"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014ED3" w:rsidRP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D3">
        <w:rPr>
          <w:rFonts w:ascii="Times New Roman" w:hAnsi="Times New Roman" w:cs="Times New Roman"/>
          <w:b/>
          <w:sz w:val="28"/>
          <w:szCs w:val="28"/>
        </w:rPr>
        <w:t>Нормы современного русского литературного языка. Нормы</w:t>
      </w:r>
    </w:p>
    <w:p w:rsid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14ED3">
        <w:rPr>
          <w:rFonts w:ascii="Times New Roman" w:hAnsi="Times New Roman" w:cs="Times New Roman"/>
          <w:b/>
          <w:sz w:val="28"/>
          <w:szCs w:val="28"/>
        </w:rPr>
        <w:t>ловоупотребления</w:t>
      </w:r>
    </w:p>
    <w:p w:rsidR="00014ED3" w:rsidRDefault="00014ED3" w:rsidP="00014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Перепишите предложения, вставляя вместо точек нужные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по смыслу слова.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1. Смеяться … смехом.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Перенести … болезнь (заразный,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заразительный). 2. Иметь … намерения.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Обладать … характером (скрытый,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скрытный). 3. … мастер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>елк (искусственный, искусный). 4. … женщина.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… слово (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обидный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, обидчивый). 5. Стоять в … позе. Принять … меры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против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нарушителей дисциплины (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эффектный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>, эффективный). 6. Наблюдать за …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развития растений. Идти впереди … (процесс, процессия).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Подберите синонимы и антонимы к приведенным словам.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Счастье, подъем, безделье, здоровый, стареет, любовь, дружба,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доброта, уныние, ложь, черствость, нежность,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>, тупой, полезный,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мрак, весна, свет, темнеет, расцветает, 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4ED3">
        <w:rPr>
          <w:rFonts w:ascii="Times New Roman" w:hAnsi="Times New Roman" w:cs="Times New Roman"/>
          <w:sz w:val="24"/>
          <w:szCs w:val="24"/>
        </w:rPr>
        <w:t>ть, заснуть, побеждать.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Замените архаизмы современными словами.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Издревле, чужестранец, чело, дщерь, нощь, перст, дабы, сей, почто,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глас, глад, дружество, десница, денница.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lastRenderedPageBreak/>
        <w:t>Задание 4.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Дайте анализ употребления слов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make-up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 xml:space="preserve"> и макияж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ED3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 отрывке.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make-up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 xml:space="preserve"> держался на губах дольше и помада не растекалась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кровавыми струйками, нужно уметь правильно наносить макияж. С помощью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ватной палочки наложите корректор или тональный крем вокруг губ и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растушуйте его по контуру, не захватывая всю поверхность губ. Затем можно 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наносить карандаш и помаду. Контур очерчивают от центра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краям, прорисовывая сначала галочку в середине губ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Дабы макияж губ выглядел естественно, контур должен быть того же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цвета или чуть темнее используемой помады. А еще лучше, если цвет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карандаша будет сливаться с естественным оттенком губ, а не с помадой.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Прочтите фрагмент из стихотворения В. Маяковского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«Маруся отравилась». Как вы думаете, зачем монтер Ваня превратился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электротехника Жана?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Он был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монтёром Ваней,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но …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в духе парижан,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себе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присвоил званье: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«электротехник Жан».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Актуальна ли сейчас данная проблема?</w:t>
      </w:r>
    </w:p>
    <w:p w:rsid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b/>
          <w:sz w:val="24"/>
          <w:szCs w:val="24"/>
        </w:rPr>
        <w:t>Задание 6.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В приведенных ниже примерах укажите случаи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ошибочного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использования фразеологизмов. Отметьте другие стилистические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недочеты. Исправьте предложения.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1. В связи с участившимися случаями терактов всем надо держать уши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наготове. 2. Золотая лихорадка – вот что помутило мозги завоевателям. 3.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Шоу этой певицы всегда организовано на более широкую ногу. 4. Лелею себя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надеждой, что моя статья вам понравится. 5. Это легче пареной репы. 6. Как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говорится, чем дальше в лес, тем больше щепки летят: работа требовала все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большего напряжения.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A543CC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014ED3">
        <w:rPr>
          <w:rFonts w:ascii="Times New Roman" w:hAnsi="Times New Roman" w:cs="Times New Roman"/>
          <w:sz w:val="24"/>
          <w:szCs w:val="24"/>
        </w:rPr>
        <w:t xml:space="preserve"> Объясните значения фразеологизмов, вызвавших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непонимание персонажей.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1. Сейчас я пойду и перечищу! Немедленно, не откладывая в долгий</w:t>
      </w:r>
    </w:p>
    <w:p w:rsidR="00014ED3" w:rsidRPr="00014ED3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ящик… 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– О каком это ящике он говорит? – возбужденно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прошептала Василисе Матильда. – Он что-то нашел,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подлец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 и изменщик!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2. – Итак, – продолжил сыщик – вернемся к нашим баранам, то есть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соседям.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– Это он кого бараном назвал? – шепотом обратился Владимир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Степанович к Матильде.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А. Кускова. Страсти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 криминальному наследству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lastRenderedPageBreak/>
        <w:t>3. – Дыра не дыра, а места, конечно, глухоманные. Хоть и здешний я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выходец, а хвалить родимых пен…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пеньев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 xml:space="preserve"> не стану…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– Может пенатов? – решила внести ясность Лариса.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– Во-во, их самых, ети их за ногу!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A543CC">
      <w:pPr>
        <w:jc w:val="right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Н. Первухина. Курортная зона</w:t>
      </w:r>
    </w:p>
    <w:p w:rsidR="00A543CC" w:rsidRDefault="00A543CC" w:rsidP="0001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4. В целом он был здоров, на ваш взгляд?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– Для своих лет – вполне, – кивнул доктор. – Есть кое-какие признаки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малоподвижного образа жизни и весьма неумеренного питания. Но особенно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не повезло ему с тонким черепом. То есть он даже не понимал, насколько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уязвим.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Уязвим… Никто не знает</w:t>
      </w:r>
      <w:proofErr w:type="gramEnd"/>
      <w:r w:rsidRPr="00014ED3">
        <w:rPr>
          <w:rFonts w:ascii="Times New Roman" w:hAnsi="Times New Roman" w:cs="Times New Roman"/>
          <w:sz w:val="24"/>
          <w:szCs w:val="24"/>
        </w:rPr>
        <w:t xml:space="preserve"> своего слабого места, думал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Маркби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>. &lt;…&gt;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– Ахиллесова пята, – пробормотал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Маркби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>.</w:t>
      </w:r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– С ногами все в порядке, – педантично поправил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Фуллер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 xml:space="preserve">. – Дело </w:t>
      </w:r>
      <w:proofErr w:type="gramStart"/>
      <w:r w:rsidRPr="00014E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ED3" w:rsidRPr="00014ED3" w:rsidRDefault="00014ED3" w:rsidP="00014ED3">
      <w:pPr>
        <w:jc w:val="both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>голове.</w:t>
      </w:r>
    </w:p>
    <w:p w:rsidR="00014ED3" w:rsidRDefault="00014ED3" w:rsidP="00A543CC">
      <w:pPr>
        <w:jc w:val="right"/>
        <w:rPr>
          <w:rFonts w:ascii="Times New Roman" w:hAnsi="Times New Roman" w:cs="Times New Roman"/>
          <w:sz w:val="24"/>
          <w:szCs w:val="24"/>
        </w:rPr>
      </w:pPr>
      <w:r w:rsidRPr="00014ED3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014ED3">
        <w:rPr>
          <w:rFonts w:ascii="Times New Roman" w:hAnsi="Times New Roman" w:cs="Times New Roman"/>
          <w:sz w:val="24"/>
          <w:szCs w:val="24"/>
        </w:rPr>
        <w:t>Грэнджер</w:t>
      </w:r>
      <w:proofErr w:type="spellEnd"/>
      <w:r w:rsidRPr="00014ED3">
        <w:rPr>
          <w:rFonts w:ascii="Times New Roman" w:hAnsi="Times New Roman" w:cs="Times New Roman"/>
          <w:sz w:val="24"/>
          <w:szCs w:val="24"/>
        </w:rPr>
        <w:t>. Окликни мертвеца</w:t>
      </w:r>
    </w:p>
    <w:p w:rsidR="00A543CC" w:rsidRDefault="00A543CC" w:rsidP="00A543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3CC" w:rsidRDefault="00A543CC" w:rsidP="00A543C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2D"/>
    <w:rsid w:val="00014ED3"/>
    <w:rsid w:val="000E552D"/>
    <w:rsid w:val="009B5DD5"/>
    <w:rsid w:val="00A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2021-10-14T11:51:00Z</dcterms:created>
  <dcterms:modified xsi:type="dcterms:W3CDTF">2021-10-14T12:17:00Z</dcterms:modified>
</cp:coreProperties>
</file>