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C2" w:rsidRPr="005041C2" w:rsidRDefault="005041C2" w:rsidP="005041C2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bookmarkStart w:id="0" w:name="_GoBack"/>
      <w:bookmarkEnd w:id="0"/>
      <w:r w:rsidRPr="005041C2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t xml:space="preserve"> ДВИГАТЕЛЬ ВНУТРЕННЕГО СГОРАНИЯ</w:t>
      </w:r>
    </w:p>
    <w:p w:rsidR="005041C2" w:rsidRPr="005041C2" w:rsidRDefault="005041C2" w:rsidP="005041C2">
      <w:pPr>
        <w:shd w:val="clear" w:color="auto" w:fill="FFFFFF"/>
        <w:spacing w:before="312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Бензиновые и дизельные двигатели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качестве силовой установки на автомобилях используется двигатель внутреннего сгорания.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По виду применяемого топлива двигатели подразделяются 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</w:t>
      </w:r>
      <w:proofErr w:type="gram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бензиновые, дизельные и газовые.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Бензиновые 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 это двигатели, работающие на жидком топливе (бензине) с принудительным зажиганием. Перед подачей в цилиндры двигателя топливо перемешивается с воздухом в определенной пропорции с помощью карбюратора.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Дизельные 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 это двигатели с воспламенением от сжатия, работающие на жидком топливе (дизельном топливе). Подача топлива осуществляется форсункой, а смешивание с воздухом происходит внутри цилиндра.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Газовые 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— это двигатели с принудительным зажиганием, которые работают на метане или пропанобутановой смеси. Перед подачей в цилиндры двигателя газ смешивается с воздухом в смесителе. По принципу работы такие двигатели практически не отличаются от 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бензиновых</w:t>
      </w:r>
      <w:proofErr w:type="gram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Поэтому в объеме этой книги не имеет смысла подробно останавливаться на рассмотрении газовых установок. Но, если вы переоборудовали свой автомобиль на газ, то советуем вам внимательно изучить прилагаемую к газовому оборудованию инструкцию.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работе двигателя внутреннего сгорания из каждых десяти литров использованного топлива, к сожалению, только около двух литров идет на полезную работу, а все остальные — на «согревание» окружающей среды. Коэффициент полезного действия (КПД) ныне выпускаемых двигателей составляет всего около 20%. Но мир пока не придумал более совершенного теплового двигателя, который мог бы долго и надежно работать при более высоком КПД.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hyperlink r:id="rId5" w:anchor="bot" w:history="1">
        <w:r w:rsidRPr="005041C2">
          <w:rPr>
            <w:rFonts w:ascii="Arial" w:eastAsia="Times New Roman" w:hAnsi="Arial" w:cs="Arial"/>
            <w:b/>
            <w:bCs/>
            <w:color w:val="111111"/>
            <w:sz w:val="24"/>
            <w:szCs w:val="24"/>
            <w:u w:val="single"/>
            <w:lang w:eastAsia="ru-RU"/>
          </w:rPr>
          <w:t>Выбрать другой раздел:</w:t>
        </w:r>
      </w:hyperlink>
    </w:p>
    <w:p w:rsidR="005041C2" w:rsidRPr="005041C2" w:rsidRDefault="005041C2" w:rsidP="005041C2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bookmarkStart w:id="1" w:name="top3"/>
      <w:bookmarkEnd w:id="1"/>
      <w:r w:rsidRPr="005041C2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Бензиновые двигатели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 основным механизмам и системам бензинового двигателя относятся: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кривошипно-шатунный механизм,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газораспределительный механизм,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система питания,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система выпуска отработавших газов,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— система зажигания,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система охлаждения,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система смазки.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Для начала, возьмем простейший одноцилиндровый бензиновый двигатель (рис. 6) и разберемся с принципом его работы. Рассмотрим протекающие в нем процессы и выясним, наконец, откуда все-таки берется тот самый крутящий момент, который в конечном итоге приходит на ведущие колеса автомобиля.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Основной частью одноцилиндрового двигателя (рис. 6) является цилиндр с укрепленной на нем съемной головкой. </w:t>
      </w:r>
      <w:r w:rsidRPr="005041C2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60B63A81" wp14:editId="49EF44AC">
            <wp:extent cx="4762500" cy="4724400"/>
            <wp:effectExtent l="0" t="0" r="0" b="0"/>
            <wp:docPr id="1" name="Рисунок 1" descr="одноцилиндровый двигатель внутреннего сгор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ноцилиндровый двигатель внутреннего сгора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Рис. 6. </w:t>
      </w:r>
      <w:proofErr w:type="gramStart"/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Одноцилиндровый бензиновый двигатель внутреннего сгорания: 1 — головка цилиндра; 2 — цилиндр; 3 — поршень; 4 — поршневые кольца; 5 — поршневой палец; 6 — шатун; 7 — коленчатый вал; 8 — маховик; 9 — кривошип; 10 — распределительный вал; 11 — кулачок распределительного вала; 12 — рычаг; 13 — впускной клапан; 14 — свеча зажигания</w:t>
      </w:r>
      <w:proofErr w:type="gramEnd"/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Если продолжить сравнение элементов автомобиля с известными в быту предметами, то цилиндр вместе с головкой будет похож на обыкновенный стакан, перевернутый вверх дном.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Внутри цилиндра помещен еще один «стакан», тоже вверх дном, — это поршень. На поршне в специальных канавках находятся поршневые кольца. Они скользят по зеркалу внутренней поверхности 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цилиндра</w:t>
      </w:r>
      <w:proofErr w:type="gram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они же не дают возможности газам, образующимся в процессе работы двигателя, прорваться вниз. В то же время кольца препятствуют попаданию вверх масла, которым смазывается внутренняя поверхность цилиндра.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 помощью пальца и шатуна поршень соединен с кривошипом коленчатого вала, который вращается в подшипниках, установленных в картере двигателя. На конце коленчатого вала крепится массивный маховик.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Через впускной клапан в цилиндр поступает горючая смесь (смесь воздуха с бензином), а через выпускной клапан выходят отработанные газы. Клапаны открываются при </w:t>
      </w:r>
      <w:proofErr w:type="spell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набегании</w:t>
      </w:r>
      <w:proofErr w:type="spell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кулачков вращающегося распределительного вала на рычаги. При сбегании кулачков с рычагов клапаны надежно закрываются под воздействием мощных пружин. Распределительный вал с кулачками приводится во вращение от коленчатого вала двигателя.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резьбовое отверстие в головке цилиндра ввернута свеча зажигания, которая электрической искрой, проскакивающей между ее электродами, воспламеняет рабочую смесь (это горючая смесь, перемешанная с остатками выхлопных газов, о чем более подробно будет рассказано через пару страниц).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После знакомства с основными деталями одноцилиндрового двигателя вы уже начали догадываться о том, как он работает. Но давайте все-таки разберемся с тем, как происходит преобразование возвратно-поступательного движения поршня в цилиндре во вращательное движение коленчатого вала. Этим в двигателе занимается </w:t>
      </w: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шатунно-поршневая группа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Давайте посмотрим со стороны на действия велосипедиста.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Нажимая на педаль одной ногой, мы поворачиваем ось педалей на пол-оборота, затем помогает вторая нога, нажимая на вторую педаль и… колесо вращается, велосипед едет.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Необходимо отметить, что работа двух ног — это пример двухцилиндрового двигателя. Чтобы не чувствовать себя обманутым, можете привязать одну ногу к педали и использовать для нашего эксперимента только ее.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дальнейшем изучении работы ноги велосипедиста можно увидеть принцип работы шатунно-поршневой группы двигателя. Роль шатуна выполняет голень ноги, поршнем с верхней головкой шатуна является колено, ну а нижняя головка шатуна на кривошипе — это ступня на педали.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Колено велосипедиста движется только вверх-вниз (как поршень), а ступня с педалью уже по окружности (как кривошип коленчатого вала). Это и есть преобразование возвратно-поступательного движения 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</w:t>
      </w:r>
      <w:proofErr w:type="gram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вращательное.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В двигателе взаимодействие деталей шатунно-поршневой группы точно такое же, как и в рассмотренном нами примере с ногой велосипедиста.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рисунке 7 показаны некоторые параметры цилиндра и поршня, которыми характеризуется двигатель (объемы цилиндра и ход поршня).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Pr="005041C2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7B2A6434" wp14:editId="24532A69">
            <wp:extent cx="4762500" cy="3905250"/>
            <wp:effectExtent l="0" t="0" r="0" b="0"/>
            <wp:docPr id="2" name="Рисунок 2" descr="ход поршня и объём цилиндра двиг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д поршня и объём цилиндра двигател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Рис. 7. Ход поршня и объемы цилиндра двигателя: а) поршень в нижней мертвой точке; б) поршень в верхней мертвой точке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Крайние положения поршня, когда он наиболее удален от оси коленчатого вала или приближен к ней, называются верхней «мертвой» точкой (ВМТ) и нижней «мертвой» точкой (НМТ).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езде на велосипеде колено вашей ноги, так же как и поршень, периодически будет находиться в крайнем верхнем и в крайнем нижнем положении.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Ходом поршня (S) называется путь, пройденный от одной «мертвой» точки до другой.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Объемом камеры сгорания (</w:t>
      </w:r>
      <w:proofErr w:type="spell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Vc</w:t>
      </w:r>
      <w:proofErr w:type="spell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 называется объем, расположенный над поршнем, находящимся в ВМТ.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Рабочим объемом цилиндра (</w:t>
      </w:r>
      <w:proofErr w:type="spell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Vp</w:t>
      </w:r>
      <w:proofErr w:type="spell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 называется объем, освобождаемый поршнем при перемещении от ВМТ к НМТ.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Полным объемом цилиндра является сумма объемов камеры сгорания и рабочего объема: </w:t>
      </w:r>
      <w:proofErr w:type="spell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Vn</w:t>
      </w:r>
      <w:proofErr w:type="spell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= VP + </w:t>
      </w:r>
      <w:proofErr w:type="spell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Vc</w:t>
      </w:r>
      <w:proofErr w:type="spell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Рабочий объем двигателя — это сумма рабочих объемов всех цилиндров. Измеряется рабочий объем в литрах.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Пока мы рассматриваем только одноцилиндровый двигатель, а вообще двигатели современных легковых автомобилей, как правило, имеют 2, 3, 4, 5, 6, 8 и даже 12 цилиндров.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Чем больше суммарный рабочий объем, тем более мощным будет двигатель. Измеряется мощность в киловаттах или в лошадиных силах (кВт или </w:t>
      </w:r>
      <w:proofErr w:type="spell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л.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</w:t>
      </w:r>
      <w:proofErr w:type="spellEnd"/>
      <w:proofErr w:type="gram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.).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Рабочий цикл четырехтактного карбюраторного двигателя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Двигатели внутреннего сгорания отличаются друг от друга рабочим циклом, по которому они работают.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Рабочий цикл — это комплекс последовательных рабочих процессов, периодически повторяющихся в каждом цилиндре при работе двигателя.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Рабочий процесс, происходящий в цилиндре за один ход поршня, называется тактом.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По числу тактов, составляющих рабочий цикл, двигатели делятся на два вида: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четырехтактные, в которых рабочий цикл совершается за четыре хода поршня,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двухтактные, в которых рабочий цикл совершается за два хода поршня.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легковых автомобилях, как правило, применяются четырехтактные двигатели, а на мотоциклах и моторных лодках — двухтактные. О путешествиях по водным просторам поговорим как-нибудь потом, а с четырьмя тактами работы автомобильного двигателя разберемся сейчас.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Рабочий цикл четырехтактного карбюраторного двигателя состоит из следующих тактов: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впуск горючей смеси,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сжатие рабочей смеси,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рабочий ход,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— выпуск отработавших газов.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Pr="005041C2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258EBA04" wp14:editId="6F82E3F2">
            <wp:extent cx="4762500" cy="2505075"/>
            <wp:effectExtent l="0" t="0" r="0" b="9525"/>
            <wp:docPr id="3" name="Рисунок 3" descr="рабочий цикл четырехтактного карбюраторного двиг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бочий цикл четырехтактного карбюраторного двигател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Рис. 8. Рабочий цикл четырехтактного карбюраторного двигателя: а) впуск; б) сжатие; в) рабочий ход; г) выпуск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Первый такт 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 впуск горючей смеси (рис. 8а).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Горючей смесью называется смесь мелко распыленного бензина с воздухом в определенной пропорции. Приготовлением смеси в двигателе занимается карбюратор или форсунка, о чем мы поговорим чуть позже. А пока следует знать, что соотношение бензина к воздуху примерно 1:15 считается оптимальным для обеспечения нормального процесса сгорания.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такте впуска поршень от верхней мертвой точки перемещается к нижней мертвой точке. Объем над поршнем увеличивается. Цилиндр заполняется горючей смесью через открытый впускной клапан. Иными словами, поршень всасывает горючую смесь.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Впуск смеси продолжается до тех пор, пока поршень не дойдет до нижней мертвой точки. За первый такт работы двигателя кривошип коленчатого вала поворачивается на пол-оборота.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процессе заполнения цилиндра горючая смесь перемешивается с остатками отработавших газов и меняет свое название, теперь эта смесь называется рабочая.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Второй такт 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 сжатие рабочей смеси (рис. 8б).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такте сжатия поршень от нижней мертвой точки перемещается к верхней мертвой точке. Оба клапана плотно закрыты, поэтому рабочая смесь сжимается.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Из школьной физики всем известно, что при сжатии газов их температура повышается. Давление в цилиндре над поршнем в конце такта сжатия достигает 9-10 кг/см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?, </w:t>
      </w:r>
      <w:proofErr w:type="gram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температура 300-400°С.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В заводской инструкции к автомобилю можно увидеть один из параметров двигателя с названием — «степень сжатия» (например 8,5). А что это такое?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Степень сжатия показывает, во сколько раз полный объем цилиндра больше объема камеры сгорания (</w:t>
      </w:r>
      <w:proofErr w:type="spell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Vn</w:t>
      </w:r>
      <w:proofErr w:type="spell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/</w:t>
      </w:r>
      <w:proofErr w:type="spell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Vc</w:t>
      </w:r>
      <w:proofErr w:type="spell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— см. рис. 7). У бензиновых двигателей в конце такта сжатия объем над поршнем уменьшается в 8-11 раз.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процессе такта сжатия коленчатый вал двигателя поворачивается на очередные пол-оборота. От начала первого такта и до окончания второго, он повернется уже на один оборот.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Третий такт 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 рабочий ход (рис. 8в).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время третьего такта происходит преобразование выделяемой при сгорании рабочей смеси энергии в механическую работу. Давление от расширяющихся газов передается на поршень и затем, через шатун и кривошип, на коленчатый вал.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Вот откуда берется та сила, которая заставляет вращаться коленчатый вал двигателя и, в конечном итоге, ведущие колеса автомобиля.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самом конце такта сжатия рабочая смесь воспламеняется от электрической искры, проскакивающей между электродами свечи зажигания. В начале такта рабочего хода сгорающая смесь начинает активно расширяться. Поскольку впускной и выпускной клапаны все еще закрыты, то расширяющимся газам остается только один единственный выход — давить на подвижный поршень.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 действием давления, достигающего величины 50 кг/см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?, </w:t>
      </w:r>
      <w:proofErr w:type="gram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поршень начинает перемещаться к нижней мертвой точке. При этом на всю площадь поршня давит сила в несколько тонн, которая через шатун передается на кривошип коленчатого вала, создавая крутящий момент.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такте рабочего хода температура в цилиндре достигает более 2000 градусов.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Коленчатый вал при рабочем ходе делает очередные пол-оборота.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Четвертый такт 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 выпуск отработавших газов (рис. 8г).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движении поршня от нижней мертвой точки к верхней мертвой точке открывается выпускной клапан (впускной все еще закрыт), и отработавшие газы с огромной скоростью выбрасываются из цилиндра двигателя.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Вот почему слышен тот сильный грохот, когда по дороге движется автомобиль без глушителя, но об этом позже. А пока обратим внимание на коленчатый вал двигателя — при такте выпуска он делает еще пол-оборота. И всего, за четыре такта рабочего цикла, он сделал два полных оборота.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После такта выпуска начинается новый рабочий цикл, и все повторяется: впуск — сжатие — рабочий ход — выпуск… и так далее.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Теперь, интересно, кто из вас обратил внимание на то, что полезная механическая работа совершается одноцилиндровым двигателем только в течение одного такта — такта рабочего хода! Остальные три такта (выпуск, впуск и сжатие) являются лишь подготовительными и совершаются они за счет кинетической энергии вращающихся по инерции коленчатого вала и маховика.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Маховик 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(рис. 9) — это массивный металлический диск, который крепится на коленчатом валу двигателя. Во время рабочего хода поршень через шатун и кривошип раскручивает коленчатый вал двигателя, который передает маховику запас энергии вращения.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Pr="005041C2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0B6FB979" wp14:editId="582B027D">
            <wp:extent cx="4762500" cy="2990850"/>
            <wp:effectExtent l="0" t="0" r="0" b="0"/>
            <wp:docPr id="4" name="Рисунок 4" descr="коленчатый вал двигателя с махов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ленчатый вал двигателя с маховико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Рис. 9. Коленчатый вал двигателя с маховиком: 1 — шатунная шейка; 2 — противовес; 3 — маховик с зубчатым венцом; 4 — коренная (опорная) шейка; 5 — коленчатый вал двигателя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Запасенная в массе маховика энергия вращения позволяет ему в обратном порядке через коленчатый вал, шатун и поршень осуществлять подготовительные такты рабочего цикла двигателя. Поршень движется вверх (при такте выпуска и сжатия) и вниз (при такте впуска) именно за счет отдаваемой маховиком энергии.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Если двигатель имеет несколько цилиндров, работающих в определенном порядке, то подготовительные такты в одних цилиндрах совершаются за счет энергии, развиваемой в других, ну и маховик, конечно, тоже помогает.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 детстве у вас наверняка была игрушка, которая называлась волчок. Вы раскручивали его энергией своей руки (рабочий ход) и радостно наблюдали за тем, как долго он вращается. Точно так же и массивный маховик двигателя — раскрутившись, он запасает энергию, но только 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значительно большую</w:t>
      </w:r>
      <w:proofErr w:type="gram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чем 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детская игрушка, а затем эта энергия используется для перемещения поршня в подготовительных тактах.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hyperlink r:id="rId10" w:anchor="bot" w:history="1">
        <w:r w:rsidRPr="005041C2">
          <w:rPr>
            <w:rFonts w:ascii="Arial" w:eastAsia="Times New Roman" w:hAnsi="Arial" w:cs="Arial"/>
            <w:b/>
            <w:bCs/>
            <w:color w:val="111111"/>
            <w:sz w:val="24"/>
            <w:szCs w:val="24"/>
            <w:u w:val="single"/>
            <w:lang w:eastAsia="ru-RU"/>
          </w:rPr>
          <w:t>Выбрать другой раздел:</w:t>
        </w:r>
      </w:hyperlink>
    </w:p>
    <w:p w:rsidR="005041C2" w:rsidRPr="005041C2" w:rsidRDefault="005041C2" w:rsidP="005041C2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bookmarkStart w:id="2" w:name="top4"/>
      <w:bookmarkEnd w:id="2"/>
      <w:r w:rsidRPr="005041C2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Дизельные двигатели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Главной особенностью работы дизельного двигателя является то, что топливо подается форсункой или насосом-форсункой непосредственно в цилиндр двигателя под большим давлением в конце такта сжатия. 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Необходимость подачи топлива под большим давлением обусловлена тем, что степень сжатия у таких двигателей значительно больше, чем у бензиновых.</w:t>
      </w:r>
      <w:proofErr w:type="gramEnd"/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Поскольку давление и температура в цилиндре дизельного двигателя очень велики, то происходит самовоспламенение топлива. Это означает, что искусственно поджигать смесь не надо. Поэтому у дизельных двигателей отсутствуют не только свечи, но и вся система зажигания.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Рабочий цикл четырехтактного дизельного двигателя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Первый такт 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 впуск, служит для наполнения цилиндра двигателя только воздухом.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движении поршня от верхней мертвой точки к нижней мертвой точке происходит всасывание воздуха через открытый впускной клапан.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Второй такт 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 сжатие, необходим для подготовки к самовоспламенению дизельного топлива.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При движении к верхней мертвой точке поршень сжимает воздух в 18-22 раза (у 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бензиновых</w:t>
      </w:r>
      <w:proofErr w:type="gram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 8-11 раз). Поэтому в конце такта сжатия, давление над поршнем достигает 40 кг/см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?, </w:t>
      </w:r>
      <w:proofErr w:type="gram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температура поднимается выше 500 градусов.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Третий такт 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 рабочий ход, служит для преобразования энергии сгораемого топлива в механическую работу.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конце такта сжатия в камеру сгорания через форсунку под давлением подается дизельное топливо, которое самовоспламеняется за счет высокой температуры сжатого воздуха.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сгорании дизельного топлива расширяющиеся газы создают усилие, которое перемещает поршень к нижней мертвой точке и через шатун проворачивает коленчатый вал.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 время рабочего хода давление в цилиндре достигает 100 кг/см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?, </w:t>
      </w:r>
      <w:proofErr w:type="gram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температура превышает 2000°С.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lastRenderedPageBreak/>
        <w:t>Четвертый такт 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— выпуск отработавших газов, служит для освобождения цилиндра от отработавших газов.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Поршень от нижней мертвой точки поднимается к верхней мертвой точке и, через открытый выпускной клапан, выталкивает отработавшие газы.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последующем движении вниз поршень засасывает свежую порцию воздуха, происходит такт впуска и рабочий цикл повторяется.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дизельном двигателе нагрузки на все механизмы и детали значительно больше, чем в бензиновом, и это закономерно приводит к увеличению его массы, размеров и стоимости.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то же время, дизельный двигатель имеет и неоспоримые преимущества — меньший расход топлива, чем у его бензинового «брата», а также отсутствие системы зажигания, что значительно уменьшает количество возможных неисправностей при эксплуатации.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Кривошипно-шатунный механизм (КШМ)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Кривошипно-шатунный механизм предназначен для преобразования возвратно-поступательного движения поршня в цилиндре во вращательное движение коленчатого вала двигателя.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Ранее рассматривалась работа одноцилиндрового двигателя. Это было необходимо для простоты восприятия протекающих в нем процессов.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большинстве легковых автомобилей, как отечественных, так и зарубежных, устанавливаются четырехцилиндровые двигатели. Конечно, существуют варианты и с другим количеством цилиндров (от двух до двенадцати), но в объеме этой книги мы ограничимся знакомством именно с четырехцилиндровым двигателем, так как он является самым распространенным.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 w:rsidRPr="005041C2"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050B63B5" wp14:editId="20FCD89E">
            <wp:extent cx="4762500" cy="2733675"/>
            <wp:effectExtent l="0" t="0" r="0" b="9525"/>
            <wp:docPr id="5" name="Рисунок 5" descr="основные детали четырехцилиндрового бензинового двиг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ые детали четырехцилиндрового бензинового двигател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lastRenderedPageBreak/>
        <w:t xml:space="preserve">Рис. 10. </w:t>
      </w:r>
      <w:proofErr w:type="gramStart"/>
      <w:r w:rsidRPr="005041C2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Основные детали четырехцилиндрового бензинового двигателя: а) продольный разрез; б) поперечный разрез; 1 — блок цилиндров; 2 — головка блока цилиндров; 3 — поддон картера; 4 — поршни с кольцами и пальцами; 5 — шатуны; 6 — коленчатый вал; 7 — маховик; 8 — распределительный вал; 9 — рычаги; 10 — впускные клапаны; 11 — выпускные клапаны; 12 — пружины клапанов; 13 — впускные и выпускные каналы</w:t>
      </w:r>
      <w:proofErr w:type="gramEnd"/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Кривошипно-шатунный механизм состоит из (рис. 10): — блока цилиндров с картером;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головки блока цилиндров;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поддона картера двигателя;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поршней с кольцами и пальцами;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шатунов;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коленчатого вала;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маховика.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Блок цилиндров объединяет в себе не только уже известные нам цилиндры и шатунно-поршневую группу, но и другие системы двигателя. Блок является основой двигателя, в которой имеется множество литых каналов и сверлений, подшипников и заглушек. Именно в блоке вращается (на подшипниках) коленчатый вал. Во внутренних полостях блока циркулирует жидкость системы охлаждения, там же проходят и масляные каналы системы смазки двигателя. Большая часть из навесного оборудования двигателя монтируется, опять же, на блоке цилиндров. Нижняя часть блока называется картером.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Головка блока цилиндров является второй по значимости и по величине составной частью двигателя. В головке расположены камеры сгорания, клапаны и свечи цилиндров, в ней же на подшипниках вращается распределительный вал с кулачками. В головке, как и в блоке цилиндров, имеются водяные и масляные каналы и полости. Головка крепится к блоку цилиндров и при работе двигателя составляет с блоком единое целое.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Устройство и взаимодействие основных деталей кривошипно-шатунного механизма (шатунно-поршневой группы) мы с вами рассмотрели ранее, при изучении работы ног велосипедиста и рабочего цикла двигателя.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Для тех, кто уже вернулся обратно на эту страницу, предлагается небольшой экскурс в мир цифр.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На холостом ходу коленчатый вал двигателя вращается со скоростью приблизительно 800-900 оборотов в минуту (13-15 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</w:t>
      </w:r>
      <w:proofErr w:type="gram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/сек). На средней и большой скорости движения автомобиля число оборотов коленчатого вала в минуту составляет от 2000 до 4000. А в ходе автомобильных соревнований, у специально подготовленных автомобилей, двигатель «раскручивается» до 12000 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</w:t>
      </w:r>
      <w:proofErr w:type="gramEnd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/мин (200 оборотов в секунду) и даже больше.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А что поршни? Они движутся в цилиндре с огромной скоростью! За один оборот коленчатого вала каждый поршень успевает подняться вверх, «развернуться» и </w:t>
      </w: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опуститься вниз (или наоборот — сначала вниз, потом вверх). При этом путь от одной мертвой точки до другой поршни «пролетают» за сотые доли секунды! А если вспомнить еще и об огромных температурах и давлении в цилиндрах в это время!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Вот в таких непростых, мягко выражаясь, условиях работают детали двигателя вашего автомобиля.</w:t>
      </w:r>
    </w:p>
    <w:p w:rsidR="005041C2" w:rsidRPr="005041C2" w:rsidRDefault="005041C2" w:rsidP="005041C2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Мы с вами разобрались с очень сложным и уникальным процессом, происходящим внутри двигателя с одним цилиндром. Многоцилиндровый двигатель принципиально ничем не отличается от простейшего одноцилиндрового. </w:t>
      </w:r>
      <w:proofErr w:type="gramStart"/>
      <w:r w:rsidRPr="005041C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Но, когда цилиндров много, представьте, в каких условиях работает двигатель (температуры, давление, трение…), при этом работает безотказно и продолжительное время, ничего не требуя взамен, кроме лишь «кормления» бензином и периодического обслуживания.</w:t>
      </w:r>
      <w:proofErr w:type="gramEnd"/>
    </w:p>
    <w:p w:rsidR="009539E5" w:rsidRDefault="009539E5"/>
    <w:sectPr w:rsidR="0095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00"/>
    <w:rsid w:val="00394300"/>
    <w:rsid w:val="005041C2"/>
    <w:rsid w:val="0095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1avtorul.ru/ustrojstvo-avtomobilya.html" TargetMode="External"/><Relationship Id="rId10" Type="http://schemas.openxmlformats.org/officeDocument/2006/relationships/hyperlink" Target="https://1avtorul.ru/ustrojstvo-avtomobily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2947</Words>
  <Characters>16799</Characters>
  <Application>Microsoft Office Word</Application>
  <DocSecurity>0</DocSecurity>
  <Lines>139</Lines>
  <Paragraphs>39</Paragraphs>
  <ScaleCrop>false</ScaleCrop>
  <Company/>
  <LinksUpToDate>false</LinksUpToDate>
  <CharactersWithSpaces>19707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2021-11-08T11:58:00Z</dcterms:created>
  <dcterms:modified xsi:type="dcterms:W3CDTF">2021-11-08T11:59:00Z</dcterms:modified>
</cp:coreProperties>
</file>