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E11" w:rsidRPr="00F307D5" w:rsidRDefault="00FF5E11" w:rsidP="00FF5E11">
      <w:pPr>
        <w:rPr>
          <w:rFonts w:ascii="Times New Roman" w:hAnsi="Times New Roman" w:cs="Times New Roman"/>
          <w:sz w:val="28"/>
          <w:szCs w:val="28"/>
        </w:rPr>
      </w:pPr>
      <w:r w:rsidRPr="009E4BBD">
        <w:rPr>
          <w:rFonts w:ascii="Times New Roman" w:hAnsi="Times New Roman" w:cs="Times New Roman"/>
          <w:sz w:val="24"/>
          <w:szCs w:val="24"/>
        </w:rPr>
        <w:t xml:space="preserve">ОДАР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9E4BBD">
        <w:rPr>
          <w:rFonts w:ascii="Times New Roman" w:hAnsi="Times New Roman" w:cs="Times New Roman"/>
          <w:sz w:val="24"/>
          <w:szCs w:val="24"/>
        </w:rPr>
        <w:t>урок</w:t>
      </w:r>
      <w:r w:rsidRPr="009E4BB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23544" w:rsidRDefault="00FF5E11" w:rsidP="00823544">
      <w:pPr>
        <w:pStyle w:val="a4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13EDD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A13EDD">
        <w:rPr>
          <w:rFonts w:ascii="Times New Roman" w:hAnsi="Times New Roman" w:cs="Times New Roman"/>
          <w:b/>
          <w:color w:val="C00000"/>
          <w:sz w:val="28"/>
          <w:szCs w:val="28"/>
        </w:rPr>
        <w:t>«Эластичность спроса и предложения</w:t>
      </w:r>
      <w:r w:rsidR="00A13ED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Pr="00A13EDD">
        <w:rPr>
          <w:rFonts w:ascii="Times New Roman" w:hAnsi="Times New Roman" w:cs="Times New Roman"/>
          <w:b/>
          <w:color w:val="C00000"/>
          <w:sz w:val="28"/>
          <w:szCs w:val="28"/>
        </w:rPr>
        <w:t>Эластичность спроса по доходу и перекрестная эластичность спроса»</w:t>
      </w:r>
      <w:r w:rsidRPr="00A13EDD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A13ED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A13EDD">
        <w:rPr>
          <w:rFonts w:ascii="Times New Roman" w:hAnsi="Times New Roman" w:cs="Times New Roman"/>
          <w:sz w:val="28"/>
          <w:szCs w:val="28"/>
        </w:rPr>
        <w:br/>
      </w:r>
      <w:r w:rsidR="008235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A13EDD" w:rsidRPr="00A13E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Эластичность спроса</w:t>
      </w:r>
      <w:r w:rsidR="00A13EDD" w:rsidRPr="00A13EDD">
        <w:rPr>
          <w:rFonts w:ascii="Times New Roman" w:hAnsi="Times New Roman" w:cs="Times New Roman"/>
          <w:sz w:val="28"/>
          <w:szCs w:val="28"/>
          <w:lang w:eastAsia="ru-RU"/>
        </w:rPr>
        <w:t> позволяет почти точно измерить степень реакции </w:t>
      </w:r>
      <w:hyperlink r:id="rId5" w:tooltip="Покупатель" w:history="1">
        <w:r w:rsidR="00A13EDD" w:rsidRPr="00A13EDD">
          <w:rPr>
            <w:rFonts w:ascii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покупателя</w:t>
        </w:r>
      </w:hyperlink>
      <w:r w:rsidR="00A13EDD" w:rsidRPr="00A13EDD">
        <w:rPr>
          <w:rFonts w:ascii="Times New Roman" w:hAnsi="Times New Roman" w:cs="Times New Roman"/>
          <w:sz w:val="28"/>
          <w:szCs w:val="28"/>
          <w:lang w:eastAsia="ru-RU"/>
        </w:rPr>
        <w:t> на изменение </w:t>
      </w:r>
      <w:hyperlink r:id="rId6" w:tooltip="Цена" w:history="1">
        <w:r w:rsidR="00A13EDD" w:rsidRPr="00A13EDD">
          <w:rPr>
            <w:rFonts w:ascii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цен</w:t>
        </w:r>
      </w:hyperlink>
      <w:r w:rsidR="00A13EDD" w:rsidRPr="00A13EDD">
        <w:rPr>
          <w:rFonts w:ascii="Times New Roman" w:hAnsi="Times New Roman" w:cs="Times New Roman"/>
          <w:sz w:val="28"/>
          <w:szCs w:val="28"/>
          <w:lang w:eastAsia="ru-RU"/>
        </w:rPr>
        <w:t>, уровня </w:t>
      </w:r>
      <w:hyperlink r:id="rId7" w:tooltip="Доход" w:history="1">
        <w:r w:rsidR="00A13EDD" w:rsidRPr="00A13EDD">
          <w:rPr>
            <w:rFonts w:ascii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доходов</w:t>
        </w:r>
      </w:hyperlink>
      <w:r w:rsidR="00A13EDD" w:rsidRPr="00A13EDD">
        <w:rPr>
          <w:rFonts w:ascii="Times New Roman" w:hAnsi="Times New Roman" w:cs="Times New Roman"/>
          <w:sz w:val="28"/>
          <w:szCs w:val="28"/>
          <w:lang w:eastAsia="ru-RU"/>
        </w:rPr>
        <w:t> или других факторов.</w:t>
      </w:r>
      <w:r w:rsidR="00823544" w:rsidRPr="008235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23544" w:rsidRDefault="00823544" w:rsidP="00823544">
      <w:pPr>
        <w:pStyle w:val="a4"/>
        <w:ind w:left="-567" w:firstLine="425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23544" w:rsidRPr="00877CE8" w:rsidRDefault="00823544" w:rsidP="00823544">
      <w:pPr>
        <w:pStyle w:val="a4"/>
        <w:ind w:left="-567" w:firstLine="425"/>
        <w:rPr>
          <w:rFonts w:ascii="Times New Roman" w:hAnsi="Times New Roman" w:cs="Times New Roman"/>
          <w:b/>
          <w:sz w:val="28"/>
          <w:szCs w:val="28"/>
        </w:rPr>
      </w:pPr>
      <w:r w:rsidRPr="00877CE8">
        <w:rPr>
          <w:rFonts w:ascii="Times New Roman" w:hAnsi="Times New Roman" w:cs="Times New Roman"/>
          <w:b/>
          <w:color w:val="C00000"/>
          <w:sz w:val="28"/>
          <w:szCs w:val="28"/>
        </w:rPr>
        <w:t>Коэффициент эластичности</w:t>
      </w:r>
      <w:r w:rsidRPr="00877CE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A6ED0">
        <w:rPr>
          <w:rFonts w:ascii="Times New Roman" w:hAnsi="Times New Roman" w:cs="Times New Roman"/>
          <w:sz w:val="28"/>
          <w:szCs w:val="28"/>
        </w:rPr>
        <w:t xml:space="preserve">– его можно </w:t>
      </w:r>
      <w:proofErr w:type="gramStart"/>
      <w:r w:rsidRPr="008A6ED0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Pr="008A6ED0">
        <w:rPr>
          <w:rFonts w:ascii="Times New Roman" w:hAnsi="Times New Roman" w:cs="Times New Roman"/>
          <w:sz w:val="28"/>
          <w:szCs w:val="28"/>
        </w:rPr>
        <w:t xml:space="preserve"> как </w:t>
      </w:r>
      <w:r w:rsidRPr="00877CE8">
        <w:rPr>
          <w:rFonts w:ascii="Times New Roman" w:hAnsi="Times New Roman" w:cs="Times New Roman"/>
          <w:b/>
          <w:sz w:val="28"/>
          <w:szCs w:val="28"/>
        </w:rPr>
        <w:t>отношение процентного изменения одной величины к процентному изменению другой.</w:t>
      </w:r>
    </w:p>
    <w:p w:rsidR="00823544" w:rsidRDefault="00823544" w:rsidP="0082354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8A6ED0">
        <w:rPr>
          <w:rFonts w:ascii="Times New Roman" w:hAnsi="Times New Roman" w:cs="Times New Roman"/>
          <w:sz w:val="28"/>
          <w:szCs w:val="28"/>
        </w:rPr>
        <w:t>Ценовая эластичность спроса характеризует реакцию величины покупательского спроса на изменение цены товара.</w:t>
      </w:r>
    </w:p>
    <w:p w:rsidR="00823544" w:rsidRDefault="00823544" w:rsidP="00823544">
      <w:pPr>
        <w:pStyle w:val="a4"/>
        <w:ind w:left="-567" w:firstLine="42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15"/>
        <w:gridCol w:w="6049"/>
      </w:tblGrid>
      <w:tr w:rsidR="00823544" w:rsidRPr="00BB78FA" w:rsidTr="00823544">
        <w:trPr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544" w:rsidRPr="00823544" w:rsidRDefault="00823544" w:rsidP="00823544">
            <w:pPr>
              <w:spacing w:after="0" w:line="240" w:lineRule="auto"/>
              <w:ind w:left="-426" w:hanging="12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44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  <w:t>K&gt;1 (эластичный спрос)</w:t>
            </w:r>
          </w:p>
        </w:tc>
        <w:tc>
          <w:tcPr>
            <w:tcW w:w="6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3544" w:rsidRPr="00823544" w:rsidRDefault="00823544" w:rsidP="00823544">
            <w:pPr>
              <w:spacing w:after="0" w:line="240" w:lineRule="auto"/>
              <w:ind w:left="-426" w:firstLine="4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снижении цены резко возрастает количество продаж и общая выручка увеличивается.</w:t>
            </w:r>
          </w:p>
        </w:tc>
      </w:tr>
      <w:tr w:rsidR="00823544" w:rsidRPr="00BB78FA" w:rsidTr="00823544">
        <w:trPr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544" w:rsidRPr="00823544" w:rsidRDefault="00823544" w:rsidP="00823544">
            <w:pPr>
              <w:spacing w:after="0" w:line="240" w:lineRule="auto"/>
              <w:ind w:left="-426" w:firstLine="16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44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  <w:t>K=1 (единичная эластичность)</w:t>
            </w:r>
          </w:p>
        </w:tc>
        <w:tc>
          <w:tcPr>
            <w:tcW w:w="6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3544" w:rsidRPr="00823544" w:rsidRDefault="00823544" w:rsidP="00823544">
            <w:pPr>
              <w:spacing w:after="0" w:line="240" w:lineRule="auto"/>
              <w:ind w:left="-426" w:firstLine="4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Снижение цены компенсируется ростом продаж, и общая выручка остается неизменной.</w:t>
            </w:r>
          </w:p>
        </w:tc>
      </w:tr>
      <w:tr w:rsidR="00823544" w:rsidRPr="00BB78FA" w:rsidTr="00823544">
        <w:trPr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3544" w:rsidRPr="00823544" w:rsidRDefault="00823544" w:rsidP="00823544">
            <w:pPr>
              <w:spacing w:after="0" w:line="240" w:lineRule="auto"/>
              <w:ind w:left="-426" w:firstLine="164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3544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  <w:t>K&lt;1 (неэластичный спрос)</w:t>
            </w:r>
          </w:p>
        </w:tc>
        <w:tc>
          <w:tcPr>
            <w:tcW w:w="6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23544" w:rsidRPr="00823544" w:rsidRDefault="00823544" w:rsidP="00823544">
            <w:pPr>
              <w:spacing w:after="0" w:line="240" w:lineRule="auto"/>
              <w:ind w:left="-426" w:firstLine="4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35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Снижение цены незначительно меняет объем продаж, общая выручка снижается.</w:t>
            </w:r>
          </w:p>
        </w:tc>
      </w:tr>
    </w:tbl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13EDD" w:rsidRPr="00823544" w:rsidRDefault="00A13EDD" w:rsidP="00823544">
      <w:pPr>
        <w:pStyle w:val="a4"/>
        <w:ind w:left="-567" w:right="-284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823544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Виды эластичности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Различают </w:t>
      </w:r>
      <w:r w:rsidRPr="00823544">
        <w:rPr>
          <w:rFonts w:ascii="Times New Roman" w:hAnsi="Times New Roman" w:cs="Times New Roman"/>
          <w:sz w:val="28"/>
          <w:szCs w:val="28"/>
          <w:highlight w:val="yellow"/>
          <w:u w:val="single"/>
          <w:lang w:eastAsia="ru-RU"/>
        </w:rPr>
        <w:t>эластичность </w:t>
      </w:r>
      <w:hyperlink r:id="rId8" w:tooltip="Спрос" w:history="1">
        <w:r w:rsidRPr="00823544">
          <w:rPr>
            <w:rFonts w:ascii="Times New Roman" w:hAnsi="Times New Roman" w:cs="Times New Roman"/>
            <w:color w:val="0B0080"/>
            <w:sz w:val="28"/>
            <w:szCs w:val="28"/>
            <w:highlight w:val="yellow"/>
            <w:u w:val="single"/>
            <w:lang w:eastAsia="ru-RU"/>
          </w:rPr>
          <w:t>спроса</w:t>
        </w:r>
      </w:hyperlink>
      <w:r w:rsidRPr="00823544">
        <w:rPr>
          <w:rFonts w:ascii="Times New Roman" w:hAnsi="Times New Roman" w:cs="Times New Roman"/>
          <w:sz w:val="28"/>
          <w:szCs w:val="28"/>
          <w:highlight w:val="yellow"/>
          <w:u w:val="single"/>
          <w:lang w:eastAsia="ru-RU"/>
        </w:rPr>
        <w:t> по цене</w:t>
      </w:r>
      <w:r w:rsidRPr="00A13EDD">
        <w:rPr>
          <w:rFonts w:ascii="Times New Roman" w:hAnsi="Times New Roman" w:cs="Times New Roman"/>
          <w:sz w:val="28"/>
          <w:szCs w:val="28"/>
          <w:u w:val="single"/>
          <w:lang w:eastAsia="ru-RU"/>
        </w:rPr>
        <w:t>,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 эластичность спроса </w:t>
      </w:r>
      <w:r w:rsidRPr="00823544">
        <w:rPr>
          <w:rFonts w:ascii="Times New Roman" w:hAnsi="Times New Roman" w:cs="Times New Roman"/>
          <w:sz w:val="28"/>
          <w:szCs w:val="28"/>
          <w:highlight w:val="yellow"/>
          <w:u w:val="single"/>
          <w:lang w:eastAsia="ru-RU"/>
        </w:rPr>
        <w:t>по доходу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823544">
        <w:rPr>
          <w:rFonts w:ascii="Times New Roman" w:hAnsi="Times New Roman" w:cs="Times New Roman"/>
          <w:sz w:val="28"/>
          <w:szCs w:val="28"/>
          <w:highlight w:val="yellow"/>
          <w:u w:val="single"/>
          <w:lang w:eastAsia="ru-RU"/>
        </w:rPr>
        <w:t>перекрёстную эластичность по цене 2-х товаров</w:t>
      </w:r>
      <w:r w:rsidRPr="00823544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.</w:t>
      </w:r>
    </w:p>
    <w:p w:rsidR="00823544" w:rsidRDefault="00823544" w:rsidP="00A13EDD">
      <w:pPr>
        <w:pStyle w:val="a4"/>
        <w:ind w:left="-567" w:right="-284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23544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Эластичность спроса по цене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 показывает, на сколько процентов изменится величина спроса при изменении цены на 1 %. На эластичность спроса по цене влияют следующие факторы: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 Для подавляющего большинства товаров зависимость между ценой и спросом обратная, то есть коэффициент получается отрицательным. Минус обычно принято </w:t>
      </w:r>
      <w:proofErr w:type="gramStart"/>
      <w:r w:rsidRPr="00A13EDD">
        <w:rPr>
          <w:rFonts w:ascii="Times New Roman" w:hAnsi="Times New Roman" w:cs="Times New Roman"/>
          <w:sz w:val="28"/>
          <w:szCs w:val="28"/>
          <w:lang w:eastAsia="ru-RU"/>
        </w:rPr>
        <w:t>опускать</w:t>
      </w:r>
      <w:proofErr w:type="gramEnd"/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 и оценка производится по модулю. Тем не менее, встречаются случаи, когда коэффициент эластичности спроса оказывается положительным — например, это характерно для </w:t>
      </w:r>
      <w:hyperlink r:id="rId9" w:tooltip="Товар Гиффена" w:history="1">
        <w:r w:rsidRPr="00A13EDD">
          <w:rPr>
            <w:rFonts w:ascii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 xml:space="preserve">товаров </w:t>
        </w:r>
        <w:proofErr w:type="spellStart"/>
        <w:r w:rsidRPr="00A13EDD">
          <w:rPr>
            <w:rFonts w:ascii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Гиффена</w:t>
        </w:r>
        <w:proofErr w:type="spellEnd"/>
      </w:hyperlink>
      <w:r w:rsidRPr="00A13E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b/>
          <w:sz w:val="28"/>
          <w:szCs w:val="28"/>
          <w:lang w:eastAsia="ru-RU"/>
        </w:rPr>
        <w:t>Товары с эластичным спросом по цене: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>Предметы роскоши (драгоценности, деликатесы)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>Товары, стоимость которых ощутима для семейного бюджета (мебель, бытовая техника)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>Легкозаменяемые товары (мясо, фрукты)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b/>
          <w:sz w:val="28"/>
          <w:szCs w:val="28"/>
          <w:lang w:eastAsia="ru-RU"/>
        </w:rPr>
        <w:t>Товары с неэластичным спросом по цене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>Предметы первой необходимости (лекарства, обувь, электричество)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>Товары, стоимость которых незначительна для семейного бюджета (карандаши, зубные щётки)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13EDD">
        <w:rPr>
          <w:rFonts w:ascii="Times New Roman" w:hAnsi="Times New Roman" w:cs="Times New Roman"/>
          <w:sz w:val="28"/>
          <w:szCs w:val="28"/>
          <w:lang w:eastAsia="ru-RU"/>
        </w:rPr>
        <w:t>Труднозаменяемые</w:t>
      </w:r>
      <w:proofErr w:type="spellEnd"/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 товары (хлеб, электрические лампочки, бензин)</w:t>
      </w:r>
    </w:p>
    <w:p w:rsidR="00823544" w:rsidRDefault="00823544" w:rsidP="00A13EDD">
      <w:pPr>
        <w:pStyle w:val="a4"/>
        <w:ind w:left="-567" w:right="-284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732F" w:rsidRDefault="00FC732F" w:rsidP="00A13EDD">
      <w:pPr>
        <w:pStyle w:val="a4"/>
        <w:ind w:left="-567" w:right="-284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732F" w:rsidRPr="00FC732F" w:rsidRDefault="00FC732F" w:rsidP="00FC732F">
      <w:pPr>
        <w:pStyle w:val="a6"/>
        <w:shd w:val="clear" w:color="auto" w:fill="FFFFFF"/>
        <w:spacing w:before="240" w:beforeAutospacing="0" w:after="240" w:afterAutospacing="0"/>
        <w:ind w:left="-567" w:right="-284" w:firstLine="567"/>
        <w:jc w:val="both"/>
        <w:rPr>
          <w:sz w:val="28"/>
          <w:szCs w:val="28"/>
        </w:rPr>
      </w:pPr>
      <w:r w:rsidRPr="00FC732F">
        <w:rPr>
          <w:rStyle w:val="a7"/>
          <w:sz w:val="28"/>
          <w:szCs w:val="28"/>
          <w:u w:val="single"/>
        </w:rPr>
        <w:lastRenderedPageBreak/>
        <w:t>Точечная эластичность</w:t>
      </w:r>
      <w:r w:rsidRPr="00FC732F">
        <w:rPr>
          <w:sz w:val="28"/>
          <w:szCs w:val="28"/>
        </w:rPr>
        <w:t> – эластичность, измеренная в одной точке кривой спроса или предложения; является постоянной величиной повсюду, вдоль линии спроса и предложения. Точечная эластичность – точный показатель чувствительности спроса или предложения к изменению цен, доходов и т.д.</w:t>
      </w:r>
    </w:p>
    <w:p w:rsidR="00FC732F" w:rsidRPr="00FC732F" w:rsidRDefault="00FC732F" w:rsidP="00FC732F">
      <w:pPr>
        <w:pStyle w:val="a6"/>
        <w:shd w:val="clear" w:color="auto" w:fill="FFFFFF"/>
        <w:spacing w:before="240" w:beforeAutospacing="0" w:after="240" w:afterAutospacing="0"/>
        <w:ind w:left="-567" w:right="-284" w:firstLine="567"/>
        <w:jc w:val="both"/>
        <w:rPr>
          <w:sz w:val="28"/>
          <w:szCs w:val="28"/>
        </w:rPr>
      </w:pPr>
      <w:r w:rsidRPr="00FC732F">
        <w:rPr>
          <w:sz w:val="28"/>
          <w:szCs w:val="28"/>
        </w:rPr>
        <w:t>Точечная эластичность применяется при малых приращениях (обычно до 5%) или в абстрактных задачах, где задаются непрерывные функции спроса:</w:t>
      </w:r>
    </w:p>
    <w:p w:rsidR="00FC732F" w:rsidRDefault="00F36861" w:rsidP="00F36861">
      <w:pPr>
        <w:pStyle w:val="a6"/>
        <w:shd w:val="clear" w:color="auto" w:fill="FFFFFF"/>
        <w:spacing w:before="240" w:beforeAutospacing="0" w:after="240" w:afterAutospacing="0"/>
        <w:ind w:left="-567" w:right="-284" w:hanging="99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52844" cy="1309812"/>
            <wp:effectExtent l="0" t="0" r="0" b="5080"/>
            <wp:docPr id="118" name="Рисунок 118" descr="Тема: эластичность спроса и пред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Тема: эластичность спроса и предложе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107" cy="131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61" w:rsidRDefault="00F36861" w:rsidP="00F36861">
      <w:pPr>
        <w:pStyle w:val="a6"/>
        <w:shd w:val="clear" w:color="auto" w:fill="FFFFFF"/>
        <w:spacing w:before="240" w:beforeAutospacing="0" w:after="240" w:afterAutospacing="0"/>
        <w:ind w:left="-567" w:right="-284"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00525" cy="1409700"/>
            <wp:effectExtent l="0" t="0" r="9525" b="0"/>
            <wp:docPr id="117" name="Рисунок 117" descr="Дуговая эластичность спроса - УПРАВЛЕНЧЕСКАЯ ЭКОНОМ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Дуговая эластичность спроса - УПРАВЛЕНЧЕСКАЯ ЭКОНОМИ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61" w:rsidRPr="00FC732F" w:rsidRDefault="00F36861" w:rsidP="00FC732F">
      <w:pPr>
        <w:pStyle w:val="a6"/>
        <w:shd w:val="clear" w:color="auto" w:fill="FFFFFF"/>
        <w:spacing w:before="240" w:beforeAutospacing="0" w:after="240" w:afterAutospacing="0"/>
        <w:ind w:left="-567" w:right="-284" w:firstLine="567"/>
        <w:jc w:val="both"/>
        <w:rPr>
          <w:sz w:val="28"/>
          <w:szCs w:val="28"/>
        </w:rPr>
      </w:pPr>
    </w:p>
    <w:p w:rsidR="00FC732F" w:rsidRDefault="00A13EDD" w:rsidP="00FC732F">
      <w:pPr>
        <w:pStyle w:val="a4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F459F11" wp14:editId="0CF42C51">
                <wp:extent cx="304800" cy="304800"/>
                <wp:effectExtent l="0" t="0" r="0" b="0"/>
                <wp:docPr id="58" name="Прямоугольник 58" descr="E^{D}_{p}=\frac{\Delta Q/Q}{\Delta p/p}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9254F" id="Прямоугольник 58" o:spid="_x0000_s1026" alt="E^{D}_{p}=\frac{\Delta Q/Q}{\Delta p/p},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RXYnSAAMAAPs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FC732F">
        <w:rPr>
          <w:noProof/>
          <w:lang w:eastAsia="ru-RU"/>
        </w:rPr>
        <w:drawing>
          <wp:inline distT="0" distB="0" distL="0" distR="0">
            <wp:extent cx="4444788" cy="3333591"/>
            <wp:effectExtent l="0" t="0" r="0" b="635"/>
            <wp:docPr id="113" name="Рисунок 113" descr="Точечная эластичность спроса. Автор24 — интернет-биржа студенческих раб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Точечная эластичность спроса. Автор24 — интернет-биржа студенческих рабо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176" cy="333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61" w:rsidRDefault="00F36861" w:rsidP="00FC732F">
      <w:pPr>
        <w:pStyle w:val="a4"/>
        <w:ind w:left="-567" w:right="-284" w:firstLine="283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A13EDD" w:rsidRDefault="00A13EDD" w:rsidP="00FC732F">
      <w:pPr>
        <w:pStyle w:val="a4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FC732F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Значение обычно получается отрицательным,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 поскольку, как следует из </w:t>
      </w:r>
      <w:hyperlink r:id="rId13" w:tooltip="Закон спроса" w:history="1">
        <w:r w:rsidRPr="00A13EDD">
          <w:rPr>
            <w:rFonts w:ascii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закона спроса</w:t>
        </w:r>
      </w:hyperlink>
      <w:r w:rsidRPr="00A13EDD">
        <w:rPr>
          <w:rFonts w:ascii="Times New Roman" w:hAnsi="Times New Roman" w:cs="Times New Roman"/>
          <w:sz w:val="28"/>
          <w:szCs w:val="28"/>
          <w:lang w:eastAsia="ru-RU"/>
        </w:rPr>
        <w:t>, с ростом цены спрос на товар убывает.</w:t>
      </w:r>
    </w:p>
    <w:p w:rsidR="00FC732F" w:rsidRPr="00A13EDD" w:rsidRDefault="00FC732F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3EDD" w:rsidRPr="00F36861" w:rsidRDefault="00A13EDD" w:rsidP="00F36861">
      <w:pPr>
        <w:pStyle w:val="a4"/>
        <w:ind w:left="-567" w:right="-284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36861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Дуговая эластичность спроса по цене</w:t>
      </w:r>
    </w:p>
    <w:p w:rsidR="00F36861" w:rsidRDefault="00A13EDD" w:rsidP="00A13EDD">
      <w:pPr>
        <w:pStyle w:val="a4"/>
        <w:ind w:left="-567" w:right="-284" w:firstLine="567"/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>В случаях, когда изменение цены и/или спроса значительные (более 5 %), принято рассчитывать дуговую эластичность спроса: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13ED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FD05D96" wp14:editId="77A3506E">
                <wp:extent cx="304800" cy="304800"/>
                <wp:effectExtent l="0" t="0" r="0" b="0"/>
                <wp:docPr id="53" name="Прямоугольник 53" descr="E^{D}_{p}=\frac{\Delta Q/\overline{Q}}{\Delta p/\overline{p}},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04FCB" id="Прямоугольник 53" o:spid="_x0000_s1026" alt="E^{D}_{p}=\frac{\Delta Q/\overline{Q}}{\Delta p/\overline{p}},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0gqHQoDAAAR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="00F36861" w:rsidRPr="00F36861">
        <w:t xml:space="preserve"> </w:t>
      </w:r>
      <w:r w:rsidR="00F36861">
        <w:rPr>
          <w:noProof/>
          <w:lang w:eastAsia="ru-RU"/>
        </w:rPr>
        <w:drawing>
          <wp:inline distT="0" distB="0" distL="0" distR="0">
            <wp:extent cx="4667250" cy="809625"/>
            <wp:effectExtent l="0" t="0" r="0" b="9525"/>
            <wp:docPr id="119" name="Рисунок 119" descr="Индекс Наг: как расти цене - Новости Nag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Индекс Наг: как расти цене - Новости Nag.r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E27" w:rsidRPr="00D06E27">
        <w:t xml:space="preserve"> </w:t>
      </w:r>
      <w:r w:rsidR="00D06E27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1" name="Прямоугольник 131" descr="{\displaystyle E_{P}^{D}={\frac {\Delta Q/{\overline {Q}}}{\Delta P/{\overline {P}}}},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C2FD49" id="Прямоугольник 131" o:spid="_x0000_s1026" alt="{\displaystyle E_{P}^{D}={\frac {\Delta Q/{\overline {Q}}}{\Delta P/{\overline {P}}}},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yNcWLJAMAACwGAAAOAAAAAAAA&#10;AAAAAAAAAC4CAABkcnMvZTJvRG9jLnhtbFBLAQItABQABgAIAAAAIQBMoOks2AAAAAMBAAAPAAAA&#10;AAAAAAAAAAAAAH4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</w:p>
    <w:p w:rsid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br/>
        <w:t>где </w:t>
      </w:r>
      <w:r w:rsidR="00F36861" w:rsidRPr="00F36861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(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Q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2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+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Q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1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) / 2</w:t>
      </w:r>
      <w:r w:rsidRPr="00F36861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 </w:t>
      </w:r>
      <w:r w:rsidR="00F36861" w:rsidRPr="00F36861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и </w:t>
      </w:r>
      <w:r w:rsidR="00F36861" w:rsidRPr="00F368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(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P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2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+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P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1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) / 2</w:t>
      </w:r>
      <w:r w:rsidRPr="00F36861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— средние значения соответствующих величин.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br/>
        <w:t>То есть, при изменении цены от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P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1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  до 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P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2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 xml:space="preserve"> 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 и объёма спроса с 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Q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1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 до 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Q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2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, среднее значение цены будет составлять 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(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P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2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+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P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1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) / 2</w:t>
      </w:r>
      <w:r w:rsidR="00F36861" w:rsidRPr="00F36861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,а среднее значение спроса </w:t>
      </w:r>
      <w:r w:rsidR="00F36861" w:rsidRPr="00F36861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(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Q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2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+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val="en-US" w:eastAsia="ru-RU"/>
        </w:rPr>
        <w:t>Q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vertAlign w:val="subscript"/>
          <w:lang w:eastAsia="ru-RU"/>
        </w:rPr>
        <w:t>1</w:t>
      </w:r>
      <w:r w:rsidR="00F36861" w:rsidRPr="00F36861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) / 2</w:t>
      </w:r>
      <w:r w:rsidR="00F36861" w:rsidRPr="00F36861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F36861" w:rsidRPr="00A13EDD" w:rsidRDefault="00F36861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6861" w:rsidRDefault="00F36861" w:rsidP="00A13EDD">
      <w:pPr>
        <w:pStyle w:val="a4"/>
        <w:ind w:left="-567" w:right="-284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95900" cy="866775"/>
            <wp:effectExtent l="0" t="0" r="0" b="9525"/>
            <wp:docPr id="120" name="Рисунок 120" descr="Задача №15. Дуговая эластичность спро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Задача №15. Дуговая эластичность спрос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7C4" w:rsidRDefault="002077C4" w:rsidP="002077C4">
      <w:pPr>
        <w:pStyle w:val="a4"/>
        <w:ind w:left="-567" w:right="-284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20730" cy="2910840"/>
            <wp:effectExtent l="0" t="0" r="3810" b="3810"/>
            <wp:docPr id="121" name="Рисунок 121" descr="Дуговая эластичность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Дуговая эластичность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95" cy="291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7C4" w:rsidRDefault="002077C4" w:rsidP="00A13EDD">
      <w:pPr>
        <w:pStyle w:val="a4"/>
        <w:ind w:left="-567" w:right="-284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7C4" w:rsidRDefault="002077C4" w:rsidP="00A13EDD">
      <w:pPr>
        <w:pStyle w:val="a4"/>
        <w:ind w:left="-567" w:right="-284" w:firstLine="567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2077C4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Эластичность спроса по доходу</w:t>
      </w:r>
      <w:r w:rsidRPr="002077C4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показывает, на сколько процентов изменится величина спроса при изменении дохода на 1 %. Она зависит от следующих факторов: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>Значимость товара для бюджета семьи.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>Является ли товар предметом роскоши или предметом первой необходимости.</w:t>
      </w:r>
    </w:p>
    <w:p w:rsidR="00A13EDD" w:rsidRPr="00A13EDD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>Консерватизм во вкусах.</w:t>
      </w:r>
    </w:p>
    <w:p w:rsidR="002077C4" w:rsidRDefault="00A13EDD" w:rsidP="002077C4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Измерив эластичность спроса по доходу, можно определить, относится ли данный товар к категории нормальных или малоценных. Основная масса потребляемых товаров относится к категории нормальных. С ростом доходов мы больше покупаем одежду, обувь, высококачественные продукты питания, товары длительного пользования. Есть товары, спрос на которые обратно пропорционален доходам потребителей. К ним относятся: вся продукция секонд-хенд и некоторые 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виды продовольствия (дешёвая колбаса, приправа). Математически эластичность спроса по доходу может быть выражена следующим образом:</w:t>
      </w:r>
    </w:p>
    <w:p w:rsidR="002077C4" w:rsidRDefault="00A13EDD" w:rsidP="002077C4">
      <w:pPr>
        <w:pStyle w:val="a4"/>
        <w:ind w:left="-567" w:right="-284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077C4">
        <w:rPr>
          <w:noProof/>
          <w:lang w:eastAsia="ru-RU"/>
        </w:rPr>
        <w:drawing>
          <wp:inline distT="0" distB="0" distL="0" distR="0" wp14:anchorId="41003F32" wp14:editId="41852B0B">
            <wp:extent cx="4276867" cy="1038225"/>
            <wp:effectExtent l="0" t="0" r="9525" b="0"/>
            <wp:docPr id="124" name="Рисунок 124" descr="https://studme.org/imag/politec/vas_ekteo/image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s://studme.org/imag/politec/vas_ekteo/image02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33" cy="103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077C4" w:rsidRDefault="00A13EDD" w:rsidP="002077C4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 (от английских слов </w:t>
      </w:r>
      <w:proofErr w:type="spellStart"/>
      <w:r w:rsidRPr="00A13EDD">
        <w:rPr>
          <w:rFonts w:ascii="Times New Roman" w:hAnsi="Times New Roman" w:cs="Times New Roman"/>
          <w:sz w:val="28"/>
          <w:szCs w:val="28"/>
          <w:lang w:eastAsia="ru-RU"/>
        </w:rPr>
        <w:t>Demand</w:t>
      </w:r>
      <w:proofErr w:type="spellEnd"/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 — спрос и </w:t>
      </w:r>
      <w:proofErr w:type="spellStart"/>
      <w:r w:rsidRPr="00A13EDD">
        <w:rPr>
          <w:rFonts w:ascii="Times New Roman" w:hAnsi="Times New Roman" w:cs="Times New Roman"/>
          <w:sz w:val="28"/>
          <w:szCs w:val="28"/>
          <w:lang w:eastAsia="ru-RU"/>
        </w:rPr>
        <w:t>Income</w:t>
      </w:r>
      <w:proofErr w:type="spellEnd"/>
      <w:r w:rsidRPr="00A13EDD">
        <w:rPr>
          <w:rFonts w:ascii="Times New Roman" w:hAnsi="Times New Roman" w:cs="Times New Roman"/>
          <w:sz w:val="28"/>
          <w:szCs w:val="28"/>
          <w:lang w:eastAsia="ru-RU"/>
        </w:rPr>
        <w:t> — доход). То есть эластичность спроса по доходу показывает степень изменения спроса в ответ на изменение доходов потребителей.</w:t>
      </w:r>
    </w:p>
    <w:p w:rsidR="002077C4" w:rsidRDefault="002077C4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77C4" w:rsidRDefault="002077C4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26705" cy="619125"/>
            <wp:effectExtent l="0" t="0" r="2540" b="0"/>
            <wp:docPr id="123" name="Рисунок 123" descr="https://be5.biz/ekonomika/m016/image/i_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s://be5.biz/ekonomika/m016/image/i_05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692" cy="62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7C4" w:rsidRDefault="007A3656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06020" cy="813858"/>
            <wp:effectExtent l="0" t="0" r="8890" b="0"/>
            <wp:docPr id="136" name="Рисунок 136" descr="Коэффициент эластичности спроса по доходу показывает, на сколько процентов  изменится объем спроса при увеличении дохода потребителя на один проц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Коэффициент эластичности спроса по доходу показывает, на сколько процентов  изменится объем спроса при увеличении дохода потребителя на один процент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403" cy="82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7C4" w:rsidRDefault="00A13EDD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 xml:space="preserve">В зависимости от свойств благ эластичность спроса на эти блага по доходу может быть различной. </w:t>
      </w:r>
    </w:p>
    <w:p w:rsidR="00D06E27" w:rsidRDefault="00A13EDD" w:rsidP="007A3656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>Классификация благ по значениям</w:t>
      </w:r>
      <w:r w:rsidR="002077C4" w:rsidRPr="002077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077C4" w:rsidRPr="002077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77C4">
        <w:rPr>
          <w:rFonts w:ascii="Times New Roman" w:hAnsi="Times New Roman" w:cs="Times New Roman"/>
          <w:sz w:val="28"/>
          <w:szCs w:val="28"/>
          <w:lang w:val="en-US" w:eastAsia="ru-RU"/>
        </w:rPr>
        <w:t>E</w:t>
      </w:r>
      <w:r w:rsidR="002077C4" w:rsidRPr="002077C4">
        <w:rPr>
          <w:rFonts w:ascii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2077C4" w:rsidRPr="002077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3EDD">
        <w:rPr>
          <w:rFonts w:ascii="Times New Roman" w:hAnsi="Times New Roman" w:cs="Times New Roman"/>
          <w:sz w:val="28"/>
          <w:szCs w:val="28"/>
          <w:lang w:eastAsia="ru-RU"/>
        </w:rPr>
        <w:t>приведена в следующей таблице:</w:t>
      </w:r>
      <w:r w:rsidR="007A3656" w:rsidRPr="007A36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A3656" w:rsidRDefault="007A3656" w:rsidP="007A3656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91100" cy="1314450"/>
            <wp:effectExtent l="0" t="0" r="0" b="0"/>
            <wp:docPr id="135" name="Рисунок 135" descr="10. Эластичность спроса по доходу. Классификация товаров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10. Эластичность спроса по доходу. Классификация товаров в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656" w:rsidRDefault="007A3656" w:rsidP="007A3656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0485" w:type="dxa"/>
        <w:tblInd w:w="-567" w:type="dxa"/>
        <w:tblLook w:val="04A0" w:firstRow="1" w:lastRow="0" w:firstColumn="1" w:lastColumn="0" w:noHBand="0" w:noVBand="1"/>
      </w:tblPr>
      <w:tblGrid>
        <w:gridCol w:w="4106"/>
        <w:gridCol w:w="284"/>
        <w:gridCol w:w="5811"/>
        <w:gridCol w:w="284"/>
      </w:tblGrid>
      <w:tr w:rsidR="00D06E27" w:rsidTr="007A3656">
        <w:tc>
          <w:tcPr>
            <w:tcW w:w="4106" w:type="dxa"/>
            <w:vAlign w:val="center"/>
          </w:tcPr>
          <w:p w:rsidR="00D06E27" w:rsidRPr="00A13EDD" w:rsidRDefault="00D06E27" w:rsidP="00D06E27">
            <w:pPr>
              <w:pStyle w:val="a4"/>
              <w:ind w:left="24" w:right="-284" w:firstLine="28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tooltip="Нормальные блага (страница отсутствует)" w:history="1">
              <w:r w:rsidRPr="00A13EDD">
                <w:rPr>
                  <w:rFonts w:ascii="Times New Roman" w:hAnsi="Times New Roman" w:cs="Times New Roman"/>
                  <w:color w:val="A55858"/>
                  <w:sz w:val="28"/>
                  <w:szCs w:val="28"/>
                  <w:u w:val="single"/>
                  <w:lang w:eastAsia="ru-RU"/>
                </w:rPr>
                <w:t>Нормальное (полноценное) благо</w:t>
              </w:r>
            </w:hyperlink>
          </w:p>
        </w:tc>
        <w:tc>
          <w:tcPr>
            <w:tcW w:w="284" w:type="dxa"/>
          </w:tcPr>
          <w:p w:rsidR="00D06E27" w:rsidRPr="007A3656" w:rsidRDefault="00D06E27" w:rsidP="007A3656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811" w:type="dxa"/>
          </w:tcPr>
          <w:p w:rsidR="00D06E27" w:rsidRPr="007A3656" w:rsidRDefault="007A3656" w:rsidP="007A3656">
            <w:pPr>
              <w:pStyle w:val="a4"/>
              <w:ind w:left="40" w:right="-284" w:firstLine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6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спроса увеличивается при увеличении дохода потребителя.</w:t>
            </w:r>
          </w:p>
        </w:tc>
        <w:tc>
          <w:tcPr>
            <w:tcW w:w="284" w:type="dxa"/>
          </w:tcPr>
          <w:p w:rsidR="00D06E27" w:rsidRDefault="00D06E27" w:rsidP="00D06E27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E27" w:rsidTr="007A3656">
        <w:tc>
          <w:tcPr>
            <w:tcW w:w="4106" w:type="dxa"/>
            <w:vAlign w:val="center"/>
          </w:tcPr>
          <w:p w:rsidR="00D06E27" w:rsidRPr="00A13EDD" w:rsidRDefault="00D06E27" w:rsidP="00D06E27">
            <w:pPr>
              <w:pStyle w:val="a4"/>
              <w:ind w:left="24" w:right="-284" w:firstLine="28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E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роскоши</w:t>
            </w:r>
          </w:p>
        </w:tc>
        <w:tc>
          <w:tcPr>
            <w:tcW w:w="284" w:type="dxa"/>
          </w:tcPr>
          <w:p w:rsidR="00D06E27" w:rsidRDefault="00D06E27" w:rsidP="00D06E27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D06E27" w:rsidRPr="007A3656" w:rsidRDefault="007A3656" w:rsidP="007A3656">
            <w:pPr>
              <w:pStyle w:val="a4"/>
              <w:ind w:left="40" w:right="-284" w:firstLine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36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спроса изменяется на больший процент, чем доход</w:t>
            </w:r>
          </w:p>
        </w:tc>
        <w:tc>
          <w:tcPr>
            <w:tcW w:w="284" w:type="dxa"/>
          </w:tcPr>
          <w:p w:rsidR="00D06E27" w:rsidRDefault="00D06E27" w:rsidP="00D06E27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3656" w:rsidTr="007A3656">
        <w:tc>
          <w:tcPr>
            <w:tcW w:w="4106" w:type="dxa"/>
            <w:vAlign w:val="center"/>
          </w:tcPr>
          <w:p w:rsidR="007A3656" w:rsidRPr="00A13EDD" w:rsidRDefault="007A3656" w:rsidP="007A3656">
            <w:pPr>
              <w:pStyle w:val="a4"/>
              <w:ind w:left="24" w:right="-284" w:firstLine="28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E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 первой необходимости</w:t>
            </w:r>
          </w:p>
        </w:tc>
        <w:tc>
          <w:tcPr>
            <w:tcW w:w="284" w:type="dxa"/>
          </w:tcPr>
          <w:p w:rsidR="007A3656" w:rsidRDefault="007A3656" w:rsidP="007A3656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:rsidR="007A3656" w:rsidRPr="007A3656" w:rsidRDefault="007A3656" w:rsidP="007A3656">
            <w:pPr>
              <w:pStyle w:val="a4"/>
              <w:ind w:left="40" w:right="-284" w:firstLine="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6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спроса изменяется на меньший процент, чем доход. То есть при увеличении дохода в определённое число раз, спрос на заданный товар увеличится в меньшее число раз.</w:t>
            </w:r>
          </w:p>
        </w:tc>
        <w:tc>
          <w:tcPr>
            <w:tcW w:w="284" w:type="dxa"/>
          </w:tcPr>
          <w:p w:rsidR="007A3656" w:rsidRDefault="007A3656" w:rsidP="007A3656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3656" w:rsidTr="007A3656">
        <w:tc>
          <w:tcPr>
            <w:tcW w:w="4106" w:type="dxa"/>
            <w:vAlign w:val="center"/>
          </w:tcPr>
          <w:p w:rsidR="007A3656" w:rsidRPr="00A13EDD" w:rsidRDefault="007A3656" w:rsidP="007A3656">
            <w:pPr>
              <w:pStyle w:val="a4"/>
              <w:ind w:left="24" w:right="-284" w:firstLine="28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tooltip="Неполноценные блага" w:history="1">
              <w:r w:rsidRPr="00A13EDD">
                <w:rPr>
                  <w:rFonts w:ascii="Times New Roman" w:hAnsi="Times New Roman" w:cs="Times New Roman"/>
                  <w:color w:val="0B0080"/>
                  <w:sz w:val="28"/>
                  <w:szCs w:val="28"/>
                  <w:u w:val="single"/>
                  <w:lang w:eastAsia="ru-RU"/>
                </w:rPr>
                <w:t>Неполноценное (низшее) благо</w:t>
              </w:r>
            </w:hyperlink>
          </w:p>
        </w:tc>
        <w:tc>
          <w:tcPr>
            <w:tcW w:w="284" w:type="dxa"/>
          </w:tcPr>
          <w:p w:rsidR="007A3656" w:rsidRDefault="007A3656" w:rsidP="007A3656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:rsidR="007A3656" w:rsidRPr="007A3656" w:rsidRDefault="007A3656" w:rsidP="007A3656">
            <w:pPr>
              <w:pStyle w:val="a4"/>
              <w:ind w:left="40" w:right="-284" w:firstLine="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6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 спроса падает, при увеличении дохода потребителя. Примером может служить рынок потребления перловки.</w:t>
            </w:r>
          </w:p>
        </w:tc>
        <w:tc>
          <w:tcPr>
            <w:tcW w:w="284" w:type="dxa"/>
          </w:tcPr>
          <w:p w:rsidR="007A3656" w:rsidRDefault="007A3656" w:rsidP="007A3656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3656" w:rsidTr="007A3656">
        <w:tc>
          <w:tcPr>
            <w:tcW w:w="4106" w:type="dxa"/>
            <w:vAlign w:val="center"/>
          </w:tcPr>
          <w:p w:rsidR="007A3656" w:rsidRPr="00A13EDD" w:rsidRDefault="007A3656" w:rsidP="007A3656">
            <w:pPr>
              <w:pStyle w:val="a4"/>
              <w:ind w:left="24" w:right="-284" w:firstLine="28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ED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Нейтральное благо</w:t>
            </w:r>
          </w:p>
        </w:tc>
        <w:tc>
          <w:tcPr>
            <w:tcW w:w="284" w:type="dxa"/>
          </w:tcPr>
          <w:p w:rsidR="007A3656" w:rsidRDefault="007A3656" w:rsidP="007A3656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vAlign w:val="center"/>
          </w:tcPr>
          <w:p w:rsidR="007A3656" w:rsidRPr="007A3656" w:rsidRDefault="007A3656" w:rsidP="007A3656">
            <w:pPr>
              <w:pStyle w:val="a4"/>
              <w:ind w:left="40" w:right="-284" w:firstLine="4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6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Нет прямой зависимости между потреблением этого блага и изменением дохода.</w:t>
            </w:r>
          </w:p>
        </w:tc>
        <w:tc>
          <w:tcPr>
            <w:tcW w:w="284" w:type="dxa"/>
          </w:tcPr>
          <w:p w:rsidR="007A3656" w:rsidRDefault="007A3656" w:rsidP="007A3656">
            <w:pPr>
              <w:pStyle w:val="a4"/>
              <w:ind w:right="-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6E27" w:rsidRDefault="00D06E27" w:rsidP="00A13EDD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3656" w:rsidRDefault="007A3656" w:rsidP="00A13EDD">
      <w:pPr>
        <w:pStyle w:val="a4"/>
        <w:ind w:left="-567" w:right="-284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3656" w:rsidRDefault="007A3656" w:rsidP="00A13EDD">
      <w:pPr>
        <w:pStyle w:val="a4"/>
        <w:ind w:left="-567" w:right="-284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3656" w:rsidRDefault="007A3656" w:rsidP="00A13EDD">
      <w:pPr>
        <w:pStyle w:val="a4"/>
        <w:ind w:left="-567" w:right="-284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EDD" w:rsidRPr="008A5EA7" w:rsidRDefault="00A13EDD" w:rsidP="008A5EA7">
      <w:pPr>
        <w:pStyle w:val="a4"/>
        <w:ind w:left="-567" w:right="-284" w:firstLine="567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Перекрёстная эластичность </w:t>
      </w:r>
      <w:proofErr w:type="gramStart"/>
      <w:r w:rsidRPr="008A5EA7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спроса  </w:t>
      </w:r>
      <w:r w:rsidRPr="008A5EA7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>(</w:t>
      </w:r>
      <w:proofErr w:type="spellStart"/>
      <w:proofErr w:type="gramEnd"/>
      <w:r w:rsidRPr="008A5EA7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>cross</w:t>
      </w:r>
      <w:proofErr w:type="spellEnd"/>
      <w:r w:rsidRPr="008A5EA7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8A5EA7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>elasticity</w:t>
      </w:r>
      <w:proofErr w:type="spellEnd"/>
      <w:r w:rsidRPr="008A5EA7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8A5EA7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>of</w:t>
      </w:r>
      <w:proofErr w:type="spellEnd"/>
      <w:r w:rsidRPr="008A5EA7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</w:t>
      </w:r>
      <w:proofErr w:type="spellStart"/>
      <w:r w:rsidRPr="008A5EA7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>demand</w:t>
      </w:r>
      <w:proofErr w:type="spellEnd"/>
      <w:r w:rsidRPr="008A5EA7">
        <w:rPr>
          <w:rFonts w:ascii="Times New Roman" w:hAnsi="Times New Roman" w:cs="Times New Roman"/>
          <w:i/>
          <w:iCs/>
          <w:color w:val="C00000"/>
          <w:sz w:val="28"/>
          <w:szCs w:val="28"/>
          <w:lang w:eastAsia="ru-RU"/>
        </w:rPr>
        <w:t>)</w:t>
      </w:r>
    </w:p>
    <w:p w:rsidR="00FF5E11" w:rsidRDefault="00FF5E11" w:rsidP="00823544">
      <w:pPr>
        <w:pStyle w:val="a4"/>
        <w:ind w:left="-567" w:right="-284" w:firstLine="567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656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Arial" w:hAnsi="Arial" w:cs="Arial"/>
          <w:color w:val="000000"/>
          <w:sz w:val="23"/>
          <w:szCs w:val="23"/>
        </w:rPr>
        <w:t>П</w:t>
      </w:r>
      <w:r w:rsidRPr="008A5EA7">
        <w:rPr>
          <w:rStyle w:val="a7"/>
          <w:rFonts w:ascii="Times New Roman" w:hAnsi="Times New Roman" w:cs="Times New Roman"/>
          <w:color w:val="000000"/>
          <w:sz w:val="28"/>
          <w:szCs w:val="28"/>
        </w:rPr>
        <w:t>ерекрестная эластичность спроса по цене</w:t>
      </w:r>
      <w:r w:rsidRPr="008A5EA7">
        <w:rPr>
          <w:rFonts w:ascii="Times New Roman" w:hAnsi="Times New Roman" w:cs="Times New Roman"/>
          <w:sz w:val="28"/>
          <w:szCs w:val="28"/>
        </w:rPr>
        <w:t> </w:t>
      </w:r>
      <w:r w:rsidRPr="008A5E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228600"/>
            <wp:effectExtent l="0" t="0" r="0" b="0"/>
            <wp:docPr id="144" name="Рисунок 144" descr="https://www.grandars.ru/images/1/review/id/3758/326f9c1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https://www.grandars.ru/images/1/review/id/3758/326f9c10ac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EA7">
        <w:rPr>
          <w:rFonts w:ascii="Times New Roman" w:hAnsi="Times New Roman" w:cs="Times New Roman"/>
          <w:sz w:val="28"/>
          <w:szCs w:val="28"/>
        </w:rPr>
        <w:t>показывает, на сколько процентов изменяется спрос на товар </w:t>
      </w:r>
      <w:r w:rsidRPr="008A5EA7">
        <w:rPr>
          <w:rStyle w:val="a7"/>
          <w:rFonts w:ascii="Times New Roman" w:hAnsi="Times New Roman" w:cs="Times New Roman"/>
          <w:color w:val="000000"/>
          <w:sz w:val="28"/>
          <w:szCs w:val="28"/>
        </w:rPr>
        <w:t>A</w:t>
      </w:r>
      <w:r w:rsidRPr="008A5EA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8A5EA7">
        <w:rPr>
          <w:rFonts w:ascii="Times New Roman" w:hAnsi="Times New Roman" w:cs="Times New Roman"/>
          <w:sz w:val="28"/>
          <w:szCs w:val="28"/>
        </w:rPr>
        <w:t>d</w:t>
      </w:r>
      <w:r w:rsidRPr="008A5EA7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8A5EA7">
        <w:rPr>
          <w:rFonts w:ascii="Times New Roman" w:hAnsi="Times New Roman" w:cs="Times New Roman"/>
          <w:sz w:val="28"/>
          <w:szCs w:val="28"/>
        </w:rPr>
        <w:t>) при изменении цены товара </w:t>
      </w:r>
      <w:r w:rsidRPr="008A5EA7">
        <w:rPr>
          <w:rStyle w:val="a7"/>
          <w:rFonts w:ascii="Times New Roman" w:hAnsi="Times New Roman" w:cs="Times New Roman"/>
          <w:color w:val="000000"/>
          <w:sz w:val="28"/>
          <w:szCs w:val="28"/>
        </w:rPr>
        <w:t>В</w:t>
      </w:r>
      <w:r w:rsidRPr="008A5EA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8A5EA7">
        <w:rPr>
          <w:rFonts w:ascii="Times New Roman" w:hAnsi="Times New Roman" w:cs="Times New Roman"/>
          <w:sz w:val="28"/>
          <w:szCs w:val="28"/>
        </w:rPr>
        <w:t>Р</w:t>
      </w:r>
      <w:r w:rsidRPr="008A5EA7">
        <w:rPr>
          <w:rFonts w:ascii="Times New Roman" w:hAnsi="Times New Roman" w:cs="Times New Roman"/>
          <w:sz w:val="28"/>
          <w:szCs w:val="28"/>
          <w:vertAlign w:val="subscript"/>
        </w:rPr>
        <w:t>b</w:t>
      </w:r>
      <w:proofErr w:type="spellEnd"/>
      <w:r w:rsidRPr="008A5EA7">
        <w:rPr>
          <w:rFonts w:ascii="Times New Roman" w:hAnsi="Times New Roman" w:cs="Times New Roman"/>
          <w:sz w:val="28"/>
          <w:szCs w:val="28"/>
        </w:rPr>
        <w:t>) на 1%.</w:t>
      </w:r>
    </w:p>
    <w:p w:rsidR="008A5EA7" w:rsidRDefault="008A5EA7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D44B28" wp14:editId="6E543244">
            <wp:extent cx="4635316" cy="1136195"/>
            <wp:effectExtent l="0" t="0" r="0" b="6985"/>
            <wp:docPr id="137" name="Рисунок 137" descr="II. Перекрестная эластичность спроса по цене и эластичность спроса по  доход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II. Перекрестная эластичность спроса по цене и эластичность спроса по  доходу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421" cy="113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A7" w:rsidRPr="008A5EA7" w:rsidRDefault="008A5EA7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Style w:val="a7"/>
          <w:rFonts w:ascii="Times New Roman" w:hAnsi="Times New Roman" w:cs="Times New Roman"/>
          <w:color w:val="000000"/>
          <w:sz w:val="28"/>
          <w:szCs w:val="28"/>
        </w:rPr>
        <w:t>Формула расчета коэффициента перекрестной эластичности</w:t>
      </w:r>
      <w:r w:rsidRPr="008A5EA7">
        <w:rPr>
          <w:rFonts w:ascii="Times New Roman" w:hAnsi="Times New Roman" w:cs="Times New Roman"/>
          <w:sz w:val="28"/>
          <w:szCs w:val="28"/>
        </w:rPr>
        <w:t>: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86100" cy="400050"/>
            <wp:effectExtent l="0" t="0" r="0" b="0"/>
            <wp:docPr id="143" name="Рисунок 143" descr="https://www.grandars.ru/images/1/review/id/3758/ac757ea7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ttps://www.grandars.ru/images/1/review/id/3758/ac757ea7b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A7" w:rsidRDefault="008A5EA7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8A5EA7" w:rsidRPr="00A13EDD" w:rsidRDefault="008A5EA7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13EDD">
        <w:rPr>
          <w:rFonts w:ascii="Times New Roman" w:hAnsi="Times New Roman" w:cs="Times New Roman"/>
          <w:sz w:val="28"/>
          <w:szCs w:val="28"/>
          <w:lang w:eastAsia="ru-RU"/>
        </w:rPr>
        <w:t>Положительное значение величины означает, что эти товары являются взаимозаменяемыми (</w:t>
      </w:r>
      <w:hyperlink r:id="rId26" w:tooltip="Субститут" w:history="1">
        <w:r w:rsidRPr="00A13EDD">
          <w:rPr>
            <w:rFonts w:ascii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субститутами</w:t>
        </w:r>
      </w:hyperlink>
      <w:r w:rsidRPr="00A13EDD">
        <w:rPr>
          <w:rFonts w:ascii="Times New Roman" w:hAnsi="Times New Roman" w:cs="Times New Roman"/>
          <w:sz w:val="28"/>
          <w:szCs w:val="28"/>
          <w:lang w:eastAsia="ru-RU"/>
        </w:rPr>
        <w:t>), отрицательное значение показывает, что они взаимодополняющие (</w:t>
      </w:r>
      <w:hyperlink r:id="rId27" w:tooltip="Комплементарные блага" w:history="1">
        <w:r w:rsidRPr="00A13EDD">
          <w:rPr>
            <w:rFonts w:ascii="Times New Roman" w:hAnsi="Times New Roman" w:cs="Times New Roman"/>
            <w:color w:val="0B0080"/>
            <w:sz w:val="28"/>
            <w:szCs w:val="28"/>
            <w:u w:val="single"/>
            <w:lang w:eastAsia="ru-RU"/>
          </w:rPr>
          <w:t>комплементы</w:t>
        </w:r>
      </w:hyperlink>
      <w:r w:rsidRPr="00A13EDD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  <w:highlight w:val="yellow"/>
        </w:rPr>
        <w:t>Возможны три случая: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</w:rPr>
        <w:t>1. Если при росте (снижении) цены товара </w:t>
      </w:r>
      <w:r w:rsidRPr="008A5EA7">
        <w:rPr>
          <w:rStyle w:val="a7"/>
          <w:rFonts w:ascii="Times New Roman" w:hAnsi="Times New Roman" w:cs="Times New Roman"/>
          <w:color w:val="000000"/>
          <w:sz w:val="28"/>
          <w:szCs w:val="28"/>
        </w:rPr>
        <w:t>В</w:t>
      </w:r>
      <w:r w:rsidRPr="008A5EA7">
        <w:rPr>
          <w:rFonts w:ascii="Times New Roman" w:hAnsi="Times New Roman" w:cs="Times New Roman"/>
          <w:sz w:val="28"/>
          <w:szCs w:val="28"/>
        </w:rPr>
        <w:t> спрос на товар </w:t>
      </w:r>
      <w:r w:rsidRPr="008A5EA7">
        <w:rPr>
          <w:rStyle w:val="a7"/>
          <w:rFonts w:ascii="Times New Roman" w:hAnsi="Times New Roman" w:cs="Times New Roman"/>
          <w:color w:val="000000"/>
          <w:sz w:val="28"/>
          <w:szCs w:val="28"/>
        </w:rPr>
        <w:t>А</w:t>
      </w:r>
      <w:r w:rsidRPr="008A5EA7">
        <w:rPr>
          <w:rFonts w:ascii="Times New Roman" w:hAnsi="Times New Roman" w:cs="Times New Roman"/>
          <w:sz w:val="28"/>
          <w:szCs w:val="28"/>
        </w:rPr>
        <w:t> растет (снижается), то такие товары называются </w:t>
      </w:r>
      <w:r w:rsidRPr="008A5EA7">
        <w:rPr>
          <w:rStyle w:val="a7"/>
          <w:rFonts w:ascii="Times New Roman" w:hAnsi="Times New Roman" w:cs="Times New Roman"/>
          <w:color w:val="000000"/>
          <w:sz w:val="28"/>
          <w:szCs w:val="28"/>
        </w:rPr>
        <w:t>взаимозаменяемыми</w:t>
      </w:r>
      <w:r w:rsidRPr="008A5EA7">
        <w:rPr>
          <w:rFonts w:ascii="Times New Roman" w:hAnsi="Times New Roman" w:cs="Times New Roman"/>
          <w:sz w:val="28"/>
          <w:szCs w:val="28"/>
        </w:rPr>
        <w:t> (субститутами).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</w:rPr>
        <w:t>В этом случае</w:t>
      </w:r>
      <w:r w:rsidRPr="008A5E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" cy="209550"/>
            <wp:effectExtent l="0" t="0" r="9525" b="0"/>
            <wp:docPr id="142" name="Рисунок 142" descr="https://www.grandars.ru/images/1/review/id/3758/3618fead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https://www.grandars.ru/images/1/review/id/3758/3618fead59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EA7">
        <w:rPr>
          <w:rFonts w:ascii="Times New Roman" w:hAnsi="Times New Roman" w:cs="Times New Roman"/>
          <w:sz w:val="28"/>
          <w:szCs w:val="28"/>
        </w:rPr>
        <w:t>.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</w:rPr>
        <w:t>Например, «Кока-Кола» подорожала на 10%, в результате чего спрос на нее снизился, зато спрос на «Пепси-Колу» вырос, допустим, на 15%. Следовательно, перекрестная эластичность спроса на «Пепси» по цене «Кока-Колы» равна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0" cy="400050"/>
            <wp:effectExtent l="0" t="0" r="0" b="0"/>
            <wp:docPr id="141" name="Рисунок 141" descr="https://www.grandars.ru/images/1/review/id/3758/aab73c3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https://www.grandars.ru/images/1/review/id/3758/aab73c397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</w:rPr>
        <w:t>Если же «Кока-Кола», напротив, подешевеет (процентное изменение цены будет отрицательным), то спрос на «Пепси» упадет (процентное изменение спроса будет отрицательным). Тогда и в числителе, и в знаменателе будут стоять числа с отрицательными знаками, но результат все равно будет положителен.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</w:rPr>
        <w:t>2. Если при росте (снижении) цены товара </w:t>
      </w:r>
      <w:r w:rsidRPr="008A5EA7">
        <w:rPr>
          <w:rStyle w:val="a7"/>
          <w:rFonts w:ascii="Times New Roman" w:hAnsi="Times New Roman" w:cs="Times New Roman"/>
          <w:color w:val="000000"/>
          <w:sz w:val="28"/>
          <w:szCs w:val="28"/>
        </w:rPr>
        <w:t>В</w:t>
      </w:r>
      <w:r w:rsidRPr="008A5EA7">
        <w:rPr>
          <w:rFonts w:ascii="Times New Roman" w:hAnsi="Times New Roman" w:cs="Times New Roman"/>
          <w:sz w:val="28"/>
          <w:szCs w:val="28"/>
        </w:rPr>
        <w:t> спрос на товар </w:t>
      </w:r>
      <w:r w:rsidRPr="008A5EA7">
        <w:rPr>
          <w:rStyle w:val="a7"/>
          <w:rFonts w:ascii="Times New Roman" w:hAnsi="Times New Roman" w:cs="Times New Roman"/>
          <w:color w:val="000000"/>
          <w:sz w:val="28"/>
          <w:szCs w:val="28"/>
        </w:rPr>
        <w:t>А</w:t>
      </w:r>
      <w:r w:rsidRPr="008A5EA7">
        <w:rPr>
          <w:rFonts w:ascii="Times New Roman" w:hAnsi="Times New Roman" w:cs="Times New Roman"/>
          <w:sz w:val="28"/>
          <w:szCs w:val="28"/>
        </w:rPr>
        <w:t> снижается (растет), то такие товары называются </w:t>
      </w:r>
      <w:r w:rsidRPr="008A5EA7">
        <w:rPr>
          <w:rStyle w:val="a7"/>
          <w:rFonts w:ascii="Times New Roman" w:hAnsi="Times New Roman" w:cs="Times New Roman"/>
          <w:color w:val="000000"/>
          <w:sz w:val="28"/>
          <w:szCs w:val="28"/>
        </w:rPr>
        <w:t>взаимодополняющими</w:t>
      </w:r>
      <w:r w:rsidRPr="008A5EA7">
        <w:rPr>
          <w:rFonts w:ascii="Times New Roman" w:hAnsi="Times New Roman" w:cs="Times New Roman"/>
          <w:sz w:val="28"/>
          <w:szCs w:val="28"/>
        </w:rPr>
        <w:t> (комплементарными).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</w:rPr>
        <w:t>В этом случае</w:t>
      </w:r>
      <w:r w:rsidRPr="008A5E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" cy="228600"/>
            <wp:effectExtent l="0" t="0" r="9525" b="0"/>
            <wp:docPr id="140" name="Рисунок 140" descr="https://www.grandars.ru/images/1/review/id/3758/2702227e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https://www.grandars.ru/images/1/review/id/3758/2702227ebb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EA7">
        <w:rPr>
          <w:rFonts w:ascii="Times New Roman" w:hAnsi="Times New Roman" w:cs="Times New Roman"/>
          <w:sz w:val="28"/>
          <w:szCs w:val="28"/>
        </w:rPr>
        <w:t>.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</w:rPr>
        <w:t>Например, запчасти для автомобилей подорожали на 10%, в результате чего спрос на машины упал на 5%. Следовательно, перекрестная эластичность спроса на автомашины по цене запчастей равна: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noProof/>
          <w:sz w:val="28"/>
          <w:szCs w:val="28"/>
          <w:vertAlign w:val="subscript"/>
        </w:rPr>
        <w:drawing>
          <wp:inline distT="0" distB="0" distL="0" distR="0">
            <wp:extent cx="2133600" cy="381000"/>
            <wp:effectExtent l="0" t="0" r="0" b="0"/>
            <wp:docPr id="139" name="Рисунок 139" descr="https://www.grandars.ru/images/1/review/id/3758/52a9f1b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https://www.grandars.ru/images/1/review/id/3758/52a9f1b768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</w:rPr>
        <w:t>В свою очередь при удешевлении запчастей спрос на машины возрастет, но эластичность спроса на автомобили по цене запчастей останется отрицательной.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</w:rPr>
        <w:t>3. Если при росте (снижении) цены товара В спрос на товар А не изменяется, то такие товары называются </w:t>
      </w:r>
      <w:r w:rsidRPr="008A5EA7">
        <w:rPr>
          <w:rStyle w:val="a7"/>
          <w:rFonts w:ascii="Times New Roman" w:hAnsi="Times New Roman" w:cs="Times New Roman"/>
          <w:color w:val="000000"/>
          <w:sz w:val="28"/>
          <w:szCs w:val="28"/>
        </w:rPr>
        <w:t>независимыми</w:t>
      </w:r>
      <w:r w:rsidRPr="008A5EA7">
        <w:rPr>
          <w:rFonts w:ascii="Times New Roman" w:hAnsi="Times New Roman" w:cs="Times New Roman"/>
          <w:sz w:val="28"/>
          <w:szCs w:val="28"/>
        </w:rPr>
        <w:t>.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</w:rPr>
        <w:lastRenderedPageBreak/>
        <w:t>В этом случае </w:t>
      </w:r>
      <w:r w:rsidRPr="008A5E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" cy="219075"/>
            <wp:effectExtent l="0" t="0" r="0" b="9525"/>
            <wp:docPr id="138" name="Рисунок 138" descr="https://www.grandars.ru/images/1/review/id/3758/3eb6d6d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https://www.grandars.ru/images/1/review/id/3758/3eb6d6d963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EA7">
        <w:rPr>
          <w:rFonts w:ascii="Times New Roman" w:hAnsi="Times New Roman" w:cs="Times New Roman"/>
          <w:sz w:val="28"/>
          <w:szCs w:val="28"/>
        </w:rPr>
        <w:t>.</w:t>
      </w:r>
    </w:p>
    <w:p w:rsidR="007A3656" w:rsidRPr="008A5EA7" w:rsidRDefault="007A3656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8A5EA7">
        <w:rPr>
          <w:rFonts w:ascii="Times New Roman" w:hAnsi="Times New Roman" w:cs="Times New Roman"/>
          <w:sz w:val="28"/>
          <w:szCs w:val="28"/>
        </w:rPr>
        <w:t>Пусть подорожали (подешевели) футбольные мячи. Скорее всего, это не окажет никакого влияния на спрос на духи. Поэтому </w:t>
      </w:r>
      <w:hyperlink r:id="rId33" w:tooltip="Эластичность спроса" w:history="1">
        <w:r w:rsidRPr="008A5EA7">
          <w:rPr>
            <w:rStyle w:val="a3"/>
            <w:rFonts w:ascii="Times New Roman" w:hAnsi="Times New Roman" w:cs="Times New Roman"/>
            <w:color w:val="0060AC"/>
            <w:sz w:val="28"/>
            <w:szCs w:val="28"/>
          </w:rPr>
          <w:t>эластичность спроса</w:t>
        </w:r>
      </w:hyperlink>
      <w:r w:rsidRPr="008A5EA7">
        <w:rPr>
          <w:rFonts w:ascii="Times New Roman" w:hAnsi="Times New Roman" w:cs="Times New Roman"/>
          <w:sz w:val="28"/>
          <w:szCs w:val="28"/>
        </w:rPr>
        <w:t> на духи по цене мячей будет нулевой.</w:t>
      </w:r>
    </w:p>
    <w:p w:rsidR="00E1296A" w:rsidRPr="008A5EA7" w:rsidRDefault="00E1296A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</w:rPr>
      </w:pPr>
    </w:p>
    <w:p w:rsidR="002679E5" w:rsidRPr="008A5EA7" w:rsidRDefault="002679E5" w:rsidP="008A5EA7">
      <w:pPr>
        <w:pStyle w:val="a4"/>
        <w:ind w:left="-567" w:right="-284" w:firstLine="56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Задачи по эластичности спроса по цене</w:t>
      </w: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Задача.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 При росте цены мобильного телефона </w:t>
      </w:r>
      <w:proofErr w:type="spellStart"/>
      <w:r w:rsidRPr="008A5EA7">
        <w:rPr>
          <w:rFonts w:ascii="Times New Roman" w:hAnsi="Times New Roman" w:cs="Times New Roman"/>
          <w:sz w:val="28"/>
          <w:szCs w:val="28"/>
          <w:lang w:eastAsia="ru-RU"/>
        </w:rPr>
        <w:t>Samsung</w:t>
      </w:r>
      <w:proofErr w:type="spellEnd"/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5EA7">
        <w:rPr>
          <w:rFonts w:ascii="Times New Roman" w:hAnsi="Times New Roman" w:cs="Times New Roman"/>
          <w:sz w:val="28"/>
          <w:szCs w:val="28"/>
          <w:lang w:eastAsia="ru-RU"/>
        </w:rPr>
        <w:t>Duos</w:t>
      </w:r>
      <w:proofErr w:type="spellEnd"/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 со 100 до 110 дол. объем покупок в день сократился с 2050 до 2000 шт. Рассчитайте коэффициент ценовой эластичности спроса на данную модель мобильного телефона согласно методике расчета точечной эластичности и определите, является ли спрос эластичным.</w:t>
      </w: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Точечная ценовая эластичность спроса (предложения) — это точный показатель чувствительности спроса (предложения) к изменениям цены. Коэффициент точечной ценовой эластичности (эластичности в точке) рассчитывается в том случае, </w:t>
      </w:r>
      <w:proofErr w:type="gramStart"/>
      <w:r w:rsidRPr="008A5EA7">
        <w:rPr>
          <w:rFonts w:ascii="Times New Roman" w:hAnsi="Times New Roman" w:cs="Times New Roman"/>
          <w:sz w:val="28"/>
          <w:szCs w:val="28"/>
          <w:lang w:eastAsia="ru-RU"/>
        </w:rPr>
        <w:t>если  необходимо</w:t>
      </w:r>
      <w:proofErr w:type="gramEnd"/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определить эластичность на определенном участке кривой, соответствующем переходу от одного состояния к другому, т.е. когда известны начальная и конечная точки, описывающие комбинацию цены товара и величины спроса (предложения) на него, а функция спроса (предложения) не задана.</w:t>
      </w: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sz w:val="28"/>
          <w:szCs w:val="28"/>
          <w:lang w:eastAsia="ru-RU"/>
        </w:rPr>
        <w:t>Рассчитывается коэффициент точечной ценовой эластичности спроса по формуле:</w:t>
      </w: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gramStart"/>
      <w:r w:rsidRPr="008A5EA7">
        <w:rPr>
          <w:rFonts w:ascii="Times New Roman" w:hAnsi="Times New Roman" w:cs="Times New Roman"/>
          <w:sz w:val="28"/>
          <w:szCs w:val="28"/>
          <w:lang w:eastAsia="ru-RU"/>
        </w:rPr>
        <w:t>=(</w:t>
      </w:r>
      <w:proofErr w:type="gramEnd"/>
      <w:r w:rsidRPr="008A5EA7">
        <w:rPr>
          <w:rFonts w:ascii="Times New Roman" w:hAnsi="Times New Roman" w:cs="Times New Roman"/>
          <w:sz w:val="28"/>
          <w:szCs w:val="28"/>
          <w:lang w:eastAsia="ru-RU"/>
        </w:rPr>
        <w:t>(Q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>- Q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>): Q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>): ((P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>-P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>): P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>) =∆Q/∆P ,</w:t>
      </w: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sz w:val="28"/>
          <w:szCs w:val="28"/>
          <w:lang w:eastAsia="ru-RU"/>
        </w:rPr>
        <w:t>где Q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>и Q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 – начальный и конечный объемы спроса;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br/>
        <w:t>P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 и P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>– начальная и конечна цена товара;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br/>
        <w:t>∆Q – процентное изменение объема (величины) спроса;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br/>
        <w:t>∆P — процентное изменение цены товара.</w:t>
      </w: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sz w:val="28"/>
          <w:szCs w:val="28"/>
          <w:lang w:eastAsia="ru-RU"/>
        </w:rPr>
        <w:t>Используя данную формулу, рассчитаем коэффициент точечной ценовой эластичности спроса по исходным данным задачи:</w:t>
      </w: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р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> = ((2000-2050</w:t>
      </w:r>
      <w:proofErr w:type="gramStart"/>
      <w:r w:rsidRPr="008A5EA7">
        <w:rPr>
          <w:rFonts w:ascii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 2050) : ((110 – 100):100) = -0,024 : 0,1 = -0,24</w:t>
      </w: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Коэффициент ценовой эластичности спроса всегда является величиной отрицательной, поскольку между </w:t>
      </w:r>
      <w:proofErr w:type="gramStart"/>
      <w:r w:rsidRPr="008A5EA7">
        <w:rPr>
          <w:rFonts w:ascii="Times New Roman" w:hAnsi="Times New Roman" w:cs="Times New Roman"/>
          <w:sz w:val="28"/>
          <w:szCs w:val="28"/>
          <w:lang w:eastAsia="ru-RU"/>
        </w:rPr>
        <w:t>спросом  и</w:t>
      </w:r>
      <w:proofErr w:type="gramEnd"/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 ценой существует обратная зависимость. Спрос считается эластичным в том случае, когда абсолютное значение коэффициента </w:t>
      </w:r>
      <w:proofErr w:type="gramStart"/>
      <w:r w:rsidRPr="008A5EA7">
        <w:rPr>
          <w:rFonts w:ascii="Times New Roman" w:hAnsi="Times New Roman" w:cs="Times New Roman"/>
          <w:sz w:val="28"/>
          <w:szCs w:val="28"/>
          <w:lang w:eastAsia="ru-RU"/>
        </w:rPr>
        <w:t>эластичности  больше</w:t>
      </w:r>
      <w:proofErr w:type="gramEnd"/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 единицы: |Е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р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>| &gt; 1.</w:t>
      </w: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sz w:val="28"/>
          <w:szCs w:val="28"/>
          <w:lang w:eastAsia="ru-RU"/>
        </w:rPr>
        <w:t>Поскольку |Е</w:t>
      </w:r>
      <w:r w:rsidRPr="008A5EA7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р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|=0,24, спрос на мобильный телефон </w:t>
      </w:r>
      <w:proofErr w:type="spellStart"/>
      <w:r w:rsidRPr="008A5EA7">
        <w:rPr>
          <w:rFonts w:ascii="Times New Roman" w:hAnsi="Times New Roman" w:cs="Times New Roman"/>
          <w:sz w:val="28"/>
          <w:szCs w:val="28"/>
          <w:lang w:eastAsia="ru-RU"/>
        </w:rPr>
        <w:t>Samsung</w:t>
      </w:r>
      <w:proofErr w:type="spellEnd"/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5EA7">
        <w:rPr>
          <w:rFonts w:ascii="Times New Roman" w:hAnsi="Times New Roman" w:cs="Times New Roman"/>
          <w:sz w:val="28"/>
          <w:szCs w:val="28"/>
          <w:lang w:eastAsia="ru-RU"/>
        </w:rPr>
        <w:t>Duos</w:t>
      </w:r>
      <w:proofErr w:type="spellEnd"/>
      <w:r w:rsidRPr="008A5EA7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неэластичным.</w:t>
      </w: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8A5E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Задача.</w:t>
      </w:r>
      <w:r w:rsidRPr="008A5EA7">
        <w:rPr>
          <w:rFonts w:ascii="Times New Roman" w:hAnsi="Times New Roman" w:cs="Times New Roman"/>
          <w:sz w:val="28"/>
          <w:szCs w:val="28"/>
          <w:lang w:eastAsia="ru-RU"/>
        </w:rPr>
        <w:t> В результате роста цены пылесоса со 100 до 150 дол. объем их предложения на рынке вырос с 3000 до 4000 шт. Рассчитайте коэффициент ценовой эластичности предложения пылесосов по методике дуговой эластичности.</w:t>
      </w:r>
    </w:p>
    <w:p w:rsidR="002679E5" w:rsidRPr="008A5EA7" w:rsidRDefault="002679E5" w:rsidP="008A5EA7">
      <w:pPr>
        <w:pStyle w:val="a4"/>
        <w:ind w:left="-567" w:right="-284" w:firstLine="567"/>
        <w:rPr>
          <w:rFonts w:ascii="Times New Roman" w:hAnsi="Times New Roman" w:cs="Times New Roman"/>
          <w:b/>
          <w:bCs/>
          <w:color w:val="408080"/>
          <w:sz w:val="28"/>
          <w:szCs w:val="28"/>
        </w:rPr>
      </w:pP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  <w:highlight w:val="yellow"/>
        </w:rPr>
        <w:t xml:space="preserve">Задача </w:t>
      </w:r>
      <w:proofErr w:type="gramStart"/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  <w:highlight w:val="yellow"/>
        </w:rPr>
        <w:t>1</w:t>
      </w: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 :</w:t>
      </w:r>
      <w:proofErr w:type="gramEnd"/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Рассмотрите рисунок. Определите коэффициент ценовой эластичности на отрезке АВ кривой спроса d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. О каком товаре идет речь?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C9C3EB1" wp14:editId="011DDBF4">
            <wp:extent cx="2914650" cy="2124075"/>
            <wp:effectExtent l="19050" t="0" r="0" b="0"/>
            <wp:docPr id="1" name="Рисунок 1" descr="15_P2_R1_T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_P2_R1_T2_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задачи необходимо вспомнить, как определяется </w:t>
      </w: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дуговой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ценовой эластичности. Коэффициент эластичности обозначим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d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/p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, тогда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000000"/>
          <w:position w:val="-54"/>
          <w:sz w:val="28"/>
          <w:szCs w:val="28"/>
          <w:lang w:val="en-US"/>
        </w:rPr>
        <w:object w:dxaOrig="320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812" type="#_x0000_t75" style="width:186pt;height:53.25pt" o:ole="">
            <v:imagedata r:id="rId35" o:title=""/>
          </v:shape>
          <o:OLEObject Type="Embed" ProgID="Equation.3" ShapeID="_x0000_i1812" DrawAspect="Content" ObjectID="_1699376539" r:id="rId36"/>
        </w:objec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Поставив в формулу значения, получим: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6200" w:dyaOrig="680">
          <v:shape id="_x0000_i1813" type="#_x0000_t75" style="width:339.75pt;height:36.75pt" o:ole="">
            <v:imagedata r:id="rId37" o:title=""/>
          </v:shape>
          <o:OLEObject Type="Embed" ProgID="Equation.3" ShapeID="_x0000_i1813" DrawAspect="Content" ObjectID="_1699376540" r:id="rId38"/>
        </w:objec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Этот коэффициент характеризует эластичный товар.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Ответ: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эластичности равен –2,3. Товар эластичен.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</w:rPr>
      </w:pPr>
      <w:bookmarkStart w:id="0" w:name="_Toc189626230"/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>Задача 2</w:t>
      </w:r>
      <w:bookmarkEnd w:id="0"/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Даны три товара. Изменения объемов спроса в зависимости от изменения цены приведены в таблице. Определите коэффициенты ценовой эластичности по каждому товару. </w:t>
      </w:r>
    </w:p>
    <w:tbl>
      <w:tblPr>
        <w:tblW w:w="4850" w:type="pct"/>
        <w:jc w:val="center"/>
        <w:tblCellSpacing w:w="0" w:type="dxa"/>
        <w:tblBorders>
          <w:top w:val="outset" w:sz="6" w:space="0" w:color="408080"/>
          <w:left w:val="outset" w:sz="6" w:space="0" w:color="408080"/>
          <w:bottom w:val="outset" w:sz="6" w:space="0" w:color="408080"/>
          <w:right w:val="outset" w:sz="6" w:space="0" w:color="408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2095"/>
        <w:gridCol w:w="925"/>
        <w:gridCol w:w="2095"/>
        <w:gridCol w:w="925"/>
        <w:gridCol w:w="2095"/>
      </w:tblGrid>
      <w:tr w:rsidR="002679E5" w:rsidRPr="008A5EA7" w:rsidTr="002679E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Товар А </w:t>
            </w:r>
          </w:p>
        </w:tc>
        <w:tc>
          <w:tcPr>
            <w:tcW w:w="0" w:type="auto"/>
            <w:gridSpan w:val="2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Товар В </w:t>
            </w:r>
          </w:p>
        </w:tc>
        <w:tc>
          <w:tcPr>
            <w:tcW w:w="0" w:type="auto"/>
            <w:gridSpan w:val="2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Товар С </w:t>
            </w:r>
          </w:p>
        </w:tc>
      </w:tr>
      <w:tr w:rsidR="002679E5" w:rsidRPr="008A5EA7" w:rsidTr="002679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Цена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Цена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Цена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70FECF"/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</w:t>
            </w:r>
          </w:p>
        </w:tc>
      </w:tr>
      <w:tr w:rsidR="002679E5" w:rsidRPr="008A5EA7" w:rsidTr="002679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3,5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600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500 </w:t>
            </w:r>
          </w:p>
        </w:tc>
      </w:tr>
      <w:tr w:rsidR="002679E5" w:rsidRPr="008A5EA7" w:rsidTr="002679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1400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7,0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300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vAlign w:val="center"/>
          </w:tcPr>
          <w:p w:rsidR="002679E5" w:rsidRPr="008A5EA7" w:rsidRDefault="002679E5" w:rsidP="008A5EA7">
            <w:pPr>
              <w:pStyle w:val="a4"/>
              <w:ind w:left="-567" w:right="-143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480 </w:t>
            </w:r>
          </w:p>
        </w:tc>
      </w:tr>
    </w:tbl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необходимо определить коэффициенты дуговой эластичности спроса по цене по каждому товару. Коэффициент эластичности товара А (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d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/p A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) определяется по формуле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000000"/>
          <w:position w:val="-54"/>
          <w:sz w:val="28"/>
          <w:szCs w:val="28"/>
          <w:lang w:val="en-US"/>
        </w:rPr>
        <w:object w:dxaOrig="3400" w:dyaOrig="920">
          <v:shape id="_x0000_i1814" type="#_x0000_t75" style="width:207.75pt;height:56.25pt" o:ole="">
            <v:imagedata r:id="rId39" o:title=""/>
          </v:shape>
          <o:OLEObject Type="Embed" ProgID="Equation.3" ShapeID="_x0000_i1814" DrawAspect="Content" ObjectID="_1699376541" r:id="rId40"/>
        </w:objec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>Поставив в формулу значения, получим: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6700" w:dyaOrig="680">
          <v:shape id="_x0000_i1815" type="#_x0000_t75" style="width:367.5pt;height:36.75pt" o:ole="">
            <v:imagedata r:id="rId41" o:title=""/>
          </v:shape>
          <o:OLEObject Type="Embed" ProgID="Equation.3" ShapeID="_x0000_i1815" DrawAspect="Content" ObjectID="_1699376542" r:id="rId42"/>
        </w:objec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Этот коэффициент характеризует эластичный товар.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Аналогично рассчитаем коэффициент эластичности по товару В: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7080" w:dyaOrig="680">
          <v:shape id="_x0000_i1816" type="#_x0000_t75" style="width:427.5pt;height:40.5pt" o:ole="">
            <v:imagedata r:id="rId43" o:title=""/>
          </v:shape>
          <o:OLEObject Type="Embed" ProgID="Equation.3" ShapeID="_x0000_i1816" DrawAspect="Content" ObjectID="_1699376543" r:id="rId44"/>
        </w:objec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И, наконец,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d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/p C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position w:val="-28"/>
          <w:sz w:val="28"/>
          <w:szCs w:val="28"/>
          <w:lang w:val="en-US"/>
        </w:rPr>
        <w:object w:dxaOrig="6340" w:dyaOrig="680">
          <v:shape id="_x0000_i1817" type="#_x0000_t75" style="width:354.75pt;height:37.5pt" o:ole="">
            <v:imagedata r:id="rId45" o:title=""/>
          </v:shape>
          <o:OLEObject Type="Embed" ProgID="Equation.3" ShapeID="_x0000_i1817" DrawAspect="Content" ObjectID="_1699376544" r:id="rId46"/>
        </w:objec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>Ответ</w:t>
      </w: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  <w:lang w:val="en-US"/>
        </w:rPr>
        <w:t xml:space="preserve">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d/p A</w:t>
      </w:r>
      <w:r w:rsidRPr="008A5EA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–1,25;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d/p B</w:t>
      </w:r>
      <w:r w:rsidRPr="008A5EA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–1;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d/p C</w:t>
      </w:r>
      <w:r w:rsidRPr="008A5EA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–0,6.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lang w:val="en-US"/>
        </w:rPr>
      </w:pPr>
      <w:bookmarkStart w:id="1" w:name="1_3"/>
      <w:bookmarkStart w:id="2" w:name="_Toc189626231"/>
      <w:bookmarkEnd w:id="1"/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>Задача 3</w:t>
      </w:r>
      <w:bookmarkEnd w:id="2"/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: </w:t>
      </w:r>
      <w:proofErr w:type="gram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результате роста цены с 4 до 7 долл., объем спроса на товар Х упал с 1000 до 800 штук. Определите коэффициент эластичности спроса по цене.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эластичности обозначим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Еd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>/р, тогда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18BD656" wp14:editId="1CAA9203">
            <wp:extent cx="2667000" cy="733425"/>
            <wp:effectExtent l="19050" t="0" r="0" b="0"/>
            <wp:docPr id="16" name="Рисунок 16" descr="15_P2_R1_T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5_P2_R1_T2_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Поставив в формулу значения, получим: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B04A57" wp14:editId="4420CFDC">
            <wp:extent cx="5124450" cy="504825"/>
            <wp:effectExtent l="19050" t="0" r="0" b="0"/>
            <wp:docPr id="17" name="Рисунок 17" descr="15_P2_R1_T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5_P2_R1_T2_9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Этот коэффициент характеризует малоэластичный товар.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Ответ: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эластичности равен –0,4; это малоэластичный товар.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</w:rPr>
      </w:pPr>
      <w:bookmarkStart w:id="3" w:name="_Toc189626232"/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>Задача 4</w:t>
      </w:r>
      <w:bookmarkEnd w:id="3"/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  <w:highlight w:val="yellow"/>
        </w:rPr>
        <w:t>:</w:t>
      </w: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Цена на товар А выросла со 100 до 200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ден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. ед. Спрос на этот товар упал с 3000 до 1000 штук. Спрос на товар </w:t>
      </w:r>
      <w:proofErr w:type="gram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В вырос</w:t>
      </w:r>
      <w:proofErr w:type="gram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с 500 до 1000. Определите коэффициенты эластичности товара А и В. О каких коэффициентах идет речь?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Так как цена товара А выросла, а спрос на этот товар упал, то можно определить коэффициент ценовой эластичности товара</w:t>
      </w:r>
      <w:r w:rsidRPr="008A5EA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А: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D3061C" wp14:editId="6F9E3C2E">
            <wp:extent cx="2838450" cy="781050"/>
            <wp:effectExtent l="19050" t="0" r="0" b="0"/>
            <wp:docPr id="38" name="Рисунок 38" descr="15_P2_R1_T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5_P2_R1_T2_10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Поставив в формулу значения, получим: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77B303" wp14:editId="1F1B4F23">
            <wp:extent cx="5848350" cy="523875"/>
            <wp:effectExtent l="19050" t="0" r="0" b="0"/>
            <wp:docPr id="39" name="Рисунок 39" descr="15_P2_R1_T2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5_P2_R1_T2_11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Реакцию спроса товара </w:t>
      </w:r>
      <w:proofErr w:type="gram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В на</w:t>
      </w:r>
      <w:proofErr w:type="gram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изменение цены товара А показывает коэффициент перекрестной эластичности, который определяется по формуле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B7AB68" wp14:editId="2237AFBE">
            <wp:extent cx="2714625" cy="752475"/>
            <wp:effectExtent l="19050" t="0" r="0" b="0"/>
            <wp:docPr id="40" name="Рисунок 40" descr="15_P2_R1_T2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5_P2_R1_T2_1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Подставим значения и получим: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5DC259" wp14:editId="20F59E42">
            <wp:extent cx="3267075" cy="504825"/>
            <wp:effectExtent l="19050" t="0" r="0" b="0"/>
            <wp:docPr id="41" name="Рисунок 41" descr="15_P2_R1_T2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5_P2_R1_T2_13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коэффициент положительный, то речь идет о товарах,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взаимозаменяющих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друг друга.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Ответ: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ценовой эластичности товара А составляет (–1,5), коэффициент перекрестной эластичности +1.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1_5"/>
      <w:bookmarkStart w:id="5" w:name="_Toc189626233"/>
      <w:bookmarkEnd w:id="4"/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lastRenderedPageBreak/>
        <w:t>Задача 5</w:t>
      </w:r>
      <w:bookmarkEnd w:id="5"/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  <w:highlight w:val="yellow"/>
        </w:rPr>
        <w:t>:</w:t>
      </w: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Цена на товар А выросла со 10 до 15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ден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. ед. Спрос на товар </w:t>
      </w:r>
      <w:proofErr w:type="gram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В вырос</w:t>
      </w:r>
      <w:proofErr w:type="gram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с 1000 до 2000 штук, на товар С упал с 50 до </w:t>
      </w:r>
      <w:smartTag w:uri="urn:schemas-microsoft-com:office:smarttags" w:element="metricconverter">
        <w:smartTagPr>
          <w:attr w:name="ProductID" w:val="40 кг"/>
        </w:smartTagPr>
        <w:r w:rsidRPr="008A5EA7">
          <w:rPr>
            <w:rFonts w:ascii="Times New Roman" w:hAnsi="Times New Roman" w:cs="Times New Roman"/>
            <w:color w:val="000000"/>
            <w:sz w:val="28"/>
            <w:szCs w:val="28"/>
          </w:rPr>
          <w:t>40 кг</w:t>
        </w:r>
      </w:smartTag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. Определите коэффициенты перекрестной эластичности.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color w:val="40808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>Сначала рассчитываем коэффициент перекрестной эластичности товара В по формуле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9C52039" wp14:editId="6A71E0CE">
            <wp:extent cx="3162300" cy="752475"/>
            <wp:effectExtent l="19050" t="0" r="0" b="0"/>
            <wp:docPr id="42" name="Рисунок 42" descr="15_P2_R1_T2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5_P2_R1_T2_14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Подставим значения и получим: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CA1E39" wp14:editId="3DF62CF3">
            <wp:extent cx="5600700" cy="504825"/>
            <wp:effectExtent l="19050" t="0" r="0" b="0"/>
            <wp:docPr id="43" name="Рисунок 43" descr="15_P2_R1_T2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5_P2_R1_T2_15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коэффициент положительный, то речь идет о товарах,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взаимозаменяющих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друг друга.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>Затем определяем коэффициент перекрестной эластичности товара С по такой же формуле: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27419E" wp14:editId="050D0DFD">
            <wp:extent cx="3429000" cy="828675"/>
            <wp:effectExtent l="19050" t="0" r="0" b="0"/>
            <wp:docPr id="44" name="Рисунок 44" descr="15_P2_R1_T2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5_P2_R1_T2_16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Подставим значения и получим: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DE503D" wp14:editId="4BB9303E">
            <wp:extent cx="3629025" cy="438150"/>
            <wp:effectExtent l="0" t="0" r="0" b="0"/>
            <wp:docPr id="45" name="Рисунок 45" descr="15_P2_R1_T2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5_P2_R1_T2_17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коэффициент отрицательный, то речь идет о товарах, взаимодополняющих друг друга.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>Ответ</w:t>
      </w: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  <w:lang w:val="en-US"/>
        </w:rPr>
        <w:t xml:space="preserve">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B/A</w:t>
      </w:r>
      <w:r w:rsidRPr="008A5EA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1,675;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C/A</w:t>
      </w:r>
      <w:r w:rsidRPr="008A5EA7">
        <w:rPr>
          <w:rFonts w:ascii="Times New Roman" w:hAnsi="Times New Roman" w:cs="Times New Roman"/>
          <w:color w:val="000000"/>
          <w:sz w:val="28"/>
          <w:szCs w:val="28"/>
          <w:lang w:val="en-US"/>
        </w:rPr>
        <w:t>= –0,56.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lang w:val="en-US"/>
        </w:rPr>
      </w:pPr>
      <w:bookmarkStart w:id="6" w:name="1_6"/>
      <w:bookmarkStart w:id="7" w:name="_Toc189626234"/>
      <w:bookmarkEnd w:id="6"/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>Задача 6</w:t>
      </w:r>
      <w:bookmarkEnd w:id="7"/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Цена на товар А выросла со 1 до 4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ден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. ед. Спрос на товар </w:t>
      </w:r>
      <w:proofErr w:type="gram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В упал</w:t>
      </w:r>
      <w:proofErr w:type="gram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с 3000 до 1000 штук. Спрос на товар С вырос с 500 до 1000, на товар Д не изменился. Определите коэффициенты перекрестной эластичности.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color w:val="40808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Сначала рассчитываем коэффициент перекрестной эластичности </w:t>
      </w: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товара С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по формуле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7C8C93" wp14:editId="372992E8">
            <wp:extent cx="3162300" cy="752475"/>
            <wp:effectExtent l="19050" t="0" r="0" b="0"/>
            <wp:docPr id="46" name="Рисунок 46" descr="15_P2_R1_T2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5_P2_R1_T2_18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Подставим значения и получим: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F5AE44" wp14:editId="7C2B3453">
            <wp:extent cx="4914900" cy="504825"/>
            <wp:effectExtent l="19050" t="0" r="0" b="0"/>
            <wp:docPr id="47" name="Рисунок 47" descr="15_P2_R1_T2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5_P2_R1_T2_19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коэффициент положительный, то речь идет о товарах,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взаимозаменяющих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друг друга.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Затем определяем коэффициент перекрестной эластичности товара </w:t>
      </w:r>
      <w:proofErr w:type="gram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В по</w:t>
      </w:r>
      <w:proofErr w:type="gram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такой же формуле: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835B40" wp14:editId="6A506CE8">
            <wp:extent cx="3162300" cy="752475"/>
            <wp:effectExtent l="19050" t="0" r="0" b="0"/>
            <wp:docPr id="48" name="Рисунок 48" descr="15_P2_R1_T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5_P2_R1_T2_20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Подставим значения и получим: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A6EE523" wp14:editId="7B5935EB">
            <wp:extent cx="3686175" cy="504825"/>
            <wp:effectExtent l="19050" t="0" r="9525" b="0"/>
            <wp:docPr id="49" name="Рисунок 49" descr="15_P2_R1_T2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15_P2_R1_T2_2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коэффициент отрицательный, то речь идет о товарах, взаимодополняющих друг друга.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спрос на товар Д не изменился, коэффициент перекрестной эластичности равен 0, т. е. товары являются нейтральными.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>Ответ</w:t>
      </w: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  <w:lang w:val="en-US"/>
        </w:rPr>
        <w:t xml:space="preserve">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B/A</w:t>
      </w:r>
      <w:r w:rsidRPr="008A5EA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=–0,83;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C/A</w:t>
      </w:r>
      <w:r w:rsidRPr="008A5EA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= 0,558;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Д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/A</w:t>
      </w:r>
      <w:r w:rsidRPr="008A5EA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= 0.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lang w:val="en-US"/>
        </w:rPr>
      </w:pPr>
      <w:bookmarkStart w:id="8" w:name="1_7"/>
      <w:bookmarkStart w:id="9" w:name="_Toc189626235"/>
      <w:bookmarkEnd w:id="8"/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>Задача 7</w:t>
      </w:r>
      <w:bookmarkEnd w:id="9"/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На рынке товара А объем спроса определяется формулой </w:t>
      </w:r>
      <w:r w:rsidRPr="008A5EA7">
        <w:rPr>
          <w:rFonts w:ascii="Times New Roman" w:hAnsi="Times New Roman" w:cs="Times New Roman"/>
          <w:position w:val="-10"/>
          <w:sz w:val="28"/>
          <w:szCs w:val="28"/>
        </w:rPr>
        <w:object w:dxaOrig="1219" w:dyaOrig="320">
          <v:shape id="_x0000_i1818" type="#_x0000_t75" style="width:1in;height:18.75pt" o:ole="">
            <v:imagedata r:id="rId60" o:title=""/>
          </v:shape>
          <o:OLEObject Type="Embed" ProgID="Equation.3" ShapeID="_x0000_i1818" DrawAspect="Content" ObjectID="_1699376545" r:id="rId61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. Определите эластичность спроса в точке, соответствующей Q = 10.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задачи необходимо применить формулу расчета коэффициента точечной эластичности: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position w:val="-10"/>
          <w:sz w:val="28"/>
          <w:szCs w:val="28"/>
        </w:rPr>
        <w:object w:dxaOrig="1560" w:dyaOrig="320">
          <v:shape id="_x0000_i1819" type="#_x0000_t75" style="width:117pt;height:24pt" o:ole="">
            <v:imagedata r:id="rId62" o:title=""/>
          </v:shape>
          <o:OLEObject Type="Embed" ProgID="Equation.3" ShapeID="_x0000_i1819" DrawAspect="Content" ObjectID="_1699376546" r:id="rId63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, где B – коэффициент, показывающий угол наклона кривой спроса. Сначала надо найти цену: </w:t>
      </w:r>
      <w:r w:rsidRPr="008A5EA7">
        <w:rPr>
          <w:rFonts w:ascii="Times New Roman" w:hAnsi="Times New Roman" w:cs="Times New Roman"/>
          <w:position w:val="-6"/>
          <w:sz w:val="28"/>
          <w:szCs w:val="28"/>
        </w:rPr>
        <w:object w:dxaOrig="1240" w:dyaOrig="279">
          <v:shape id="_x0000_i1820" type="#_x0000_t75" style="width:1in;height:16.5pt" o:ole="">
            <v:imagedata r:id="rId64" o:title=""/>
          </v:shape>
          <o:OLEObject Type="Embed" ProgID="Equation.3" ShapeID="_x0000_i1820" DrawAspect="Content" ObjectID="_1699376547" r:id="rId65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, следовательно, Р = 4. Отсюда </w:t>
      </w:r>
      <w:r w:rsidRPr="008A5EA7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079" w:dyaOrig="320">
          <v:shape id="_x0000_i1821" type="#_x0000_t75" style="width:117.75pt;height:18pt" o:ole="">
            <v:imagedata r:id="rId66" o:title=""/>
          </v:shape>
          <o:OLEObject Type="Embed" ProgID="Equation.3" ShapeID="_x0000_i1821" DrawAspect="Content" ObjectID="_1699376548" r:id="rId67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Ответ: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коэффициент эластичности равен 0,8.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1_8"/>
      <w:bookmarkStart w:id="11" w:name="_Toc189626236"/>
      <w:bookmarkEnd w:id="10"/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>Задача 8</w:t>
      </w:r>
      <w:bookmarkEnd w:id="11"/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Спрос на товар Х определяется формулой </w:t>
      </w:r>
      <w:r w:rsidRPr="008A5EA7">
        <w:rPr>
          <w:rFonts w:ascii="Times New Roman" w:hAnsi="Times New Roman" w:cs="Times New Roman"/>
          <w:position w:val="-10"/>
          <w:sz w:val="28"/>
          <w:szCs w:val="28"/>
        </w:rPr>
        <w:object w:dxaOrig="1280" w:dyaOrig="320">
          <v:shape id="_x0000_i1822" type="#_x0000_t75" style="width:81pt;height:20.25pt" o:ole="">
            <v:imagedata r:id="rId68" o:title=""/>
          </v:shape>
          <o:OLEObject Type="Embed" ProgID="Equation.3" ShapeID="_x0000_i1822" DrawAspect="Content" ObjectID="_1699376549" r:id="rId69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. Определите коэффициент эластичности при цене, равной 30 у. е.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задачи необходимо применить формулу расчета коэффициента точечной эластичности: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position w:val="-24"/>
          <w:sz w:val="28"/>
          <w:szCs w:val="28"/>
        </w:rPr>
        <w:object w:dxaOrig="1620" w:dyaOrig="620">
          <v:shape id="_x0000_i1823" type="#_x0000_t75" style="width:90pt;height:34.5pt" o:ole="">
            <v:imagedata r:id="rId70" o:title=""/>
          </v:shape>
          <o:OLEObject Type="Embed" ProgID="Equation.3" ShapeID="_x0000_i1823" DrawAspect="Content" ObjectID="_1699376550" r:id="rId71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, где B – коэффициент, показывающий угол наклона кривой спроса. Найдем объем спроса при заданной цене: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30 = 60 – 2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Qd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, отсюда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Qd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= 15. Подставив значения в формулу, получим: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768025" wp14:editId="651EC403">
            <wp:extent cx="1990725" cy="247650"/>
            <wp:effectExtent l="19050" t="0" r="0" b="0"/>
            <wp:docPr id="56" name="Рисунок 56" descr="15_P2_R1_T2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15_P2_R1_T2_28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Ответ: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Еd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= 1.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</w:rPr>
      </w:pPr>
      <w:bookmarkStart w:id="12" w:name="1_9"/>
      <w:bookmarkStart w:id="13" w:name="_Toc189626237"/>
      <w:bookmarkEnd w:id="12"/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>Задача 9</w:t>
      </w:r>
      <w:bookmarkEnd w:id="13"/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На рынке товара две группы потребителей, функции спроса которых записываются следующими формулами: </w:t>
      </w: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52863F" wp14:editId="40F512F3">
            <wp:extent cx="733425" cy="142875"/>
            <wp:effectExtent l="19050" t="0" r="9525" b="0"/>
            <wp:docPr id="57" name="Рисунок 57" descr="15_P2_R1_T2_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15_P2_R1_T2_29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A5EA7">
        <w:rPr>
          <w:rFonts w:ascii="Times New Roman" w:hAnsi="Times New Roman" w:cs="Times New Roman"/>
          <w:position w:val="-12"/>
          <w:sz w:val="28"/>
          <w:szCs w:val="28"/>
        </w:rPr>
        <w:object w:dxaOrig="1380" w:dyaOrig="360">
          <v:shape id="_x0000_i1824" type="#_x0000_t75" style="width:82.5pt;height:21.75pt" o:ole="">
            <v:imagedata r:id="rId74" o:title=""/>
          </v:shape>
          <o:OLEObject Type="Embed" ProgID="Equation.3" ShapeID="_x0000_i1824" DrawAspect="Content" ObjectID="_1699376551" r:id="rId75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. Определите, какой будет эластичность спроса по цене в точке, соответствующей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Qd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, равной 12.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Сначала определяется формула рыночного спроса на товар: Q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d1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+ Q</w:t>
      </w:r>
      <w:r w:rsidRPr="008A5EA7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d2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= 12 – Р + 12 – 3Р = 24 – 4Р. Находим цену товара при объеме спроса на рынке, равном 12 единиц: 12 = 24 – 4Р; Р = 3. Затем, применяя формулу точечной эластичности, находим коэффициент эластичности: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position w:val="-10"/>
          <w:sz w:val="28"/>
          <w:szCs w:val="28"/>
        </w:rPr>
        <w:object w:dxaOrig="1560" w:dyaOrig="320">
          <v:shape id="_x0000_i1825" type="#_x0000_t75" style="width:108pt;height:22.5pt" o:ole="">
            <v:imagedata r:id="rId62" o:title=""/>
          </v:shape>
          <o:OLEObject Type="Embed" ProgID="Equation.3" ShapeID="_x0000_i1825" DrawAspect="Content" ObjectID="_1699376552" r:id="rId76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, где B – коэффициент, показывающий угол наклона кривой спроса.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E4DBFB" wp14:editId="2AD7EEA6">
            <wp:extent cx="1162050" cy="463073"/>
            <wp:effectExtent l="0" t="0" r="0" b="0"/>
            <wp:docPr id="60" name="Рисунок 60" descr="15_P2_R1_T2_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15_P2_R1_T2_32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985" cy="46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Ответ: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</w:rPr>
      </w:pPr>
      <w:bookmarkStart w:id="14" w:name="1_10"/>
      <w:bookmarkStart w:id="15" w:name="_Toc189626238"/>
      <w:bookmarkEnd w:id="14"/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>Задача 10</w:t>
      </w:r>
      <w:bookmarkEnd w:id="15"/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Функция спроса на товар имеет вид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Qd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= 50 – 2Р. Определите дуговую эластичность спроса по цене при снижении цены с 10 до 9 евро.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Определяем объем спроса при цене 10 евро: </w:t>
      </w:r>
      <w:r w:rsidRPr="008A5EA7">
        <w:rPr>
          <w:rFonts w:ascii="Times New Roman" w:hAnsi="Times New Roman" w:cs="Times New Roman"/>
          <w:position w:val="-12"/>
          <w:sz w:val="28"/>
          <w:szCs w:val="28"/>
        </w:rPr>
        <w:object w:dxaOrig="2100" w:dyaOrig="360">
          <v:shape id="_x0000_i1826" type="#_x0000_t75" style="width:120pt;height:20.25pt" o:ole="">
            <v:imagedata r:id="rId78" o:title=""/>
          </v:shape>
          <o:OLEObject Type="Embed" ProgID="Equation.3" ShapeID="_x0000_i1826" DrawAspect="Content" ObjectID="_1699376553" r:id="rId79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, а затем при цене 9 евро: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position w:val="-12"/>
          <w:sz w:val="28"/>
          <w:szCs w:val="28"/>
        </w:rPr>
        <w:object w:dxaOrig="2000" w:dyaOrig="360">
          <v:shape id="_x0000_i1827" type="#_x0000_t75" style="width:136.5pt;height:24pt" o:ole="">
            <v:imagedata r:id="rId80" o:title=""/>
          </v:shape>
          <o:OLEObject Type="Embed" ProgID="Equation.3" ShapeID="_x0000_i1827" DrawAspect="Content" ObjectID="_1699376554" r:id="rId81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. После этого рассчитываем коэффициент эластичности: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EB0E34" wp14:editId="2C8CA7B3">
            <wp:extent cx="2762250" cy="752475"/>
            <wp:effectExtent l="19050" t="0" r="0" b="0"/>
            <wp:docPr id="63" name="Рисунок 63" descr="15_P2_R1_T2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15_P2_R1_T2_35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0A4A75" wp14:editId="44D72878">
            <wp:extent cx="3533775" cy="457200"/>
            <wp:effectExtent l="0" t="0" r="0" b="0"/>
            <wp:docPr id="64" name="Рисунок 64" descr="15_P2_R1_T2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15_P2_R1_T2_36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Ответ: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–0,61.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i/>
          <w:iCs/>
          <w:color w:val="FFFFFF"/>
          <w:sz w:val="28"/>
          <w:szCs w:val="28"/>
        </w:rPr>
      </w:pPr>
      <w:bookmarkStart w:id="16" w:name="2"/>
      <w:bookmarkStart w:id="17" w:name="_Toc189626239"/>
      <w:bookmarkEnd w:id="16"/>
      <w:r w:rsidRPr="008A5EA7">
        <w:rPr>
          <w:rFonts w:ascii="Times New Roman" w:hAnsi="Times New Roman" w:cs="Times New Roman"/>
          <w:b/>
          <w:bCs/>
          <w:i/>
          <w:iCs/>
          <w:color w:val="FFFFFF"/>
          <w:sz w:val="28"/>
          <w:szCs w:val="28"/>
        </w:rPr>
        <w:t>Задачи на использование коэффициентов эластичности</w:t>
      </w:r>
      <w:bookmarkEnd w:id="17"/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2_11"/>
      <w:bookmarkStart w:id="19" w:name="_Toc189626240"/>
      <w:bookmarkEnd w:id="18"/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>Задача 11</w:t>
      </w:r>
      <w:bookmarkEnd w:id="19"/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Ценовая эластичность спроса населения на товар составляет (–0,8), а эластичность спроса по доходу 1,3. Если цена на товар снизится на 2 %, а доход увеличится на 5 %, что произойдет со спросом на данный товар?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Объем спроса увеличится под воздействием снижения цены товара и увеличения дохода с учетом коэффициентов эластичности. Это рассчитывается следующим образом: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position w:val="-14"/>
          <w:sz w:val="28"/>
          <w:szCs w:val="28"/>
        </w:rPr>
        <w:object w:dxaOrig="3360" w:dyaOrig="380">
          <v:shape id="_x0000_i1828" type="#_x0000_t75" style="width:234pt;height:26.25pt" o:ole="">
            <v:imagedata r:id="rId84" o:title=""/>
          </v:shape>
          <o:OLEObject Type="Embed" ProgID="Equation.3" ShapeID="_x0000_i1828" DrawAspect="Content" ObjectID="_1699376555" r:id="rId85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, где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Inc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– доход потребителя. Подставив значения, получим: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3865C1" wp14:editId="47A44EA4">
            <wp:extent cx="4724400" cy="304800"/>
            <wp:effectExtent l="0" t="0" r="0" b="0"/>
            <wp:docPr id="66" name="Рисунок 66" descr="15_P2_R1_T2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15_P2_R1_T2_38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Ответ: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Объем спроса увеличится на 8,1 %.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</w:rPr>
      </w:pPr>
      <w:bookmarkStart w:id="20" w:name="2_12"/>
      <w:bookmarkStart w:id="21" w:name="_Toc189626241"/>
      <w:bookmarkEnd w:id="20"/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 xml:space="preserve">Задача </w:t>
      </w:r>
      <w:proofErr w:type="gramStart"/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>12</w:t>
      </w:r>
      <w:bookmarkEnd w:id="21"/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Коэффициент</w:t>
      </w:r>
      <w:proofErr w:type="gram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перекрестной эластичности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Еx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/y = (–2). Цена товара Y равна 100 у. е. Определите спрос на товар Х, если цена товара Y увеличится на 10 %, а первоначальный спрос на товар Х равен 80 т.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Для решения задачи необходимо воспользоваться формулой расчета коэффициента перекрестной эластичности товара Х по формуле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  <w:r w:rsidRPr="008A5EA7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0569C5E5" wp14:editId="45D98D46">
            <wp:extent cx="3028950" cy="752475"/>
            <wp:effectExtent l="19050" t="0" r="0" b="0"/>
            <wp:docPr id="67" name="Рисунок 67" descr="15_P2_R1_T2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15_P2_R1_T2_39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Следовательно, изменение объема спроса товара Х определяется путем перемножения коэффициента перекрестной эластичности на изменение цены товара У: </w:t>
      </w:r>
      <w:r w:rsidRPr="008A5EA7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540" w:dyaOrig="360">
          <v:shape id="_x0000_i1829" type="#_x0000_t75" style="width:147pt;height:21pt" o:ole="">
            <v:imagedata r:id="rId88" o:title=""/>
          </v:shape>
          <o:OLEObject Type="Embed" ProgID="Equation.3" ShapeID="_x0000_i1829" DrawAspect="Content" ObjectID="_1699376556" r:id="rId89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. Следовательно, объем спроса будет равен: </w:t>
      </w:r>
      <w:proofErr w:type="spellStart"/>
      <w:r w:rsidRPr="008A5EA7">
        <w:rPr>
          <w:rFonts w:ascii="Times New Roman" w:hAnsi="Times New Roman" w:cs="Times New Roman"/>
          <w:color w:val="000000"/>
          <w:sz w:val="28"/>
          <w:szCs w:val="28"/>
        </w:rPr>
        <w:t>Qdх</w:t>
      </w:r>
      <w:proofErr w:type="spell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= 80 * 0,95 = 76 т.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Ответ: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76 т.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</w:rPr>
      </w:pPr>
      <w:bookmarkStart w:id="22" w:name="2_13"/>
      <w:bookmarkStart w:id="23" w:name="_Toc189626242"/>
      <w:bookmarkEnd w:id="22"/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 xml:space="preserve">Задача </w:t>
      </w:r>
      <w:proofErr w:type="gramStart"/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  <w:highlight w:val="yellow"/>
        </w:rPr>
        <w:t>13</w:t>
      </w:r>
      <w:bookmarkEnd w:id="23"/>
      <w:r w:rsidRPr="008A5EA7">
        <w:rPr>
          <w:rFonts w:ascii="Times New Roman" w:hAnsi="Times New Roman" w:cs="Times New Roman"/>
          <w:b/>
          <w:bCs/>
          <w:i/>
          <w:iCs/>
          <w:color w:val="408080"/>
          <w:sz w:val="28"/>
          <w:szCs w:val="28"/>
        </w:rPr>
        <w:t xml:space="preserve"> 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 цене 10 у. е. объем спроса на товар А равен 1000 штук. Предприниматель решает изменить цену. Он определил, что при росте цены на 10 % эластичность товара становится равной (–1,2), при снижении цены на 10 % коэффициент эластичности равен (–0,8). На какой цене остановится предприниматель?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Технология решения задачи: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задачи надо определить, каким станет спрос при новой цене, а затем рассчитать выручку от продажи товара. При цене 10 у. е. предприниматель получает 10 000 у.е. Если цена снизится на 10 %, она станет равна 9 у. е., спрос на товар вырастет на </w:t>
      </w:r>
      <w:r w:rsidRPr="008A5EA7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2160" w:dyaOrig="320">
          <v:shape id="_x0000_i1830" type="#_x0000_t75" style="width:127.5pt;height:18.75pt" o:ole="">
            <v:imagedata r:id="rId90" o:title=""/>
          </v:shape>
          <o:OLEObject Type="Embed" ProgID="Equation.3" ShapeID="_x0000_i1830" DrawAspect="Content" ObjectID="_1699376557" r:id="rId91"/>
        </w:objec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, т. е. станет 1000 * 1,08 = 1080 штук. Предприниматель получит от продажи этих товаров: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position w:val="-6"/>
          <w:sz w:val="28"/>
          <w:szCs w:val="28"/>
        </w:rPr>
        <w:object w:dxaOrig="1560" w:dyaOrig="279">
          <v:shape id="_x0000_i1831" type="#_x0000_t75" style="width:90pt;height:16.5pt" o:ole="">
            <v:imagedata r:id="rId92" o:title=""/>
          </v:shape>
          <o:OLEObject Type="Embed" ProgID="Equation.3" ShapeID="_x0000_i1831" DrawAspect="Content" ObjectID="_1699376558" r:id="rId93"/>
        </w:object>
      </w:r>
      <w:r w:rsidRPr="008A5EA7">
        <w:rPr>
          <w:rFonts w:ascii="Times New Roman" w:hAnsi="Times New Roman" w:cs="Times New Roman"/>
          <w:sz w:val="28"/>
          <w:szCs w:val="28"/>
        </w:rPr>
        <w:t xml:space="preserve">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у. е. Выручка сократилась на 10 000 – 9720 = 280 у. е., следовательно, снижать цену нельзя.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Если цена увеличится на 10 %, т. е. станет 11 у. е., спрос на товар упадет на 12 % (1,2 * 10 %), т. е. станет равен </w:t>
      </w:r>
      <w:r w:rsidRPr="008A5EA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0DA147" wp14:editId="13F0FB62">
            <wp:extent cx="3362325" cy="285750"/>
            <wp:effectExtent l="0" t="0" r="0" b="0"/>
            <wp:docPr id="71" name="Рисунок 71" descr="15_P2_R1_T2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15_P2_R1_T2_43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. Продавая их по 11 у. е., предприниматель выручит 9680 у. е. Выручка снова сократилась, значит, увеличивать цену на 10 % тоже нельзя. Поэтому предпринимателю следует сохранить старую цену.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A5EA7">
        <w:rPr>
          <w:rFonts w:ascii="Times New Roman" w:hAnsi="Times New Roman" w:cs="Times New Roman"/>
          <w:b/>
          <w:bCs/>
          <w:color w:val="408080"/>
          <w:sz w:val="28"/>
          <w:szCs w:val="28"/>
        </w:rPr>
        <w:t xml:space="preserve">Ответ: </w:t>
      </w:r>
      <w:r w:rsidRPr="008A5EA7">
        <w:rPr>
          <w:rFonts w:ascii="Times New Roman" w:hAnsi="Times New Roman" w:cs="Times New Roman"/>
          <w:color w:val="000000"/>
          <w:sz w:val="28"/>
          <w:szCs w:val="28"/>
        </w:rPr>
        <w:t xml:space="preserve">10 у. е. </w:t>
      </w: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sz w:val="28"/>
          <w:szCs w:val="28"/>
        </w:rPr>
      </w:pPr>
    </w:p>
    <w:p w:rsidR="002679E5" w:rsidRPr="008A5EA7" w:rsidRDefault="002679E5" w:rsidP="008A5EA7">
      <w:pPr>
        <w:pStyle w:val="a4"/>
        <w:ind w:left="-567" w:right="-143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823544" w:rsidRDefault="00823544" w:rsidP="00823544">
      <w:pPr>
        <w:pStyle w:val="a4"/>
        <w:ind w:left="-567" w:right="-284" w:firstLine="567"/>
        <w:rPr>
          <w:rFonts w:eastAsia="Calibri"/>
          <w:sz w:val="26"/>
          <w:szCs w:val="26"/>
        </w:rPr>
      </w:pPr>
    </w:p>
    <w:p w:rsidR="00823544" w:rsidRDefault="00823544" w:rsidP="008235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FCD442" wp14:editId="7667CB8E">
            <wp:extent cx="1104900" cy="828675"/>
            <wp:effectExtent l="0" t="0" r="0" b="9525"/>
            <wp:docPr id="3" name="Рисунок 3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92" cy="85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                      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</w:p>
    <w:p w:rsidR="00823544" w:rsidRDefault="00823544" w:rsidP="008A5EA7">
      <w:pPr>
        <w:ind w:left="-567"/>
      </w:pPr>
      <w:r w:rsidRPr="003F472E">
        <w:rPr>
          <w:rFonts w:ascii="Times New Roman" w:hAnsi="Times New Roman"/>
          <w:sz w:val="28"/>
          <w:szCs w:val="28"/>
        </w:rPr>
        <w:t>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="008A5EA7" w:rsidRPr="00A13EDD">
        <w:rPr>
          <w:rFonts w:ascii="Times New Roman" w:hAnsi="Times New Roman" w:cs="Times New Roman"/>
          <w:b/>
          <w:color w:val="C00000"/>
          <w:sz w:val="28"/>
          <w:szCs w:val="28"/>
        </w:rPr>
        <w:t>«Эластичность спроса и предложения</w:t>
      </w:r>
      <w:r w:rsidR="008A5EA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8A5EA7" w:rsidRPr="00A13EDD">
        <w:rPr>
          <w:rFonts w:ascii="Times New Roman" w:hAnsi="Times New Roman" w:cs="Times New Roman"/>
          <w:b/>
          <w:color w:val="C00000"/>
          <w:sz w:val="28"/>
          <w:szCs w:val="28"/>
        </w:rPr>
        <w:t>Эластичность спроса по доходу и перекрестная эластичность спроса»</w:t>
      </w:r>
      <w:r w:rsidR="008A5EA7" w:rsidRPr="00A13EDD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:rsidR="00823544" w:rsidRDefault="00823544" w:rsidP="00823544">
      <w:pPr>
        <w:pStyle w:val="a4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задания </w:t>
      </w:r>
    </w:p>
    <w:p w:rsidR="00823544" w:rsidRDefault="00823544" w:rsidP="00823544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96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412CE7" w:rsidRDefault="00412CE7">
      <w:bookmarkStart w:id="24" w:name="_GoBack"/>
      <w:bookmarkEnd w:id="24"/>
    </w:p>
    <w:sectPr w:rsidR="0041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3147"/>
    <w:multiLevelType w:val="multilevel"/>
    <w:tmpl w:val="5B1C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00C98"/>
    <w:multiLevelType w:val="multilevel"/>
    <w:tmpl w:val="C67C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43E14"/>
    <w:multiLevelType w:val="multilevel"/>
    <w:tmpl w:val="8DF6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11"/>
    <w:rsid w:val="002077C4"/>
    <w:rsid w:val="002679E5"/>
    <w:rsid w:val="00412CE7"/>
    <w:rsid w:val="007A3656"/>
    <w:rsid w:val="00823544"/>
    <w:rsid w:val="008A5EA7"/>
    <w:rsid w:val="00A13EDD"/>
    <w:rsid w:val="00D06E27"/>
    <w:rsid w:val="00E1296A"/>
    <w:rsid w:val="00F36861"/>
    <w:rsid w:val="00FC732F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DC5B2B"/>
  <w15:chartTrackingRefBased/>
  <w15:docId w15:val="{DDF0F659-166B-4698-9281-0D8811EA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5E11"/>
    <w:rPr>
      <w:color w:val="0000FF"/>
      <w:u w:val="single"/>
    </w:rPr>
  </w:style>
  <w:style w:type="paragraph" w:styleId="a4">
    <w:name w:val="No Spacing"/>
    <w:link w:val="a5"/>
    <w:uiPriority w:val="1"/>
    <w:qFormat/>
    <w:rsid w:val="00FF5E1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F5E11"/>
  </w:style>
  <w:style w:type="paragraph" w:styleId="a6">
    <w:name w:val="Normal (Web)"/>
    <w:basedOn w:val="a"/>
    <w:uiPriority w:val="99"/>
    <w:semiHidden/>
    <w:unhideWhenUsed/>
    <w:rsid w:val="00FC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C732F"/>
    <w:rPr>
      <w:b/>
      <w:bCs/>
    </w:rPr>
  </w:style>
  <w:style w:type="table" w:styleId="a8">
    <w:name w:val="Table Grid"/>
    <w:basedOn w:val="a1"/>
    <w:uiPriority w:val="39"/>
    <w:rsid w:val="00D0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643">
          <w:blockQuote w:val="1"/>
          <w:marLeft w:val="0"/>
          <w:marRight w:val="0"/>
          <w:marTop w:val="180"/>
          <w:marBottom w:val="105"/>
          <w:divBdr>
            <w:top w:val="single" w:sz="6" w:space="0" w:color="EAEAEA"/>
            <w:left w:val="single" w:sz="6" w:space="15" w:color="EAEAEA"/>
            <w:bottom w:val="single" w:sz="6" w:space="6" w:color="EAEAEA"/>
            <w:right w:val="single" w:sz="6" w:space="4" w:color="EAEAEA"/>
          </w:divBdr>
        </w:div>
      </w:divsChild>
    </w:div>
    <w:div w:id="249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1%D1%83%D0%B1%D1%81%D1%82%D0%B8%D1%82%D1%83%D1%82" TargetMode="External"/><Relationship Id="rId21" Type="http://schemas.openxmlformats.org/officeDocument/2006/relationships/hyperlink" Target="https://ru.wikipedia.org/w/index.php?title=%D0%9D%D0%BE%D1%80%D0%BC%D0%B0%D0%BB%D1%8C%D0%BD%D1%8B%D0%B5_%D0%B1%D0%BB%D0%B0%D0%B3%D0%B0&amp;action=edit&amp;redlink=1" TargetMode="External"/><Relationship Id="rId34" Type="http://schemas.openxmlformats.org/officeDocument/2006/relationships/image" Target="media/image19.png"/><Relationship Id="rId42" Type="http://schemas.openxmlformats.org/officeDocument/2006/relationships/oleObject" Target="embeddings/oleObject4.bin"/><Relationship Id="rId47" Type="http://schemas.openxmlformats.org/officeDocument/2006/relationships/image" Target="media/image26.png"/><Relationship Id="rId50" Type="http://schemas.openxmlformats.org/officeDocument/2006/relationships/image" Target="media/image29.png"/><Relationship Id="rId55" Type="http://schemas.openxmlformats.org/officeDocument/2006/relationships/image" Target="media/image34.png"/><Relationship Id="rId63" Type="http://schemas.openxmlformats.org/officeDocument/2006/relationships/oleObject" Target="embeddings/oleObject8.bin"/><Relationship Id="rId68" Type="http://schemas.openxmlformats.org/officeDocument/2006/relationships/image" Target="media/image43.wmf"/><Relationship Id="rId76" Type="http://schemas.openxmlformats.org/officeDocument/2006/relationships/oleObject" Target="embeddings/oleObject14.bin"/><Relationship Id="rId84" Type="http://schemas.openxmlformats.org/officeDocument/2006/relationships/image" Target="media/image53.wmf"/><Relationship Id="rId89" Type="http://schemas.openxmlformats.org/officeDocument/2006/relationships/oleObject" Target="embeddings/oleObject18.bin"/><Relationship Id="rId97" Type="http://schemas.openxmlformats.org/officeDocument/2006/relationships/fontTable" Target="fontTable.xml"/><Relationship Id="rId7" Type="http://schemas.openxmlformats.org/officeDocument/2006/relationships/hyperlink" Target="https://ru.wikipedia.org/wiki/%D0%94%D0%BE%D1%85%D0%BE%D0%B4" TargetMode="External"/><Relationship Id="rId71" Type="http://schemas.openxmlformats.org/officeDocument/2006/relationships/oleObject" Target="embeddings/oleObject12.bin"/><Relationship Id="rId92" Type="http://schemas.openxmlformats.org/officeDocument/2006/relationships/image" Target="media/image58.wm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5.jpeg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image" Target="media/image18.jpeg"/><Relationship Id="rId37" Type="http://schemas.openxmlformats.org/officeDocument/2006/relationships/image" Target="media/image21.wmf"/><Relationship Id="rId40" Type="http://schemas.openxmlformats.org/officeDocument/2006/relationships/oleObject" Target="embeddings/oleObject3.bin"/><Relationship Id="rId45" Type="http://schemas.openxmlformats.org/officeDocument/2006/relationships/image" Target="media/image25.wmf"/><Relationship Id="rId53" Type="http://schemas.openxmlformats.org/officeDocument/2006/relationships/image" Target="media/image32.png"/><Relationship Id="rId58" Type="http://schemas.openxmlformats.org/officeDocument/2006/relationships/image" Target="media/image37.png"/><Relationship Id="rId66" Type="http://schemas.openxmlformats.org/officeDocument/2006/relationships/image" Target="media/image42.wmf"/><Relationship Id="rId74" Type="http://schemas.openxmlformats.org/officeDocument/2006/relationships/image" Target="media/image47.wmf"/><Relationship Id="rId79" Type="http://schemas.openxmlformats.org/officeDocument/2006/relationships/oleObject" Target="embeddings/oleObject15.bin"/><Relationship Id="rId87" Type="http://schemas.openxmlformats.org/officeDocument/2006/relationships/image" Target="media/image55.png"/><Relationship Id="rId5" Type="http://schemas.openxmlformats.org/officeDocument/2006/relationships/hyperlink" Target="https://ru.wikipedia.org/wiki/%D0%9F%D0%BE%D0%BA%D1%83%D0%BF%D0%B0%D1%82%D0%B5%D0%BB%D1%8C" TargetMode="External"/><Relationship Id="rId61" Type="http://schemas.openxmlformats.org/officeDocument/2006/relationships/oleObject" Target="embeddings/oleObject7.bin"/><Relationship Id="rId82" Type="http://schemas.openxmlformats.org/officeDocument/2006/relationships/image" Target="media/image51.png"/><Relationship Id="rId90" Type="http://schemas.openxmlformats.org/officeDocument/2006/relationships/image" Target="media/image57.wmf"/><Relationship Id="rId95" Type="http://schemas.openxmlformats.org/officeDocument/2006/relationships/image" Target="media/image60.jpeg"/><Relationship Id="rId19" Type="http://schemas.openxmlformats.org/officeDocument/2006/relationships/image" Target="media/image9.gif"/><Relationship Id="rId14" Type="http://schemas.openxmlformats.org/officeDocument/2006/relationships/image" Target="media/image4.jpeg"/><Relationship Id="rId22" Type="http://schemas.openxmlformats.org/officeDocument/2006/relationships/hyperlink" Target="https://ru.wikipedia.org/wiki/%D0%9D%D0%B5%D0%BF%D0%BE%D0%BB%D0%BD%D0%BE%D1%86%D0%B5%D0%BD%D0%BD%D1%8B%D0%B5_%D0%B1%D0%BB%D0%B0%D0%B3%D0%B0" TargetMode="External"/><Relationship Id="rId27" Type="http://schemas.openxmlformats.org/officeDocument/2006/relationships/hyperlink" Target="https://ru.wikipedia.org/wiki/%D0%9A%D0%BE%D0%BC%D0%BF%D0%BB%D0%B5%D0%BC%D0%B5%D0%BD%D1%82%D0%B0%D1%80%D0%BD%D1%8B%D0%B5_%D0%B1%D0%BB%D0%B0%D0%B3%D0%B0" TargetMode="External"/><Relationship Id="rId30" Type="http://schemas.openxmlformats.org/officeDocument/2006/relationships/image" Target="media/image16.jpeg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image" Target="media/image27.png"/><Relationship Id="rId56" Type="http://schemas.openxmlformats.org/officeDocument/2006/relationships/image" Target="media/image35.png"/><Relationship Id="rId64" Type="http://schemas.openxmlformats.org/officeDocument/2006/relationships/image" Target="media/image41.wmf"/><Relationship Id="rId69" Type="http://schemas.openxmlformats.org/officeDocument/2006/relationships/oleObject" Target="embeddings/oleObject11.bin"/><Relationship Id="rId77" Type="http://schemas.openxmlformats.org/officeDocument/2006/relationships/image" Target="media/image48.png"/><Relationship Id="rId8" Type="http://schemas.openxmlformats.org/officeDocument/2006/relationships/hyperlink" Target="https://ru.wikipedia.org/wiki/%D0%A1%D0%BF%D1%80%D0%BE%D1%81" TargetMode="External"/><Relationship Id="rId51" Type="http://schemas.openxmlformats.org/officeDocument/2006/relationships/image" Target="media/image30.png"/><Relationship Id="rId72" Type="http://schemas.openxmlformats.org/officeDocument/2006/relationships/image" Target="media/image45.png"/><Relationship Id="rId80" Type="http://schemas.openxmlformats.org/officeDocument/2006/relationships/image" Target="media/image50.wmf"/><Relationship Id="rId85" Type="http://schemas.openxmlformats.org/officeDocument/2006/relationships/oleObject" Target="embeddings/oleObject17.bin"/><Relationship Id="rId93" Type="http://schemas.openxmlformats.org/officeDocument/2006/relationships/oleObject" Target="embeddings/oleObject20.bin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33" Type="http://schemas.openxmlformats.org/officeDocument/2006/relationships/hyperlink" Target="https://www.grandars.ru/student/ekonomicheskaya-teoriya/elastichnost-sprosa-i-predlozheniya.html" TargetMode="External"/><Relationship Id="rId38" Type="http://schemas.openxmlformats.org/officeDocument/2006/relationships/oleObject" Target="embeddings/oleObject2.bin"/><Relationship Id="rId46" Type="http://schemas.openxmlformats.org/officeDocument/2006/relationships/oleObject" Target="embeddings/oleObject6.bin"/><Relationship Id="rId59" Type="http://schemas.openxmlformats.org/officeDocument/2006/relationships/image" Target="media/image38.png"/><Relationship Id="rId67" Type="http://schemas.openxmlformats.org/officeDocument/2006/relationships/oleObject" Target="embeddings/oleObject10.bin"/><Relationship Id="rId20" Type="http://schemas.openxmlformats.org/officeDocument/2006/relationships/image" Target="media/image10.jpeg"/><Relationship Id="rId41" Type="http://schemas.openxmlformats.org/officeDocument/2006/relationships/image" Target="media/image23.wmf"/><Relationship Id="rId54" Type="http://schemas.openxmlformats.org/officeDocument/2006/relationships/image" Target="media/image33.png"/><Relationship Id="rId62" Type="http://schemas.openxmlformats.org/officeDocument/2006/relationships/image" Target="media/image40.wmf"/><Relationship Id="rId70" Type="http://schemas.openxmlformats.org/officeDocument/2006/relationships/image" Target="media/image44.wmf"/><Relationship Id="rId75" Type="http://schemas.openxmlformats.org/officeDocument/2006/relationships/oleObject" Target="embeddings/oleObject13.bin"/><Relationship Id="rId83" Type="http://schemas.openxmlformats.org/officeDocument/2006/relationships/image" Target="media/image52.png"/><Relationship Id="rId88" Type="http://schemas.openxmlformats.org/officeDocument/2006/relationships/image" Target="media/image56.wmf"/><Relationship Id="rId91" Type="http://schemas.openxmlformats.org/officeDocument/2006/relationships/oleObject" Target="embeddings/oleObject19.bin"/><Relationship Id="rId96" Type="http://schemas.openxmlformats.org/officeDocument/2006/relationships/hyperlink" Target="mailto:viera.liemieshiev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6%D0%B5%D0%BD%D0%B0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36" Type="http://schemas.openxmlformats.org/officeDocument/2006/relationships/oleObject" Target="embeddings/oleObject1.bin"/><Relationship Id="rId49" Type="http://schemas.openxmlformats.org/officeDocument/2006/relationships/image" Target="media/image28.png"/><Relationship Id="rId57" Type="http://schemas.openxmlformats.org/officeDocument/2006/relationships/image" Target="media/image36.png"/><Relationship Id="rId10" Type="http://schemas.openxmlformats.org/officeDocument/2006/relationships/image" Target="media/image1.png"/><Relationship Id="rId31" Type="http://schemas.openxmlformats.org/officeDocument/2006/relationships/image" Target="media/image17.jpeg"/><Relationship Id="rId44" Type="http://schemas.openxmlformats.org/officeDocument/2006/relationships/oleObject" Target="embeddings/oleObject5.bin"/><Relationship Id="rId52" Type="http://schemas.openxmlformats.org/officeDocument/2006/relationships/image" Target="media/image31.png"/><Relationship Id="rId60" Type="http://schemas.openxmlformats.org/officeDocument/2006/relationships/image" Target="media/image39.wmf"/><Relationship Id="rId65" Type="http://schemas.openxmlformats.org/officeDocument/2006/relationships/oleObject" Target="embeddings/oleObject9.bin"/><Relationship Id="rId73" Type="http://schemas.openxmlformats.org/officeDocument/2006/relationships/image" Target="media/image46.png"/><Relationship Id="rId78" Type="http://schemas.openxmlformats.org/officeDocument/2006/relationships/image" Target="media/image49.wmf"/><Relationship Id="rId81" Type="http://schemas.openxmlformats.org/officeDocument/2006/relationships/oleObject" Target="embeddings/oleObject16.bin"/><Relationship Id="rId86" Type="http://schemas.openxmlformats.org/officeDocument/2006/relationships/image" Target="media/image54.png"/><Relationship Id="rId94" Type="http://schemas.openxmlformats.org/officeDocument/2006/relationships/image" Target="media/image59.pn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E%D0%B2%D0%B0%D1%80_%D0%93%D0%B8%D1%84%D1%84%D0%B5%D0%BD%D0%B0" TargetMode="External"/><Relationship Id="rId13" Type="http://schemas.openxmlformats.org/officeDocument/2006/relationships/hyperlink" Target="https://ru.wikipedia.org/wiki/%D0%97%D0%B0%D0%BA%D0%BE%D0%BD_%D1%81%D0%BF%D1%80%D0%BE%D1%81%D0%B0" TargetMode="External"/><Relationship Id="rId18" Type="http://schemas.openxmlformats.org/officeDocument/2006/relationships/image" Target="media/image8.jpeg"/><Relationship Id="rId39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2021-11-24T06:15:00Z</dcterms:created>
  <dcterms:modified xsi:type="dcterms:W3CDTF">2021-11-25T17:15:00Z</dcterms:modified>
</cp:coreProperties>
</file>