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26" w:rsidRPr="00F307D5" w:rsidRDefault="00C63126" w:rsidP="00C63126">
      <w:pPr>
        <w:rPr>
          <w:rFonts w:ascii="Times New Roman" w:hAnsi="Times New Roman" w:cs="Times New Roman"/>
          <w:sz w:val="24"/>
          <w:szCs w:val="24"/>
        </w:rPr>
      </w:pPr>
      <w:r w:rsidRPr="00F307D5">
        <w:rPr>
          <w:rFonts w:ascii="Times New Roman" w:hAnsi="Times New Roman" w:cs="Times New Roman"/>
          <w:sz w:val="24"/>
          <w:szCs w:val="24"/>
        </w:rPr>
        <w:t xml:space="preserve">ЭК АЗ </w:t>
      </w:r>
      <w:r w:rsidR="00892230">
        <w:rPr>
          <w:rFonts w:ascii="Times New Roman" w:hAnsi="Times New Roman" w:cs="Times New Roman"/>
          <w:sz w:val="24"/>
          <w:szCs w:val="24"/>
        </w:rPr>
        <w:t>1</w:t>
      </w:r>
      <w:r w:rsidRPr="00F307D5">
        <w:rPr>
          <w:rFonts w:ascii="Times New Roman" w:hAnsi="Times New Roman" w:cs="Times New Roman"/>
          <w:sz w:val="24"/>
          <w:szCs w:val="24"/>
        </w:rPr>
        <w:t>г/о</w:t>
      </w:r>
    </w:p>
    <w:p w:rsidR="00C63126" w:rsidRDefault="00C63126" w:rsidP="00C63126">
      <w:pPr>
        <w:ind w:left="-142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F944FF">
        <w:rPr>
          <w:rFonts w:ascii="Times New Roman" w:hAnsi="Times New Roman" w:cs="Times New Roman"/>
          <w:sz w:val="28"/>
          <w:szCs w:val="28"/>
        </w:rPr>
        <w:t xml:space="preserve">Тема 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Pr="00C63126">
        <w:rPr>
          <w:rFonts w:ascii="Times New Roman" w:hAnsi="Times New Roman" w:cs="Times New Roman"/>
          <w:b/>
          <w:color w:val="C00000"/>
          <w:sz w:val="32"/>
          <w:szCs w:val="32"/>
        </w:rPr>
        <w:t>Как организуется производство благ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Pr="00F94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952" w:rsidRPr="00AF2952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преобразует окружающий мир.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gramStart"/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удовлетворения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потребностей</w:t>
      </w:r>
      <w:proofErr w:type="gramEnd"/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приобретает </w:t>
      </w:r>
      <w:r w:rsidRPr="00AF295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потребительские блага, которые бывают материальные и нематериальные.</w:t>
      </w:r>
    </w:p>
    <w:p w:rsidR="00AF2952" w:rsidRPr="00AF2952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AF295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Материальные блага</w:t>
      </w:r>
      <w:r w:rsidRPr="00AF29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– это вещи, предметы, необходимые и желаемые человеком. Их можно потрогать руками.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  <w:r w:rsidRPr="00AF295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Это товары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.</w:t>
      </w:r>
    </w:p>
    <w:p w:rsidR="00AF2952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95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Нематериальные блага</w:t>
      </w:r>
      <w:r w:rsidRPr="00AF29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– </w:t>
      </w:r>
      <w:r w:rsidRPr="00AF295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это услуги,</w:t>
      </w:r>
      <w:r w:rsidRPr="00AF29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которые оказывают людям. Ни одну услугу нельзя потрогать. Можно лишь осознать или ощутить результат.</w:t>
      </w:r>
    </w:p>
    <w:p w:rsidR="005E66FC" w:rsidRPr="00F75E9A" w:rsidRDefault="005E66FC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0935" cy="4658201"/>
            <wp:effectExtent l="0" t="0" r="0" b="9525"/>
            <wp:docPr id="21" name="Рисунок 21" descr="Презентация по экономики на тему &amp;quot;Блага. Свойства товара и услуги&amp;quot; (9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по экономики на тему &amp;quot;Блага. Свойства товара и услуги&amp;quot; (9 класс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того, чтобы получить желаемое благо, </w:t>
      </w:r>
      <w:r w:rsidRPr="00AF295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необходимо его сделать или произвести, то есть наладить производство.</w:t>
      </w:r>
    </w:p>
    <w:p w:rsidR="00A10B9F" w:rsidRDefault="00A10B9F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87C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DA17FF" wp14:editId="08D7691A">
            <wp:extent cx="6210935" cy="1899771"/>
            <wp:effectExtent l="0" t="0" r="0" b="5715"/>
            <wp:docPr id="3" name="Рисунок 3" descr="Изображение_2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_24-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8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9F" w:rsidRDefault="00A10B9F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87C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2A1F0" wp14:editId="199B4ABB">
            <wp:extent cx="6210935" cy="1951379"/>
            <wp:effectExtent l="0" t="0" r="0" b="0"/>
            <wp:docPr id="2" name="Рисунок 2" descr="Изображение_24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_24-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9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9F" w:rsidRDefault="00A10B9F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A10B9F" w:rsidRPr="00AF2952" w:rsidRDefault="00A10B9F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AF2952" w:rsidRPr="00AF2952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F295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Производство – процесс создания различных видов товаров и услуг.</w:t>
      </w:r>
    </w:p>
    <w:p w:rsidR="00AF2952" w:rsidRPr="00AF2952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95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"производство" имеет несколько значений. Производством называют изготовление, создание вполне определённой продукции, а также производством называют само предприятие, на котором изготавливают те или иные товары, или услуги.</w:t>
      </w:r>
    </w:p>
    <w:p w:rsidR="00A10B9F" w:rsidRDefault="00AF2952" w:rsidP="005E66FC">
      <w:pPr>
        <w:spacing w:after="15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процесс производства </w:t>
      </w:r>
      <w:r w:rsidRPr="00AF29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простом примере</w:t>
      </w:r>
      <w:r w:rsidRPr="00AF295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Изготовление хлеба.</w:t>
      </w:r>
      <w:r w:rsidR="005E6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2952" w:rsidRDefault="005E66FC" w:rsidP="005E66FC">
      <w:pPr>
        <w:spacing w:after="15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6275" cy="2396873"/>
            <wp:effectExtent l="0" t="0" r="0" b="3810"/>
            <wp:docPr id="22" name="Рисунок 22" descr="Подготовка сырья для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готовка сырья для тес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11" cy="242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FC" w:rsidRDefault="005E66FC" w:rsidP="005E66FC">
      <w:pPr>
        <w:spacing w:after="15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94574" cy="2794635"/>
            <wp:effectExtent l="0" t="0" r="0" b="5715"/>
            <wp:docPr id="23" name="Рисунок 23" descr="Оборудование для выпечки хлебобулочных изделий и их 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орудование для выпечки хлебобулочных изделий и их це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93" cy="2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31" w:rsidRDefault="002E6B31" w:rsidP="005E66FC">
      <w:pPr>
        <w:spacing w:after="15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0330" cy="2790825"/>
            <wp:effectExtent l="0" t="0" r="1270" b="0"/>
            <wp:docPr id="24" name="Рисунок 24" descr="В Эвенкии началась выпечка хлеба с повышенным содержанием питательных  веществ и микроэлементов | Новости сибирской на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Эвенкии началась выпечка хлеба с повышенным содержанием питательных  веществ и микроэлементов | Новости сибирской нау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08" cy="279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31" w:rsidRPr="00AF2952" w:rsidRDefault="002E6B31" w:rsidP="005E66FC">
      <w:pPr>
        <w:spacing w:after="15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2375" cy="3154996"/>
            <wp:effectExtent l="0" t="0" r="0" b="7620"/>
            <wp:docPr id="25" name="Рисунок 25" descr="ПОМОЩЬ В ЗАПУСКЕ ПРОИЗВОДСТВА ХЛЕБА НА ЗАКВАСКЕ БЕЗ ПРОМЫШЛЕННЫХ ДРОЖЖЕЙ С  МИНИМАЛЬНЫМИ ЗАТРАТАМИ НА ОБОРУДОВАНИЕ | Идеи для блюд, Еда, Пекар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МОЩЬ В ЗАПУСКЕ ПРОИЗВОДСТВА ХЛЕБА НА ЗАКВАСКЕ БЕЗ ПРОМЫШЛЕННЫХ ДРОЖЖЕЙ С  МИНИМАЛЬНЫМИ ЗАТРАТАМИ НА ОБОРУДОВАНИЕ | Идеи для блюд, Еда, Пекарн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94" cy="31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AF2952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F29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Этот процесс относят </w:t>
      </w:r>
      <w:r w:rsidRPr="00AF29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материальному</w:t>
      </w:r>
      <w:r w:rsidRPr="00AF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производству. Чтобы испечь хлеб, сначала нужно </w:t>
      </w:r>
      <w:r w:rsidRPr="00AF29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обеспечить производство необходимыми ресурсами и оборудованием, а также специалистами и рабочей силой.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ресурсам хлебного производства относятся мука, вода, молоко, дрожжи, масло, сахар и другие компоненты, из которых получают тесто.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B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</w:t>
      </w: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аппараты для замешивания и </w:t>
      </w:r>
      <w:proofErr w:type="spellStart"/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выстаивания</w:t>
      </w:r>
      <w:proofErr w:type="spellEnd"/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теста, печи.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B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Специалисты и рабочая сила</w:t>
      </w: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технологи, пекари и другие рабочие. Производство хлеба происходит по определённым правилам – технологиям, в строгой последовательности: отмеряют компоненты, замешивают тесто, выпекают в формах.</w:t>
      </w:r>
    </w:p>
    <w:p w:rsidR="00AF2952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мы видим, даже такое простое на первый взгляд производство, как изготовление хлеба, требует </w:t>
      </w:r>
      <w:r w:rsidRPr="002E6B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тщательной организации процесса</w:t>
      </w: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мы получили качественный продукт, чтобы удовлетворили свою потребность.</w:t>
      </w:r>
    </w:p>
    <w:p w:rsidR="00F0796A" w:rsidRDefault="00F0796A" w:rsidP="00F0796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63126">
        <w:rPr>
          <w:rFonts w:ascii="Times New Roman" w:hAnsi="Times New Roman" w:cs="Times New Roman"/>
          <w:sz w:val="28"/>
          <w:szCs w:val="28"/>
        </w:rPr>
        <w:t>Основная проблема при производстве благ – собрать все необходимые экономические ресурсы: материалы инструмент собственные силы и время. Вы решили сделать табурет, для этого необходимо: древесина (природные ресурсы) топор, пила (капитал) собственные усилия (труд)Капиталом принято обозначать все инструменты, машины, сооружения, используемые для производства благ. Трудом принято называть усилия, которые придется потратить на то, чтобы с помощью капитала превратить природный ресурс в экономическое благо.</w:t>
      </w:r>
      <w:r w:rsidRPr="00F94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Современное производство предназначено для создания множества видов потребительских благ. </w:t>
      </w:r>
      <w:r w:rsidRPr="00AF29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Производством материальных благ</w:t>
      </w: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выращивание зерна, разведение домашних животных и птиц, ловля рыбы, изготовление продуктов питания, добыча полезных ископаемых, строительство зданий и сооружений, создание станков и автомобилей.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9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Производство нематериальных благ</w:t>
      </w: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работа специалиста по оказанию человеку необходимых услуг. Таким производством можно считать работу стилиста, продавца, риелтора, механика.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каждого блага требует </w:t>
      </w:r>
      <w:r w:rsidRPr="00AF29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определённого времени</w:t>
      </w: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если бы человек создавал все блага для себя самостоятельно, то многие свои потребности он смог бы удовлетворить лишь на склоне лет. Организация современного производства даёт возможность людям получать блага и удовлетворять свои потребности регулярно.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совершенствования процесса изготовления, сокращения сроков выпуска, и улучшения качества готового продукта, производства однотипных товаров и услуг стали формировать в отдельные группы.</w:t>
      </w:r>
    </w:p>
    <w:p w:rsidR="00AF2952" w:rsidRPr="00AF2952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F295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Производство в одной конкретной области деятельности называют </w:t>
      </w:r>
      <w:r w:rsidRPr="00AF295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отраслью производства.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конкретная отрасль – это совокупность предприятий и производств, которые используют общую технологию для производства схожей продукции. </w:t>
      </w: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Существуют такие отрасли, как станкостроение и автомобилестроение, животноводство, растениеводство. </w:t>
      </w:r>
      <w:r w:rsidRPr="00AF29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Материальным </w:t>
      </w: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производством занимаются промышленные и сельскохозяйственные предприятия, строительные организации.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9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Нематериальное</w:t>
      </w: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производство происходит на предприятиях, создающих блага для удовлетворения нематериальных потребностей. К таким благам относятся кинофильмы, спектакли, услуги организаций здравоохранения и многое другое. Отрасли, которые создают нематериальные блага, являются кинопроизводство, искусство, здравоохранение, бытовое обслуживание, торговля.</w:t>
      </w:r>
    </w:p>
    <w:p w:rsidR="00AF2952" w:rsidRPr="00AF2952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уже знаем, что созданием материальных и нематериальных благ занимаются </w:t>
      </w:r>
      <w:r w:rsidRPr="00AF29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люди разных профессий.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Человек, выполняющий свою работу качественно, грамотно, учитывающий все тонкости своего дела, называется профессионалом. Профессионалом может быть специалист любой сферы деятельности, например, строитель и врач, педагог и официант, технолог и художник, журналист и программист.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числе наиболее востребованных в России рабочие профессии. Помимо рабочих профессий сегодня наиболее востребованы специалисты в отраслях, которые стремительно развиваются.</w:t>
      </w:r>
    </w:p>
    <w:p w:rsidR="00AF2952" w:rsidRPr="00F75E9A" w:rsidRDefault="00AF2952" w:rsidP="00AF2952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специалисты в области информационных и нано технологий, медицины и биотехнологий, экологии и природоохранных технологий, а также в отраслях сельского хозяйства, производства продуктов питания, транспорта и логистики.</w:t>
      </w:r>
    </w:p>
    <w:p w:rsidR="00892230" w:rsidRPr="00892230" w:rsidRDefault="00892230" w:rsidP="00892230">
      <w:pPr>
        <w:ind w:left="-567" w:right="-284" w:firstLine="142"/>
        <w:rPr>
          <w:rFonts w:ascii="Times New Roman" w:hAnsi="Times New Roman" w:cs="Times New Roman"/>
          <w:sz w:val="28"/>
          <w:szCs w:val="28"/>
        </w:rPr>
      </w:pPr>
    </w:p>
    <w:p w:rsidR="00892230" w:rsidRPr="00A10B9F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A10B9F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Практическая работа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зелёным виды материального производства, синим цветом – виды нематериального производства.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ответа: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Строительство дорог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Производство кинофильма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Выращивание овощей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в банке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 медицинского оборудования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Производство кондитерских изделий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Концертная программа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 печатной продукции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Пошив одежды</w:t>
      </w: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Стрижка волос</w:t>
      </w:r>
    </w:p>
    <w:p w:rsidR="00892230" w:rsidRPr="00A10B9F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0B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Ответ:</w:t>
      </w:r>
    </w:p>
    <w:p w:rsidR="00892230" w:rsidRPr="00A10B9F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0B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виды материального производства: строительство дорог, выращивание овощей, выпуск медицинского оборудования, производство кондитерских изделий, выпуск печатной продукции;</w:t>
      </w:r>
    </w:p>
    <w:p w:rsidR="00892230" w:rsidRPr="00A10B9F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0B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виды нематериального производства: производство кинофильма, консультация в банке, концертная программа, пошив одежды, стрижка волос.</w:t>
      </w:r>
    </w:p>
    <w:p w:rsidR="00892230" w:rsidRPr="00A10B9F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0B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Подсказка: Материальное производство происходит на предприятиях, которые создают материальные блага. Материальные блага – это еда, напитки, одежда, обувь, дом, автомобиль, сотовый телефон, телевизор и другие желаемые и необходимые человеку вещи.</w:t>
      </w:r>
    </w:p>
    <w:p w:rsidR="00892230" w:rsidRPr="00A10B9F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0B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Нематериальное производство происходит на предприятиях, создающих блага для удовлетворения нематериальных потребностей.</w:t>
      </w:r>
    </w:p>
    <w:p w:rsidR="00892230" w:rsidRPr="00A10B9F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0B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Нематериальные блага – услуги, которые человеку оказывают.</w:t>
      </w: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10B9F">
      <w:pPr>
        <w:ind w:left="-142" w:hanging="425"/>
        <w:rPr>
          <w:rFonts w:ascii="Times New Roman" w:hAnsi="Times New Roman"/>
          <w:color w:val="C00000"/>
          <w:sz w:val="32"/>
          <w:szCs w:val="32"/>
        </w:rPr>
      </w:pPr>
      <w:r w:rsidRPr="00A10B9F">
        <w:rPr>
          <w:rFonts w:ascii="Times New Roman" w:hAnsi="Times New Roman"/>
          <w:b/>
          <w:color w:val="C00000"/>
          <w:sz w:val="32"/>
          <w:szCs w:val="32"/>
        </w:rPr>
        <w:t>Задание</w:t>
      </w:r>
      <w:r w:rsidRPr="00A10B9F">
        <w:rPr>
          <w:rFonts w:ascii="Times New Roman" w:hAnsi="Times New Roman"/>
          <w:color w:val="C00000"/>
          <w:sz w:val="32"/>
          <w:szCs w:val="32"/>
        </w:rPr>
        <w:t>:</w:t>
      </w:r>
    </w:p>
    <w:p w:rsidR="00A10B9F" w:rsidRDefault="00A10B9F" w:rsidP="00A10B9F">
      <w:pPr>
        <w:rPr>
          <w:rFonts w:ascii="Times New Roman" w:hAnsi="Times New Roman" w:cs="Times New Roman"/>
          <w:sz w:val="28"/>
          <w:szCs w:val="28"/>
        </w:rPr>
      </w:pPr>
      <w:r w:rsidRPr="003F472E">
        <w:rPr>
          <w:rFonts w:ascii="Times New Roman" w:hAnsi="Times New Roman"/>
          <w:sz w:val="28"/>
          <w:szCs w:val="28"/>
        </w:rPr>
        <w:t>Изучить конспект</w:t>
      </w:r>
      <w:r>
        <w:rPr>
          <w:rFonts w:ascii="Times New Roman" w:hAnsi="Times New Roman"/>
          <w:sz w:val="28"/>
          <w:szCs w:val="28"/>
        </w:rPr>
        <w:t xml:space="preserve"> темы 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Pr="00C63126">
        <w:rPr>
          <w:rFonts w:ascii="Times New Roman" w:hAnsi="Times New Roman" w:cs="Times New Roman"/>
          <w:b/>
          <w:color w:val="C00000"/>
          <w:sz w:val="32"/>
          <w:szCs w:val="32"/>
        </w:rPr>
        <w:t>Как организуется производство благ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Pr="00F94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B9F" w:rsidRPr="00A10B9F" w:rsidRDefault="00A10B9F" w:rsidP="00A10B9F">
      <w:pPr>
        <w:pStyle w:val="a5"/>
        <w:ind w:right="-284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Посмотреть видео </w:t>
      </w:r>
      <w:r w:rsidRPr="00A10B9F">
        <w:rPr>
          <w:rFonts w:ascii="Times New Roman" w:hAnsi="Times New Roman"/>
          <w:b/>
          <w:color w:val="C00000"/>
          <w:sz w:val="28"/>
          <w:szCs w:val="28"/>
        </w:rPr>
        <w:t>«</w:t>
      </w:r>
      <w:r w:rsidRPr="00A10B9F">
        <w:rPr>
          <w:rFonts w:ascii="Times New Roman" w:hAnsi="Times New Roman"/>
          <w:b/>
          <w:color w:val="C00000"/>
          <w:sz w:val="28"/>
          <w:szCs w:val="28"/>
        </w:rPr>
        <w:t>Производство потребительских благ</w:t>
      </w:r>
      <w:r w:rsidRPr="00A10B9F">
        <w:rPr>
          <w:rFonts w:ascii="Times New Roman" w:hAnsi="Times New Roman"/>
          <w:b/>
          <w:color w:val="C00000"/>
          <w:sz w:val="28"/>
          <w:szCs w:val="28"/>
        </w:rPr>
        <w:t>»</w:t>
      </w:r>
    </w:p>
    <w:p w:rsidR="00A10B9F" w:rsidRDefault="00A10B9F" w:rsidP="00A10B9F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Выполнить </w:t>
      </w:r>
      <w:r>
        <w:rPr>
          <w:rFonts w:ascii="Times New Roman" w:hAnsi="Times New Roman"/>
          <w:sz w:val="28"/>
          <w:szCs w:val="28"/>
        </w:rPr>
        <w:t>практическую работу в тетради.</w:t>
      </w:r>
    </w:p>
    <w:p w:rsidR="00A10B9F" w:rsidRDefault="00A10B9F" w:rsidP="00A10B9F">
      <w:pPr>
        <w:pStyle w:val="a3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  <w:bookmarkStart w:id="0" w:name="_GoBack"/>
      <w:bookmarkEnd w:id="0"/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10B9F" w:rsidRDefault="00A10B9F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bCs/>
          <w:color w:val="202122"/>
          <w:sz w:val="28"/>
          <w:szCs w:val="28"/>
        </w:rPr>
      </w:pPr>
    </w:p>
    <w:p w:rsidR="00AF2952" w:rsidRDefault="00AF2952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color w:val="202122"/>
          <w:sz w:val="28"/>
          <w:szCs w:val="28"/>
        </w:rPr>
      </w:pPr>
      <w:proofErr w:type="spellStart"/>
      <w:r w:rsidRPr="00287C64">
        <w:rPr>
          <w:b/>
          <w:bCs/>
          <w:color w:val="202122"/>
          <w:sz w:val="28"/>
          <w:szCs w:val="28"/>
        </w:rPr>
        <w:t>Промы́шленность</w:t>
      </w:r>
      <w:proofErr w:type="spellEnd"/>
      <w:r w:rsidRPr="00287C64">
        <w:rPr>
          <w:color w:val="202122"/>
          <w:sz w:val="28"/>
          <w:szCs w:val="28"/>
        </w:rPr>
        <w:t> (от </w:t>
      </w:r>
      <w:hyperlink r:id="rId12" w:tooltip="Русский язык" w:history="1">
        <w:r w:rsidRPr="00287C64">
          <w:rPr>
            <w:rStyle w:val="a4"/>
            <w:color w:val="0645AD"/>
            <w:sz w:val="28"/>
            <w:szCs w:val="28"/>
            <w:u w:val="none"/>
          </w:rPr>
          <w:t>рус.</w:t>
        </w:r>
      </w:hyperlink>
      <w:r w:rsidRPr="00287C64">
        <w:rPr>
          <w:color w:val="202122"/>
          <w:sz w:val="28"/>
          <w:szCs w:val="28"/>
        </w:rPr>
        <w:t> </w:t>
      </w:r>
      <w:r w:rsidRPr="00287C64">
        <w:rPr>
          <w:i/>
          <w:iCs/>
          <w:color w:val="202122"/>
          <w:sz w:val="28"/>
          <w:szCs w:val="28"/>
        </w:rPr>
        <w:t>промышлять, промысел</w:t>
      </w:r>
      <w:r w:rsidRPr="00287C64">
        <w:rPr>
          <w:color w:val="202122"/>
          <w:sz w:val="28"/>
          <w:szCs w:val="28"/>
        </w:rPr>
        <w:t>) — совокупность </w:t>
      </w:r>
      <w:hyperlink r:id="rId13" w:tooltip="Предприятие" w:history="1">
        <w:r w:rsidRPr="00287C64">
          <w:rPr>
            <w:rStyle w:val="a4"/>
            <w:color w:val="0645AD"/>
            <w:sz w:val="28"/>
            <w:szCs w:val="28"/>
            <w:u w:val="none"/>
          </w:rPr>
          <w:t>предприятий</w:t>
        </w:r>
      </w:hyperlink>
      <w:r w:rsidRPr="00287C64">
        <w:rPr>
          <w:color w:val="202122"/>
          <w:sz w:val="28"/>
          <w:szCs w:val="28"/>
        </w:rPr>
        <w:t> (</w:t>
      </w:r>
      <w:hyperlink r:id="rId14" w:tooltip="Рудник" w:history="1">
        <w:r w:rsidRPr="00287C64">
          <w:rPr>
            <w:rStyle w:val="a4"/>
            <w:color w:val="0645AD"/>
            <w:sz w:val="28"/>
            <w:szCs w:val="28"/>
            <w:u w:val="none"/>
          </w:rPr>
          <w:t>рудников</w:t>
        </w:r>
      </w:hyperlink>
      <w:r w:rsidRPr="00287C64">
        <w:rPr>
          <w:color w:val="202122"/>
          <w:sz w:val="28"/>
          <w:szCs w:val="28"/>
        </w:rPr>
        <w:t>, </w:t>
      </w:r>
      <w:hyperlink r:id="rId15" w:tooltip="Шахта" w:history="1">
        <w:r w:rsidRPr="00287C64">
          <w:rPr>
            <w:rStyle w:val="a4"/>
            <w:color w:val="0645AD"/>
            <w:sz w:val="28"/>
            <w:szCs w:val="28"/>
            <w:u w:val="none"/>
          </w:rPr>
          <w:t>шахт</w:t>
        </w:r>
      </w:hyperlink>
      <w:r w:rsidRPr="00287C64">
        <w:rPr>
          <w:color w:val="202122"/>
          <w:sz w:val="28"/>
          <w:szCs w:val="28"/>
        </w:rPr>
        <w:t>, </w:t>
      </w:r>
      <w:hyperlink r:id="rId16" w:tooltip="Электростанция" w:history="1">
        <w:r w:rsidRPr="00287C64">
          <w:rPr>
            <w:rStyle w:val="a4"/>
            <w:color w:val="0645AD"/>
            <w:sz w:val="28"/>
            <w:szCs w:val="28"/>
            <w:u w:val="none"/>
          </w:rPr>
          <w:t>электростанций</w:t>
        </w:r>
      </w:hyperlink>
      <w:r w:rsidRPr="00287C64">
        <w:rPr>
          <w:color w:val="202122"/>
          <w:sz w:val="28"/>
          <w:szCs w:val="28"/>
        </w:rPr>
        <w:t>, </w:t>
      </w:r>
      <w:hyperlink r:id="rId17" w:tooltip="Завод" w:history="1">
        <w:r w:rsidRPr="00287C64">
          <w:rPr>
            <w:rStyle w:val="a4"/>
            <w:color w:val="0645AD"/>
            <w:sz w:val="28"/>
            <w:szCs w:val="28"/>
            <w:u w:val="none"/>
          </w:rPr>
          <w:t>заводов</w:t>
        </w:r>
      </w:hyperlink>
      <w:r w:rsidRPr="00287C64">
        <w:rPr>
          <w:color w:val="202122"/>
          <w:sz w:val="28"/>
          <w:szCs w:val="28"/>
        </w:rPr>
        <w:t>, </w:t>
      </w:r>
      <w:hyperlink r:id="rId18" w:tooltip="Комбинат" w:history="1">
        <w:r w:rsidRPr="00287C64">
          <w:rPr>
            <w:rStyle w:val="a4"/>
            <w:color w:val="0645AD"/>
            <w:sz w:val="28"/>
            <w:szCs w:val="28"/>
            <w:u w:val="none"/>
          </w:rPr>
          <w:t>комбинатов</w:t>
        </w:r>
      </w:hyperlink>
      <w:r w:rsidRPr="00287C64">
        <w:rPr>
          <w:color w:val="202122"/>
          <w:sz w:val="28"/>
          <w:szCs w:val="28"/>
        </w:rPr>
        <w:t>, </w:t>
      </w:r>
      <w:hyperlink r:id="rId19" w:tooltip="Фабрика" w:history="1">
        <w:r w:rsidRPr="00287C64">
          <w:rPr>
            <w:rStyle w:val="a4"/>
            <w:color w:val="0645AD"/>
            <w:sz w:val="28"/>
            <w:szCs w:val="28"/>
            <w:u w:val="none"/>
          </w:rPr>
          <w:t>фабрик</w:t>
        </w:r>
      </w:hyperlink>
      <w:r w:rsidRPr="00287C64">
        <w:rPr>
          <w:color w:val="202122"/>
          <w:sz w:val="28"/>
          <w:szCs w:val="28"/>
        </w:rPr>
        <w:t>), занятых добычей </w:t>
      </w:r>
      <w:hyperlink r:id="rId20" w:tooltip="Сырьё" w:history="1">
        <w:r w:rsidRPr="00287C64">
          <w:rPr>
            <w:rStyle w:val="a4"/>
            <w:color w:val="0645AD"/>
            <w:sz w:val="28"/>
            <w:szCs w:val="28"/>
            <w:u w:val="none"/>
          </w:rPr>
          <w:t>сырья</w:t>
        </w:r>
      </w:hyperlink>
      <w:r w:rsidRPr="00287C64">
        <w:rPr>
          <w:color w:val="202122"/>
          <w:sz w:val="28"/>
          <w:szCs w:val="28"/>
        </w:rPr>
        <w:t> и </w:t>
      </w:r>
      <w:hyperlink r:id="rId21" w:tooltip="Топливо" w:history="1">
        <w:r w:rsidRPr="00287C64">
          <w:rPr>
            <w:rStyle w:val="a4"/>
            <w:color w:val="0645AD"/>
            <w:sz w:val="28"/>
            <w:szCs w:val="28"/>
            <w:u w:val="none"/>
          </w:rPr>
          <w:t>топлива</w:t>
        </w:r>
      </w:hyperlink>
      <w:r w:rsidRPr="00287C64">
        <w:rPr>
          <w:color w:val="202122"/>
          <w:sz w:val="28"/>
          <w:szCs w:val="28"/>
        </w:rPr>
        <w:t>; </w:t>
      </w:r>
      <w:hyperlink r:id="rId22" w:tooltip="Производство" w:history="1">
        <w:r w:rsidRPr="00287C64">
          <w:rPr>
            <w:rStyle w:val="a4"/>
            <w:color w:val="0645AD"/>
            <w:sz w:val="28"/>
            <w:szCs w:val="28"/>
            <w:u w:val="none"/>
          </w:rPr>
          <w:t>производством</w:t>
        </w:r>
      </w:hyperlink>
      <w:r w:rsidRPr="00287C64">
        <w:rPr>
          <w:color w:val="202122"/>
          <w:sz w:val="28"/>
          <w:szCs w:val="28"/>
        </w:rPr>
        <w:t> </w:t>
      </w:r>
      <w:hyperlink r:id="rId23" w:tooltip="Энергия" w:history="1">
        <w:r w:rsidRPr="00287C64">
          <w:rPr>
            <w:rStyle w:val="a4"/>
            <w:color w:val="0645AD"/>
            <w:sz w:val="28"/>
            <w:szCs w:val="28"/>
            <w:u w:val="none"/>
          </w:rPr>
          <w:t>энергии</w:t>
        </w:r>
      </w:hyperlink>
      <w:r w:rsidRPr="00287C64">
        <w:rPr>
          <w:color w:val="202122"/>
          <w:sz w:val="28"/>
          <w:szCs w:val="28"/>
        </w:rPr>
        <w:t> и </w:t>
      </w:r>
      <w:hyperlink r:id="rId24" w:tooltip="Орудие труда" w:history="1">
        <w:r w:rsidRPr="00287C64">
          <w:rPr>
            <w:rStyle w:val="a4"/>
            <w:color w:val="0645AD"/>
            <w:sz w:val="28"/>
            <w:szCs w:val="28"/>
            <w:u w:val="none"/>
          </w:rPr>
          <w:t>орудий труда</w:t>
        </w:r>
      </w:hyperlink>
      <w:r w:rsidRPr="00287C64">
        <w:rPr>
          <w:color w:val="202122"/>
          <w:sz w:val="28"/>
          <w:szCs w:val="28"/>
        </w:rPr>
        <w:t>; обработкой </w:t>
      </w:r>
      <w:hyperlink r:id="rId25" w:tooltip="Материал" w:history="1">
        <w:r w:rsidRPr="00287C64">
          <w:rPr>
            <w:rStyle w:val="a4"/>
            <w:color w:val="0645AD"/>
            <w:sz w:val="28"/>
            <w:szCs w:val="28"/>
            <w:u w:val="none"/>
          </w:rPr>
          <w:t>материалов</w:t>
        </w:r>
      </w:hyperlink>
      <w:r w:rsidRPr="00287C64">
        <w:rPr>
          <w:color w:val="202122"/>
          <w:sz w:val="28"/>
          <w:szCs w:val="28"/>
        </w:rPr>
        <w:t> и продуктов, произведённых в промышленности или в </w:t>
      </w:r>
      <w:hyperlink r:id="rId26" w:tooltip="Сельское хозяйство" w:history="1">
        <w:r w:rsidRPr="00287C64">
          <w:rPr>
            <w:rStyle w:val="a4"/>
            <w:color w:val="0645AD"/>
            <w:sz w:val="28"/>
            <w:szCs w:val="28"/>
            <w:u w:val="none"/>
          </w:rPr>
          <w:t>сельском хозяйстве</w:t>
        </w:r>
      </w:hyperlink>
      <w:r w:rsidRPr="00287C64">
        <w:rPr>
          <w:color w:val="202122"/>
          <w:sz w:val="28"/>
          <w:szCs w:val="28"/>
        </w:rPr>
        <w:t>; изготовлением </w:t>
      </w:r>
      <w:hyperlink r:id="rId27" w:tooltip="Потребительские товары" w:history="1">
        <w:r w:rsidRPr="00287C64">
          <w:rPr>
            <w:rStyle w:val="a4"/>
            <w:color w:val="0645AD"/>
            <w:sz w:val="28"/>
            <w:szCs w:val="28"/>
            <w:u w:val="none"/>
          </w:rPr>
          <w:t>потребительских товаров</w:t>
        </w:r>
      </w:hyperlink>
      <w:r w:rsidRPr="00287C64">
        <w:rPr>
          <w:color w:val="202122"/>
          <w:sz w:val="28"/>
          <w:szCs w:val="28"/>
        </w:rPr>
        <w:t xml:space="preserve">. </w:t>
      </w:r>
    </w:p>
    <w:p w:rsidR="00AF2952" w:rsidRPr="00287C64" w:rsidRDefault="00AF2952" w:rsidP="00AF2952">
      <w:pPr>
        <w:pStyle w:val="a3"/>
        <w:shd w:val="clear" w:color="auto" w:fill="FFFFFF"/>
        <w:spacing w:before="120" w:beforeAutospacing="0" w:after="120" w:afterAutospacing="0"/>
        <w:ind w:left="-426" w:firstLine="426"/>
        <w:rPr>
          <w:b/>
          <w:color w:val="202122"/>
          <w:sz w:val="28"/>
          <w:szCs w:val="28"/>
        </w:rPr>
      </w:pPr>
      <w:r w:rsidRPr="00287C64">
        <w:rPr>
          <w:color w:val="202122"/>
          <w:sz w:val="28"/>
          <w:szCs w:val="28"/>
        </w:rPr>
        <w:t> </w:t>
      </w:r>
      <w:hyperlink r:id="rId28" w:tooltip="Отраслевая структура промышленности (страница отсутствует)" w:history="1">
        <w:r w:rsidRPr="00287C64">
          <w:rPr>
            <w:rStyle w:val="a4"/>
            <w:b/>
            <w:color w:val="BA0000"/>
            <w:sz w:val="28"/>
            <w:szCs w:val="28"/>
            <w:u w:val="none"/>
          </w:rPr>
          <w:t>Отрасли промышленности</w:t>
        </w:r>
      </w:hyperlink>
      <w:r w:rsidRPr="00287C64">
        <w:rPr>
          <w:b/>
          <w:color w:val="202122"/>
          <w:sz w:val="28"/>
          <w:szCs w:val="28"/>
        </w:rPr>
        <w:t> </w:t>
      </w:r>
    </w:p>
    <w:p w:rsidR="00AF2952" w:rsidRPr="0073282E" w:rsidRDefault="00AF2952" w:rsidP="00AF2952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0080F8"/>
          <w:sz w:val="24"/>
          <w:szCs w:val="24"/>
          <w:lang w:eastAsia="ru-RU"/>
        </w:rPr>
      </w:pP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fldChar w:fldCharType="begin"/>
      </w: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instrText xml:space="preserve"> HYPERLINK "https://www.demagcranes.com/ru/otrasli-promyshlennosti/aviacionnaya-promyshlennost" </w:instrText>
      </w: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fldChar w:fldCharType="separate"/>
      </w:r>
    </w:p>
    <w:p w:rsidR="00AF2952" w:rsidRPr="0073282E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82E">
        <w:rPr>
          <w:rFonts w:ascii="Arial" w:eastAsia="Times New Roman" w:hAnsi="Arial" w:cs="Arial"/>
          <w:noProof/>
          <w:color w:val="0080F8"/>
          <w:sz w:val="24"/>
          <w:szCs w:val="24"/>
          <w:lang w:eastAsia="ru-RU"/>
        </w:rPr>
        <w:drawing>
          <wp:inline distT="0" distB="0" distL="0" distR="0" wp14:anchorId="141AA61C" wp14:editId="5D632C3A">
            <wp:extent cx="4016360" cy="2590552"/>
            <wp:effectExtent l="0" t="0" r="3810" b="635"/>
            <wp:docPr id="20" name="Рисунок 20" descr="Aircraft industry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ircraft industry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42" cy="26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287C64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Авиационная промышленность</w:t>
      </w:r>
    </w:p>
    <w:p w:rsidR="00AF2952" w:rsidRPr="0073282E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4"/>
          <w:szCs w:val="24"/>
          <w:lang w:eastAsia="ru-RU"/>
        </w:rPr>
      </w:pP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fldChar w:fldCharType="end"/>
      </w: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fldChar w:fldCharType="begin"/>
      </w: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instrText xml:space="preserve"> HYPERLINK "https://www.demagcranes.com/ru/otrasli-promyshlennosti/avtomobilnaya-promyshlennost" </w:instrText>
      </w: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fldChar w:fldCharType="separate"/>
      </w:r>
    </w:p>
    <w:p w:rsidR="00AF2952" w:rsidRPr="0073282E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82E">
        <w:rPr>
          <w:rFonts w:ascii="Arial" w:eastAsia="Times New Roman" w:hAnsi="Arial" w:cs="Arial"/>
          <w:noProof/>
          <w:color w:val="0080F8"/>
          <w:sz w:val="24"/>
          <w:szCs w:val="24"/>
          <w:lang w:eastAsia="ru-RU"/>
        </w:rPr>
        <w:drawing>
          <wp:inline distT="0" distB="0" distL="0" distR="0" wp14:anchorId="40A4A5C8" wp14:editId="0778B50A">
            <wp:extent cx="4047412" cy="2610580"/>
            <wp:effectExtent l="0" t="0" r="0" b="0"/>
            <wp:docPr id="19" name="Рисунок 19" descr="Automotiv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utomotiv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04" cy="263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287C64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Автомобильная промышленность</w:t>
      </w:r>
    </w:p>
    <w:p w:rsidR="00AF2952" w:rsidRPr="0073282E" w:rsidRDefault="00AF2952" w:rsidP="00AF2952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323231"/>
          <w:sz w:val="24"/>
          <w:szCs w:val="24"/>
          <w:lang w:eastAsia="ru-RU"/>
        </w:rPr>
      </w:pP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lastRenderedPageBreak/>
        <w:fldChar w:fldCharType="end"/>
      </w:r>
    </w:p>
    <w:p w:rsidR="00AF2952" w:rsidRPr="0073282E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4"/>
          <w:szCs w:val="24"/>
          <w:lang w:eastAsia="ru-RU"/>
        </w:rPr>
      </w:pP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fldChar w:fldCharType="begin"/>
      </w: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instrText xml:space="preserve"> HYPERLINK "https://www.demagcranes.com/ru/otrasli-promyshlennosti/khimicheskaya-promyshlennost" </w:instrText>
      </w: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fldChar w:fldCharType="separate"/>
      </w:r>
    </w:p>
    <w:p w:rsidR="00AF2952" w:rsidRPr="0073282E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82E">
        <w:rPr>
          <w:rFonts w:ascii="Arial" w:eastAsia="Times New Roman" w:hAnsi="Arial" w:cs="Arial"/>
          <w:noProof/>
          <w:color w:val="0080F8"/>
          <w:sz w:val="24"/>
          <w:szCs w:val="24"/>
          <w:lang w:eastAsia="ru-RU"/>
        </w:rPr>
        <w:drawing>
          <wp:inline distT="0" distB="0" distL="0" distR="0" wp14:anchorId="3CC5E9C5" wp14:editId="0FA5F9B2">
            <wp:extent cx="3742690" cy="2414035"/>
            <wp:effectExtent l="0" t="0" r="0" b="5715"/>
            <wp:docPr id="18" name="Рисунок 18" descr="Chemicals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hemicals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00" cy="243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287C64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Химическая промышленность</w:t>
      </w:r>
    </w:p>
    <w:p w:rsidR="00AF2952" w:rsidRPr="0073282E" w:rsidRDefault="00AF2952" w:rsidP="00AF2952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323231"/>
          <w:sz w:val="24"/>
          <w:szCs w:val="24"/>
          <w:lang w:eastAsia="ru-RU"/>
        </w:rPr>
      </w:pPr>
      <w:r w:rsidRPr="0073282E">
        <w:rPr>
          <w:rFonts w:ascii="Arial" w:eastAsia="Times New Roman" w:hAnsi="Arial" w:cs="Arial"/>
          <w:color w:val="323231"/>
          <w:sz w:val="24"/>
          <w:szCs w:val="24"/>
          <w:lang w:eastAsia="ru-RU"/>
        </w:rPr>
        <w:fldChar w:fldCharType="end"/>
      </w:r>
    </w:p>
    <w:p w:rsidR="00AF2952" w:rsidRPr="00287C64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begin"/>
      </w: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"https://www.demagcranes.com/ru/otrasli-promyshlennosti/ugolnaya-i-gornodobyvayuschaya-promyshlennost" </w:instrText>
      </w: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287C64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noProof/>
          <w:color w:val="0080F8"/>
          <w:sz w:val="28"/>
          <w:szCs w:val="28"/>
          <w:lang w:eastAsia="ru-RU"/>
        </w:rPr>
        <w:drawing>
          <wp:inline distT="0" distB="0" distL="0" distR="0" wp14:anchorId="6D68CDF2" wp14:editId="68B1A42A">
            <wp:extent cx="3743325" cy="2414445"/>
            <wp:effectExtent l="0" t="0" r="0" b="5080"/>
            <wp:docPr id="17" name="Рисунок 17" descr="Coal mini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al mini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94" cy="242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287C64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Угольная и горнодобывающая промышленность</w:t>
      </w:r>
    </w:p>
    <w:p w:rsidR="00AF2952" w:rsidRPr="00287C64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end"/>
      </w: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begin"/>
      </w: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"https://www.demagcranes.com/ru/otrasli-promyshlennosti/stroitelstvo" </w:instrText>
      </w: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287C64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noProof/>
          <w:color w:val="0080F8"/>
          <w:sz w:val="28"/>
          <w:szCs w:val="28"/>
          <w:lang w:eastAsia="ru-RU"/>
        </w:rPr>
        <w:lastRenderedPageBreak/>
        <w:drawing>
          <wp:inline distT="0" distB="0" distL="0" distR="0" wp14:anchorId="01F3C4CA" wp14:editId="7FD13193">
            <wp:extent cx="3752850" cy="2420588"/>
            <wp:effectExtent l="0" t="0" r="0" b="0"/>
            <wp:docPr id="16" name="Рисунок 16" descr="Construction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nstruction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66" cy="24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287C64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Строительство</w:t>
      </w:r>
    </w:p>
    <w:p w:rsidR="00AF2952" w:rsidRPr="00287C64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end"/>
      </w: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begin"/>
      </w: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"https://www.demagcranes.com/ru/otrasli-promyshlennosti/cement-steklo-kirpich" </w:instrText>
      </w: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287C64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noProof/>
          <w:color w:val="0080F8"/>
          <w:sz w:val="28"/>
          <w:szCs w:val="28"/>
          <w:lang w:eastAsia="ru-RU"/>
        </w:rPr>
        <w:drawing>
          <wp:inline distT="0" distB="0" distL="0" distR="0" wp14:anchorId="1767DD74" wp14:editId="06A757BA">
            <wp:extent cx="3810000" cy="2457450"/>
            <wp:effectExtent l="0" t="0" r="0" b="0"/>
            <wp:docPr id="15" name="Рисунок 15" descr="Cement, glass, bricks, concret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ement, glass, bricks, concrete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287C64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Цемент, стекло, кирпич</w:t>
      </w:r>
    </w:p>
    <w:p w:rsidR="00AF2952" w:rsidRPr="00287C64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end"/>
      </w: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begin"/>
      </w: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"https://www.demagcranes.com/ru/otrasli-promyshlennosti/proizvodstvo-pischevykh-produktov" </w:instrText>
      </w: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287C64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noProof/>
          <w:color w:val="0080F8"/>
          <w:sz w:val="28"/>
          <w:szCs w:val="28"/>
          <w:lang w:eastAsia="ru-RU"/>
        </w:rPr>
        <w:drawing>
          <wp:inline distT="0" distB="0" distL="0" distR="0" wp14:anchorId="5CDD30F8" wp14:editId="2CAC6EFD">
            <wp:extent cx="3810000" cy="2457450"/>
            <wp:effectExtent l="0" t="0" r="0" b="0"/>
            <wp:docPr id="14" name="Рисунок 14" descr="Food and beverages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od and beverages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287C64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Производство пищевых продуктов</w:t>
      </w:r>
    </w:p>
    <w:p w:rsidR="00AF2952" w:rsidRPr="0073282E" w:rsidRDefault="00AF2952" w:rsidP="00AF2952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323231"/>
          <w:sz w:val="24"/>
          <w:szCs w:val="24"/>
          <w:lang w:eastAsia="ru-RU"/>
        </w:rPr>
      </w:pPr>
      <w:r w:rsidRPr="00287C64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lastRenderedPageBreak/>
        <w:fldChar w:fldCharType="end"/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begin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"https://www.demagcranes.com/ru/otrasli-promyshlennosti/mashinostroenie" </w:instrText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noProof/>
          <w:color w:val="0080F8"/>
          <w:sz w:val="28"/>
          <w:szCs w:val="28"/>
          <w:lang w:eastAsia="ru-RU"/>
        </w:rPr>
        <w:drawing>
          <wp:inline distT="0" distB="0" distL="0" distR="0" wp14:anchorId="6E2AB207" wp14:editId="76FCB9BD">
            <wp:extent cx="3810000" cy="2457450"/>
            <wp:effectExtent l="0" t="0" r="0" b="0"/>
            <wp:docPr id="12" name="Рисунок 12" descr="Machinery and equipment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hinery and equipment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F75E9A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Машиностроение</w:t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end"/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begin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"https://www.demagcranes.com/ru/otrasli-promyshlennosti/cellyulozno-bumazhnaya-promyshlennost" </w:instrText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noProof/>
          <w:color w:val="0080F8"/>
          <w:sz w:val="28"/>
          <w:szCs w:val="28"/>
          <w:lang w:eastAsia="ru-RU"/>
        </w:rPr>
        <w:drawing>
          <wp:inline distT="0" distB="0" distL="0" distR="0" wp14:anchorId="586E89F6" wp14:editId="23AF776A">
            <wp:extent cx="3810000" cy="2457450"/>
            <wp:effectExtent l="0" t="0" r="0" b="0"/>
            <wp:docPr id="11" name="Рисунок 11" descr="Pulp and paper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ulp and paper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F75E9A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Целлюлозно-бумажная промышленность</w:t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end"/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begin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"https://www.demagcranes.com/ru/otrasli-promyshlennosti/energeticheskaya-promyshlennost" </w:instrText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noProof/>
          <w:color w:val="0080F8"/>
          <w:sz w:val="28"/>
          <w:szCs w:val="28"/>
          <w:lang w:eastAsia="ru-RU"/>
        </w:rPr>
        <w:lastRenderedPageBreak/>
        <w:drawing>
          <wp:inline distT="0" distB="0" distL="0" distR="0" wp14:anchorId="1D84D734" wp14:editId="0C40BA7D">
            <wp:extent cx="3810000" cy="2457450"/>
            <wp:effectExtent l="0" t="0" r="0" b="0"/>
            <wp:docPr id="10" name="Рисунок 10" descr="Power/energy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wer/energy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F75E9A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Энергетическая промышленность</w:t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end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begin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"https://www.demagcranes.com/ru/otrasli-promyshlennosti/zheleznodorozhnyy-transport" </w:instrText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noProof/>
          <w:color w:val="0080F8"/>
          <w:sz w:val="28"/>
          <w:szCs w:val="28"/>
          <w:lang w:eastAsia="ru-RU"/>
        </w:rPr>
        <w:drawing>
          <wp:inline distT="0" distB="0" distL="0" distR="0" wp14:anchorId="2A3F03A9" wp14:editId="4E7C315A">
            <wp:extent cx="3705225" cy="2389870"/>
            <wp:effectExtent l="0" t="0" r="0" b="0"/>
            <wp:docPr id="9" name="Рисунок 9" descr="Railways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ailways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88" cy="23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F75E9A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Железнодорожный транспорт</w:t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6ED5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end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begin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"https://www.demagcranes.com/ru/otrasli-promyshlennosti/rezina-i-plastmassy" </w:instrText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noProof/>
          <w:color w:val="006ED5"/>
          <w:sz w:val="28"/>
          <w:szCs w:val="28"/>
          <w:lang w:eastAsia="ru-RU"/>
        </w:rPr>
        <w:drawing>
          <wp:inline distT="0" distB="0" distL="0" distR="0" wp14:anchorId="0D7E2410" wp14:editId="3B3A2F89">
            <wp:extent cx="3667125" cy="2365296"/>
            <wp:effectExtent l="0" t="0" r="0" b="0"/>
            <wp:docPr id="8" name="Рисунок 8" descr="Rubber and plastics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ubber and plastics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73" cy="236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F75E9A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end"/>
      </w:r>
      <w:r w:rsidRPr="00F75E9A">
        <w:t xml:space="preserve"> </w:t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Резина и пластмассы</w:t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lastRenderedPageBreak/>
        <w:fldChar w:fldCharType="begin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"https://www.demagcranes.com/ru/otrasli-promyshlennosti/sudostroenie" </w:instrText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noProof/>
          <w:color w:val="0080F8"/>
          <w:sz w:val="28"/>
          <w:szCs w:val="28"/>
          <w:lang w:eastAsia="ru-RU"/>
        </w:rPr>
        <w:drawing>
          <wp:inline distT="0" distB="0" distL="0" distR="0" wp14:anchorId="423E7DAD" wp14:editId="726826B1">
            <wp:extent cx="3810000" cy="2457450"/>
            <wp:effectExtent l="0" t="0" r="0" b="0"/>
            <wp:docPr id="7" name="Рисунок 7" descr="Ships and boats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hips and boats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F75E9A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Судостроение</w:t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end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begin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"https://www.demagcranes.com/ru/otrasli-promyshlennosti/pererabotka-vtorsyrya" </w:instrText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noProof/>
          <w:color w:val="0080F8"/>
          <w:sz w:val="28"/>
          <w:szCs w:val="28"/>
          <w:lang w:eastAsia="ru-RU"/>
        </w:rPr>
        <w:drawing>
          <wp:inline distT="0" distB="0" distL="0" distR="0" wp14:anchorId="20A15421" wp14:editId="68254B54">
            <wp:extent cx="3810000" cy="2457450"/>
            <wp:effectExtent l="0" t="0" r="0" b="0"/>
            <wp:docPr id="6" name="Рисунок 6" descr="Waste management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aste management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52" w:rsidRPr="00F75E9A" w:rsidRDefault="00AF2952" w:rsidP="00AF2952">
      <w:pPr>
        <w:shd w:val="clear" w:color="auto" w:fill="F6F6F6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t>Переработка вторсырья</w:t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color w:val="0080F8"/>
          <w:sz w:val="28"/>
          <w:szCs w:val="28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end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begin"/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instrText xml:space="preserve"> HYPERLINK "https://www.demagcranes.com/ru/otrasli-promyshlennosti/lesnaya-i-derevoobrabatyvayuschaya-promyshlennost" </w:instrText>
      </w: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separate"/>
      </w:r>
    </w:p>
    <w:p w:rsidR="00AF2952" w:rsidRPr="00F75E9A" w:rsidRDefault="00AF2952" w:rsidP="00AF2952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952" w:rsidRPr="0073282E" w:rsidRDefault="00AF2952" w:rsidP="00AF2952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323231"/>
          <w:sz w:val="24"/>
          <w:szCs w:val="24"/>
          <w:lang w:eastAsia="ru-RU"/>
        </w:rPr>
      </w:pPr>
      <w:r w:rsidRPr="00F75E9A">
        <w:rPr>
          <w:rFonts w:ascii="Times New Roman" w:eastAsia="Times New Roman" w:hAnsi="Times New Roman" w:cs="Times New Roman"/>
          <w:color w:val="323231"/>
          <w:sz w:val="28"/>
          <w:szCs w:val="28"/>
          <w:lang w:eastAsia="ru-RU"/>
        </w:rPr>
        <w:fldChar w:fldCharType="end"/>
      </w:r>
    </w:p>
    <w:p w:rsidR="00AF2952" w:rsidRDefault="00AF2952" w:rsidP="00AF2952">
      <w:pPr>
        <w:ind w:left="-142" w:hanging="425"/>
        <w:jc w:val="center"/>
        <w:rPr>
          <w:rFonts w:ascii="Times New Roman" w:hAnsi="Times New Roman" w:cs="Times New Roman"/>
          <w:sz w:val="28"/>
          <w:szCs w:val="28"/>
        </w:rPr>
      </w:pPr>
    </w:p>
    <w:p w:rsidR="00AF2952" w:rsidRDefault="00AF2952" w:rsidP="00AF2952">
      <w:pPr>
        <w:pStyle w:val="a3"/>
        <w:shd w:val="clear" w:color="auto" w:fill="FFFFFF"/>
        <w:spacing w:before="0" w:beforeAutospacing="0" w:after="0" w:afterAutospacing="0"/>
        <w:ind w:left="-567" w:right="-426" w:firstLine="567"/>
        <w:rPr>
          <w:b/>
          <w:bCs/>
          <w:i/>
          <w:iCs/>
          <w:color w:val="000000"/>
          <w:sz w:val="28"/>
          <w:szCs w:val="28"/>
        </w:rPr>
      </w:pPr>
    </w:p>
    <w:p w:rsidR="00AF2952" w:rsidRDefault="00AF2952" w:rsidP="00AF2952">
      <w:pPr>
        <w:pStyle w:val="a3"/>
        <w:shd w:val="clear" w:color="auto" w:fill="FFFFFF"/>
        <w:spacing w:before="0" w:beforeAutospacing="0" w:after="0" w:afterAutospacing="0"/>
        <w:ind w:left="-567" w:right="-426" w:firstLine="567"/>
        <w:rPr>
          <w:b/>
          <w:bCs/>
          <w:i/>
          <w:iCs/>
          <w:color w:val="000000"/>
          <w:sz w:val="28"/>
          <w:szCs w:val="28"/>
        </w:rPr>
      </w:pPr>
    </w:p>
    <w:p w:rsidR="00AF2952" w:rsidRDefault="00AF2952" w:rsidP="00AF2952">
      <w:pPr>
        <w:pStyle w:val="a3"/>
        <w:shd w:val="clear" w:color="auto" w:fill="FFFFFF"/>
        <w:spacing w:before="0" w:beforeAutospacing="0" w:after="0" w:afterAutospacing="0"/>
        <w:ind w:left="-567" w:right="-426" w:firstLine="567"/>
        <w:rPr>
          <w:b/>
          <w:bCs/>
          <w:i/>
          <w:iCs/>
          <w:color w:val="000000"/>
          <w:sz w:val="28"/>
          <w:szCs w:val="28"/>
        </w:rPr>
      </w:pPr>
    </w:p>
    <w:p w:rsidR="00AF2952" w:rsidRDefault="00AF2952" w:rsidP="00AF2952">
      <w:pPr>
        <w:pStyle w:val="a3"/>
        <w:shd w:val="clear" w:color="auto" w:fill="FFFFFF"/>
        <w:spacing w:before="0" w:beforeAutospacing="0" w:after="0" w:afterAutospacing="0"/>
        <w:ind w:left="-567" w:right="-426" w:firstLine="567"/>
        <w:rPr>
          <w:b/>
          <w:bCs/>
          <w:i/>
          <w:iCs/>
          <w:color w:val="000000"/>
          <w:sz w:val="28"/>
          <w:szCs w:val="28"/>
        </w:rPr>
      </w:pPr>
    </w:p>
    <w:p w:rsidR="00AF2952" w:rsidRDefault="00AF2952" w:rsidP="00AF2952">
      <w:pPr>
        <w:pStyle w:val="a3"/>
        <w:shd w:val="clear" w:color="auto" w:fill="FFFFFF"/>
        <w:spacing w:before="0" w:beforeAutospacing="0" w:after="0" w:afterAutospacing="0"/>
        <w:ind w:left="-567" w:right="-426" w:firstLine="567"/>
        <w:rPr>
          <w:b/>
          <w:bCs/>
          <w:i/>
          <w:iCs/>
          <w:color w:val="000000"/>
          <w:sz w:val="28"/>
          <w:szCs w:val="28"/>
        </w:rPr>
      </w:pPr>
    </w:p>
    <w:p w:rsidR="00AF2952" w:rsidRDefault="00AF2952" w:rsidP="00AF2952">
      <w:pPr>
        <w:pStyle w:val="a3"/>
        <w:shd w:val="clear" w:color="auto" w:fill="FFFFFF"/>
        <w:spacing w:before="0" w:beforeAutospacing="0" w:after="0" w:afterAutospacing="0"/>
        <w:ind w:left="-567" w:right="-426" w:firstLine="567"/>
        <w:rPr>
          <w:b/>
          <w:bCs/>
          <w:i/>
          <w:iCs/>
          <w:color w:val="000000"/>
          <w:sz w:val="28"/>
          <w:szCs w:val="28"/>
        </w:rPr>
      </w:pPr>
    </w:p>
    <w:p w:rsidR="00AF2952" w:rsidRDefault="00AF2952" w:rsidP="00AF2952">
      <w:pPr>
        <w:pStyle w:val="a3"/>
        <w:shd w:val="clear" w:color="auto" w:fill="FFFFFF"/>
        <w:spacing w:before="0" w:beforeAutospacing="0" w:after="0" w:afterAutospacing="0"/>
        <w:ind w:left="-567" w:right="-426" w:firstLine="567"/>
        <w:rPr>
          <w:b/>
          <w:bCs/>
          <w:i/>
          <w:iCs/>
          <w:color w:val="000000"/>
          <w:sz w:val="28"/>
          <w:szCs w:val="28"/>
        </w:rPr>
      </w:pPr>
    </w:p>
    <w:p w:rsidR="00892230" w:rsidRPr="00F75E9A" w:rsidRDefault="00892230" w:rsidP="00F75E9A">
      <w:pPr>
        <w:spacing w:after="150" w:line="240" w:lineRule="auto"/>
        <w:ind w:left="-567" w:firstLine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892230" w:rsidRPr="00F75E9A" w:rsidSect="00287C64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74B1E"/>
    <w:multiLevelType w:val="multilevel"/>
    <w:tmpl w:val="0006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E32095"/>
    <w:multiLevelType w:val="multilevel"/>
    <w:tmpl w:val="4A40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7520C0"/>
    <w:multiLevelType w:val="multilevel"/>
    <w:tmpl w:val="37922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88A"/>
    <w:rsid w:val="00205CC0"/>
    <w:rsid w:val="00287C64"/>
    <w:rsid w:val="002E6B31"/>
    <w:rsid w:val="003A4C75"/>
    <w:rsid w:val="005E66FC"/>
    <w:rsid w:val="0073282E"/>
    <w:rsid w:val="00892230"/>
    <w:rsid w:val="00A10B9F"/>
    <w:rsid w:val="00AF2952"/>
    <w:rsid w:val="00C63126"/>
    <w:rsid w:val="00F0796A"/>
    <w:rsid w:val="00F75E9A"/>
    <w:rsid w:val="00FA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B641D"/>
  <w15:chartTrackingRefBased/>
  <w15:docId w15:val="{8F01D7FC-66DD-4CEE-B06E-AFDC9E00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73282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3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emph">
    <w:name w:val="gxst-emph"/>
    <w:basedOn w:val="a0"/>
    <w:rsid w:val="00892230"/>
  </w:style>
  <w:style w:type="character" w:styleId="a4">
    <w:name w:val="Hyperlink"/>
    <w:basedOn w:val="a0"/>
    <w:uiPriority w:val="99"/>
    <w:semiHidden/>
    <w:unhideWhenUsed/>
    <w:rsid w:val="00892230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7328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ield-wrapper">
    <w:name w:val="field-wrapper"/>
    <w:basedOn w:val="a0"/>
    <w:rsid w:val="0073282E"/>
  </w:style>
  <w:style w:type="paragraph" w:styleId="a5">
    <w:name w:val="No Spacing"/>
    <w:link w:val="a6"/>
    <w:uiPriority w:val="1"/>
    <w:qFormat/>
    <w:rsid w:val="00A10B9F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locked/>
    <w:rsid w:val="00A10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7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66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0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3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96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8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6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39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1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1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62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9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8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8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27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8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7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2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01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53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9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6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1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4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2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0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66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55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9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15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3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45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2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5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9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0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84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3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5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11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8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2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8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86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5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91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5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5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5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2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4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5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4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26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93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9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9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00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49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86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6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2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2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0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04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29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01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32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9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8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810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183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4132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32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7630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2765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8770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8194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6702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1%80%D0%B5%D0%B4%D0%BF%D1%80%D0%B8%D1%8F%D1%82%D0%B8%D0%B5" TargetMode="External"/><Relationship Id="rId18" Type="http://schemas.openxmlformats.org/officeDocument/2006/relationships/hyperlink" Target="https://ru.wikipedia.org/wiki/%D0%9A%D0%BE%D0%BC%D0%B1%D0%B8%D0%BD%D0%B0%D1%82" TargetMode="External"/><Relationship Id="rId26" Type="http://schemas.openxmlformats.org/officeDocument/2006/relationships/hyperlink" Target="https://ru.wikipedia.org/wiki/%D0%A1%D0%B5%D0%BB%D1%8C%D1%81%D0%BA%D0%BE%D0%B5_%D1%85%D0%BE%D0%B7%D1%8F%D0%B9%D1%81%D1%82%D0%B2%D0%BE" TargetMode="External"/><Relationship Id="rId39" Type="http://schemas.openxmlformats.org/officeDocument/2006/relationships/hyperlink" Target="https://www.demagcranes.com/ru/otrasli-promyshlennosti/cement-steklo-kirpich" TargetMode="External"/><Relationship Id="rId21" Type="http://schemas.openxmlformats.org/officeDocument/2006/relationships/hyperlink" Target="https://ru.wikipedia.org/wiki/%D0%A2%D0%BE%D0%BF%D0%BB%D0%B8%D0%B2%D0%BE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4.jpeg"/><Relationship Id="rId47" Type="http://schemas.openxmlformats.org/officeDocument/2006/relationships/hyperlink" Target="https://www.demagcranes.com/ru/otrasli-promyshlennosti/energeticheskaya-promyshlennost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s://www.demagcranes.com/ru/otrasli-promyshlennosti/pererabotka-vtorsyrya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A0%D1%83%D1%81%D1%81%D0%BA%D0%B8%D0%B9_%D1%8F%D0%B7%D1%8B%D0%BA" TargetMode="External"/><Relationship Id="rId17" Type="http://schemas.openxmlformats.org/officeDocument/2006/relationships/hyperlink" Target="https://ru.wikipedia.org/wiki/%D0%97%D0%B0%D0%B2%D0%BE%D0%B4" TargetMode="External"/><Relationship Id="rId25" Type="http://schemas.openxmlformats.org/officeDocument/2006/relationships/hyperlink" Target="https://ru.wikipedia.org/wiki/%D0%9C%D0%B0%D1%82%D0%B5%D1%80%D0%B8%D0%B0%D0%BB" TargetMode="External"/><Relationship Id="rId33" Type="http://schemas.openxmlformats.org/officeDocument/2006/relationships/hyperlink" Target="https://www.demagcranes.com/ru/otrasli-promyshlennosti/khimicheskaya-promyshlennost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D%D0%BB%D0%B5%D0%BA%D1%82%D1%80%D0%BE%D1%81%D1%82%D0%B0%D0%BD%D1%86%D0%B8%D1%8F" TargetMode="External"/><Relationship Id="rId20" Type="http://schemas.openxmlformats.org/officeDocument/2006/relationships/hyperlink" Target="https://ru.wikipedia.org/wiki/%D0%A1%D1%8B%D1%80%D1%8C%D1%91" TargetMode="External"/><Relationship Id="rId29" Type="http://schemas.openxmlformats.org/officeDocument/2006/relationships/hyperlink" Target="https://www.demagcranes.com/ru/otrasli-promyshlennosti/aviacionnaya-promyshlennost" TargetMode="External"/><Relationship Id="rId41" Type="http://schemas.openxmlformats.org/officeDocument/2006/relationships/hyperlink" Target="https://www.demagcranes.com/ru/otrasli-promyshlennosti/proizvodstvo-pischevykh-produktov" TargetMode="External"/><Relationship Id="rId54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ru.wikipedia.org/wiki/%D0%9E%D1%80%D1%83%D0%B4%D0%B8%D0%B5_%D1%82%D1%80%D1%83%D0%B4%D0%B0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www.demagcranes.com/ru/otrasli-promyshlennosti/stroitelstvo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www.demagcranes.com/ru/otrasli-promyshlennosti/cellyulozno-bumazhnaya-promyshlennost" TargetMode="External"/><Relationship Id="rId53" Type="http://schemas.openxmlformats.org/officeDocument/2006/relationships/hyperlink" Target="https://www.demagcranes.com/ru/otrasli-promyshlennosti/sudostroenie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A8%D0%B0%D1%85%D1%82%D0%B0" TargetMode="External"/><Relationship Id="rId23" Type="http://schemas.openxmlformats.org/officeDocument/2006/relationships/hyperlink" Target="https://ru.wikipedia.org/wiki/%D0%AD%D0%BD%D0%B5%D1%80%D0%B3%D0%B8%D1%8F" TargetMode="External"/><Relationship Id="rId28" Type="http://schemas.openxmlformats.org/officeDocument/2006/relationships/hyperlink" Target="https://ru.wikipedia.org/w/index.php?title=%D0%9E%D1%82%D1%80%D0%B0%D1%81%D0%BB%D0%B5%D0%B2%D0%B0%D1%8F_%D1%81%D1%82%D1%80%D1%83%D0%BA%D1%82%D1%83%D1%80%D0%B0_%D0%BF%D1%80%D0%BE%D0%BC%D1%8B%D1%88%D0%BB%D0%B5%D0%BD%D0%BD%D0%BE%D1%81%D1%82%D0%B8&amp;action=edit&amp;redlink=1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s://www.demagcranes.com/ru/otrasli-promyshlennosti/zheleznodorozhnyy-transport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A4%D0%B0%D0%B1%D1%80%D0%B8%D0%BA%D0%B0" TargetMode="External"/><Relationship Id="rId31" Type="http://schemas.openxmlformats.org/officeDocument/2006/relationships/hyperlink" Target="https://www.demagcranes.com/ru/otrasli-promyshlennosti/avtomobilnaya-promyshlennost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A0%D1%83%D0%B4%D0%BD%D0%B8%D0%BA" TargetMode="External"/><Relationship Id="rId22" Type="http://schemas.openxmlformats.org/officeDocument/2006/relationships/hyperlink" Target="https://ru.wikipedia.org/wiki/%D0%9F%D1%80%D0%BE%D0%B8%D0%B7%D0%B2%D0%BE%D0%B4%D1%81%D1%82%D0%B2%D0%BE" TargetMode="External"/><Relationship Id="rId27" Type="http://schemas.openxmlformats.org/officeDocument/2006/relationships/hyperlink" Target="https://ru.wikipedia.org/wiki/%D0%9F%D0%BE%D1%82%D1%80%D0%B5%D0%B1%D0%B8%D1%82%D0%B5%D0%BB%D1%8C%D1%81%D0%BA%D0%B8%D0%B5_%D1%82%D0%BE%D0%B2%D0%B0%D1%80%D1%8B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www.demagcranes.com/ru/otrasli-promyshlennosti/ugolnaya-i-gornodobyvayuschaya-promyshlennost" TargetMode="External"/><Relationship Id="rId43" Type="http://schemas.openxmlformats.org/officeDocument/2006/relationships/hyperlink" Target="https://www.demagcranes.com/ru/otrasli-promyshlennosti/mashinostroenie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1.jpeg"/><Relationship Id="rId8" Type="http://schemas.openxmlformats.org/officeDocument/2006/relationships/image" Target="media/image4.jpeg"/><Relationship Id="rId51" Type="http://schemas.openxmlformats.org/officeDocument/2006/relationships/hyperlink" Target="https://www.demagcranes.com/ru/otrasli-promyshlennosti/rezina-i-plastmassy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1597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2021-10-10T18:11:00Z</dcterms:created>
  <dcterms:modified xsi:type="dcterms:W3CDTF">2021-10-12T09:22:00Z</dcterms:modified>
</cp:coreProperties>
</file>