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FD" w:rsidRDefault="009A29FD" w:rsidP="009A29FD">
      <w:pPr>
        <w:jc w:val="center"/>
        <w:rPr>
          <w:rFonts w:ascii="Times New Roman" w:hAnsi="Times New Roman" w:cs="Times New Roman"/>
          <w:b/>
          <w:sz w:val="28"/>
          <w:szCs w:val="28"/>
        </w:rPr>
      </w:pPr>
      <w:r w:rsidRPr="009A29FD">
        <w:rPr>
          <w:rFonts w:ascii="Times New Roman" w:hAnsi="Times New Roman" w:cs="Times New Roman"/>
          <w:b/>
          <w:sz w:val="28"/>
          <w:szCs w:val="28"/>
        </w:rPr>
        <w:t>Тема «</w:t>
      </w:r>
      <w:r w:rsidRPr="009A29FD">
        <w:rPr>
          <w:rFonts w:ascii="Times New Roman" w:hAnsi="Times New Roman" w:cs="Times New Roman"/>
          <w:b/>
          <w:sz w:val="28"/>
          <w:szCs w:val="28"/>
        </w:rPr>
        <w:t>Государственная макроэкономическая политика</w:t>
      </w:r>
      <w:r w:rsidRPr="009A29FD">
        <w:rPr>
          <w:rFonts w:ascii="Times New Roman" w:hAnsi="Times New Roman" w:cs="Times New Roman"/>
          <w:b/>
          <w:sz w:val="28"/>
          <w:szCs w:val="28"/>
        </w:rPr>
        <w:t>»</w:t>
      </w:r>
    </w:p>
    <w:p w:rsidR="00F808D1" w:rsidRDefault="00F808D1" w:rsidP="00F808D1">
      <w:pPr>
        <w:pStyle w:val="a5"/>
        <w:ind w:firstLine="426"/>
        <w:rPr>
          <w:rFonts w:ascii="Times New Roman" w:hAnsi="Times New Roman" w:cs="Times New Roman"/>
          <w:sz w:val="28"/>
          <w:szCs w:val="28"/>
        </w:rPr>
      </w:pPr>
      <w:r>
        <w:rPr>
          <w:rFonts w:ascii="Times New Roman" w:hAnsi="Times New Roman" w:cs="Times New Roman"/>
          <w:sz w:val="28"/>
          <w:szCs w:val="28"/>
        </w:rPr>
        <w:t xml:space="preserve">Задание: Изучить конспект. </w:t>
      </w:r>
    </w:p>
    <w:p w:rsidR="00F808D1" w:rsidRDefault="00F808D1" w:rsidP="00F808D1">
      <w:pPr>
        <w:pStyle w:val="a5"/>
        <w:ind w:firstLine="426"/>
        <w:rPr>
          <w:rFonts w:ascii="Times New Roman" w:hAnsi="Times New Roman" w:cs="Times New Roman"/>
          <w:sz w:val="28"/>
          <w:szCs w:val="28"/>
        </w:rPr>
      </w:pPr>
      <w:r>
        <w:rPr>
          <w:rFonts w:ascii="Times New Roman" w:hAnsi="Times New Roman" w:cs="Times New Roman"/>
          <w:sz w:val="28"/>
          <w:szCs w:val="28"/>
        </w:rPr>
        <w:t>Выполнить задание, ответить на вопросы теста</w:t>
      </w:r>
    </w:p>
    <w:p w:rsidR="00F808D1" w:rsidRDefault="00F808D1" w:rsidP="00F808D1">
      <w:pPr>
        <w:pStyle w:val="a5"/>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Прислать фотоотчёт в группу или на мою электронную почту </w:t>
      </w:r>
      <w:hyperlink r:id="rId5" w:history="1">
        <w:r w:rsidRPr="0055619C">
          <w:rPr>
            <w:rStyle w:val="a6"/>
            <w:rFonts w:ascii="Times New Roman" w:eastAsia="Times New Roman" w:hAnsi="Times New Roman" w:cs="Times New Roman"/>
            <w:sz w:val="28"/>
            <w:szCs w:val="28"/>
            <w:lang w:eastAsia="ru-RU"/>
          </w:rPr>
          <w:t>viera.liemieshieva@mail.ru</w:t>
        </w:r>
      </w:hyperlink>
    </w:p>
    <w:p w:rsidR="009A29FD" w:rsidRPr="009A29FD" w:rsidRDefault="00F808D1" w:rsidP="00F808D1">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5E327E">
        <w:rPr>
          <w:rFonts w:ascii="Times New Roman" w:hAnsi="Times New Roman" w:cs="Times New Roman"/>
          <w:sz w:val="28"/>
          <w:szCs w:val="28"/>
        </w:rPr>
        <w:t xml:space="preserve">Видеофильм </w:t>
      </w:r>
      <w:proofErr w:type="gramStart"/>
      <w:r w:rsidR="009A29FD" w:rsidRPr="009A29FD">
        <w:rPr>
          <w:rFonts w:ascii="Times New Roman" w:eastAsia="Times New Roman" w:hAnsi="Times New Roman" w:cs="Times New Roman"/>
          <w:color w:val="1D1D1B"/>
          <w:sz w:val="28"/>
          <w:szCs w:val="28"/>
          <w:lang w:eastAsia="ru-RU"/>
        </w:rPr>
        <w:t>Может</w:t>
      </w:r>
      <w:proofErr w:type="gramEnd"/>
      <w:r w:rsidR="009A29FD" w:rsidRPr="009A29FD">
        <w:rPr>
          <w:rFonts w:ascii="Times New Roman" w:eastAsia="Times New Roman" w:hAnsi="Times New Roman" w:cs="Times New Roman"/>
          <w:color w:val="1D1D1B"/>
          <w:sz w:val="28"/>
          <w:szCs w:val="28"/>
          <w:lang w:eastAsia="ru-RU"/>
        </w:rPr>
        <w:t xml:space="preserve"> ли рыночная система существовать без государственного регулирования? Экономисты отвечают на этот вопрос по-разному. Одна часть специалистов считает, что государство должно как можно меньше вмешиваться в экономику и устанавливать только основные направления деятельности и поведения экономических агентов, другие считают, что государственное регулирование необходимо, поскольку система свободного предпринимательства, основанная на частной собственности, не является идеальной формой организации производства товаров или услуг. Так или иначе, рыночная система не может существовать без государства. Его экономическая активность возрастает по мере развития и совершенствования самой рыночной системы.</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Государство как важнейший социально-политический институт разрабатывает стратегии и тактики экономического развития страны в наиболее оптимальном режиме. Государство – это все органы государственного управления, представляющие все ветви власти. В нашей стране это Президент, Государственная Дума и Совет Федераций, Министерства, Правительство, Конституционный суд, администрации субъектов, т.е. органы государственной власти на всех её уровнях: федеральном, региональном и местном. Именно они осуществляют экономическую политику государства.</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b/>
          <w:bCs/>
          <w:i/>
          <w:iCs/>
          <w:color w:val="1D1D1B"/>
          <w:sz w:val="28"/>
          <w:szCs w:val="28"/>
          <w:lang w:eastAsia="ru-RU"/>
        </w:rPr>
        <w:t>Экономическая политика государства</w:t>
      </w:r>
      <w:r w:rsidRPr="009A29FD">
        <w:rPr>
          <w:rFonts w:ascii="Times New Roman" w:eastAsia="Times New Roman" w:hAnsi="Times New Roman" w:cs="Times New Roman"/>
          <w:b/>
          <w:bCs/>
          <w:color w:val="1D1D1B"/>
          <w:sz w:val="28"/>
          <w:szCs w:val="28"/>
          <w:lang w:eastAsia="ru-RU"/>
        </w:rPr>
        <w:t> –</w:t>
      </w:r>
      <w:r w:rsidRPr="009A29FD">
        <w:rPr>
          <w:rFonts w:ascii="Times New Roman" w:eastAsia="Times New Roman" w:hAnsi="Times New Roman" w:cs="Times New Roman"/>
          <w:color w:val="1D1D1B"/>
          <w:sz w:val="28"/>
          <w:szCs w:val="28"/>
          <w:lang w:eastAsia="ru-RU"/>
        </w:rPr>
        <w:t> процесс реализации его экономических функций, которые представляют собой совокупность предпринимаемых государством мер воздействия на экономические процессы для реализации общественно значимых целей.</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К целям экономической политики относятся:</w:t>
      </w:r>
    </w:p>
    <w:p w:rsidR="009A29FD" w:rsidRPr="009A29FD" w:rsidRDefault="009A29FD" w:rsidP="009A29FD">
      <w:pPr>
        <w:numPr>
          <w:ilvl w:val="0"/>
          <w:numId w:val="1"/>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повышение качества жизни граждан;</w:t>
      </w:r>
    </w:p>
    <w:p w:rsidR="009A29FD" w:rsidRPr="009A29FD" w:rsidRDefault="009A29FD" w:rsidP="009A29FD">
      <w:pPr>
        <w:numPr>
          <w:ilvl w:val="0"/>
          <w:numId w:val="1"/>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обеспечение стабильных темпов качественного экономического роста;</w:t>
      </w:r>
    </w:p>
    <w:p w:rsidR="009A29FD" w:rsidRPr="009A29FD" w:rsidRDefault="009A29FD" w:rsidP="009A29FD">
      <w:pPr>
        <w:numPr>
          <w:ilvl w:val="0"/>
          <w:numId w:val="1"/>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усиление конкурентных позиций, в том числе обеспечение глобальной конкурентоспособности государства;</w:t>
      </w:r>
    </w:p>
    <w:p w:rsidR="009A29FD" w:rsidRPr="009A29FD" w:rsidRDefault="009A29FD" w:rsidP="009A29FD">
      <w:pPr>
        <w:numPr>
          <w:ilvl w:val="0"/>
          <w:numId w:val="1"/>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развитие человеческого капитала;</w:t>
      </w:r>
    </w:p>
    <w:p w:rsidR="009A29FD" w:rsidRPr="009A29FD" w:rsidRDefault="009A29FD" w:rsidP="009A29FD">
      <w:pPr>
        <w:numPr>
          <w:ilvl w:val="0"/>
          <w:numId w:val="1"/>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улучшение экологической ситуации в стране.</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В условиях рынка государство реализует пять основных функций.</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b/>
          <w:bCs/>
          <w:color w:val="1D1D1B"/>
          <w:sz w:val="28"/>
          <w:szCs w:val="28"/>
          <w:lang w:eastAsia="ru-RU"/>
        </w:rPr>
        <w:t>Функция законодательного регулирования.</w:t>
      </w:r>
      <w:r w:rsidRPr="009A29FD">
        <w:rPr>
          <w:rFonts w:ascii="Times New Roman" w:eastAsia="Times New Roman" w:hAnsi="Times New Roman" w:cs="Times New Roman"/>
          <w:i/>
          <w:iCs/>
          <w:color w:val="1D1D1B"/>
          <w:sz w:val="28"/>
          <w:szCs w:val="28"/>
          <w:lang w:eastAsia="ru-RU"/>
        </w:rPr>
        <w:t> </w:t>
      </w:r>
      <w:r w:rsidRPr="009A29FD">
        <w:rPr>
          <w:rFonts w:ascii="Times New Roman" w:eastAsia="Times New Roman" w:hAnsi="Times New Roman" w:cs="Times New Roman"/>
          <w:color w:val="1D1D1B"/>
          <w:sz w:val="28"/>
          <w:szCs w:val="28"/>
          <w:lang w:eastAsia="ru-RU"/>
        </w:rPr>
        <w:t xml:space="preserve">Законодательные органы государственной власти принимают законы, основная задача которых – </w:t>
      </w:r>
      <w:r w:rsidRPr="009A29FD">
        <w:rPr>
          <w:rFonts w:ascii="Times New Roman" w:eastAsia="Times New Roman" w:hAnsi="Times New Roman" w:cs="Times New Roman"/>
          <w:color w:val="1D1D1B"/>
          <w:sz w:val="28"/>
          <w:szCs w:val="28"/>
          <w:lang w:eastAsia="ru-RU"/>
        </w:rPr>
        <w:lastRenderedPageBreak/>
        <w:t>регулировать отдельные сферы экономики. Для успешного функционирования экономической системы необходимо правовое регулирование коммерческой деятельности, корректная антимонопольная законодательная база, судебная защита имущественных интересов граждан и коммерческих фирм, контроль за рациональным использованием природных ресурсов и охрана окружающей среды.</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b/>
          <w:bCs/>
          <w:color w:val="1D1D1B"/>
          <w:sz w:val="28"/>
          <w:szCs w:val="28"/>
          <w:lang w:eastAsia="ru-RU"/>
        </w:rPr>
        <w:t>Функция предоставления общественных благ. </w:t>
      </w:r>
      <w:r w:rsidRPr="009A29FD">
        <w:rPr>
          <w:rFonts w:ascii="Times New Roman" w:eastAsia="Times New Roman" w:hAnsi="Times New Roman" w:cs="Times New Roman"/>
          <w:color w:val="1D1D1B"/>
          <w:sz w:val="28"/>
          <w:szCs w:val="28"/>
          <w:lang w:eastAsia="ru-RU"/>
        </w:rPr>
        <w:t>То есть таких товаров и услуг, которые не могут быть даны отдельным лицам без предоставления их другим. Такие блага доступны для всех людей, и за пользование ими не взимается плата. На таких условиях и в таком объеме производством подобных услуг, кроме государства, практически никто не занимается. Мы говорим о содержании вооруженных сил, органов управления, части услуг здравоохранения, образования, культуры, государственных СМИ и еще целого ряда общественных благ.</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b/>
          <w:bCs/>
          <w:i/>
          <w:iCs/>
          <w:color w:val="1D1D1B"/>
          <w:sz w:val="28"/>
          <w:szCs w:val="28"/>
          <w:lang w:eastAsia="ru-RU"/>
        </w:rPr>
        <w:t>Общественные блага</w:t>
      </w:r>
      <w:r w:rsidRPr="009A29FD">
        <w:rPr>
          <w:rFonts w:ascii="Times New Roman" w:eastAsia="Times New Roman" w:hAnsi="Times New Roman" w:cs="Times New Roman"/>
          <w:color w:val="1D1D1B"/>
          <w:sz w:val="28"/>
          <w:szCs w:val="28"/>
          <w:lang w:eastAsia="ru-RU"/>
        </w:rPr>
        <w:t> </w:t>
      </w:r>
      <w:r w:rsidRPr="009A29FD">
        <w:rPr>
          <w:rFonts w:ascii="Times New Roman" w:eastAsia="Times New Roman" w:hAnsi="Times New Roman" w:cs="Times New Roman"/>
          <w:i/>
          <w:iCs/>
          <w:color w:val="1D1D1B"/>
          <w:sz w:val="28"/>
          <w:szCs w:val="28"/>
          <w:lang w:eastAsia="ru-RU"/>
        </w:rPr>
        <w:t>– </w:t>
      </w:r>
      <w:r w:rsidRPr="009A29FD">
        <w:rPr>
          <w:rFonts w:ascii="Times New Roman" w:eastAsia="Times New Roman" w:hAnsi="Times New Roman" w:cs="Times New Roman"/>
          <w:color w:val="1D1D1B"/>
          <w:sz w:val="28"/>
          <w:szCs w:val="28"/>
          <w:lang w:eastAsia="ru-RU"/>
        </w:rPr>
        <w:t>это товары и услуги, предоставляемые государством на равных началах и отличающиеся тем, что находятся в свободном потреблении всеми членами общества и не могут быть использованы индивидуально.</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b/>
          <w:bCs/>
          <w:color w:val="1D1D1B"/>
          <w:sz w:val="28"/>
          <w:szCs w:val="28"/>
          <w:lang w:eastAsia="ru-RU"/>
        </w:rPr>
        <w:t>Функция социальной политики</w:t>
      </w:r>
      <w:r w:rsidRPr="009A29FD">
        <w:rPr>
          <w:rFonts w:ascii="Times New Roman" w:eastAsia="Times New Roman" w:hAnsi="Times New Roman" w:cs="Times New Roman"/>
          <w:color w:val="1D1D1B"/>
          <w:sz w:val="28"/>
          <w:szCs w:val="28"/>
          <w:lang w:eastAsia="ru-RU"/>
        </w:rPr>
        <w:t>. Её выполнение позволяет обеспечивать нормальные условия жизни для всех членов общества вне зависимости от их непосредственного участия в производстве материальных благ, а также от возраста, пола, национальности, здоровья. Установление минимального уровня оплаты труда, пенсий, стипендий, пособий для людей с ограниченными возможностями, детям, одиноким матерям, тем, кто не имеет работы; выделение необходимых средств на здравоохранение, культуру, просвещение, транспорт, связь и многие другие аспекты социальной защиты – все то, что позволяет людям не просто существовать, а вести активную достойную жизнь.</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b/>
          <w:bCs/>
          <w:color w:val="1D1D1B"/>
          <w:sz w:val="28"/>
          <w:szCs w:val="28"/>
          <w:lang w:eastAsia="ru-RU"/>
        </w:rPr>
        <w:t>Функция обеспечения экономического роста</w:t>
      </w:r>
      <w:r w:rsidRPr="009A29FD">
        <w:rPr>
          <w:rFonts w:ascii="Times New Roman" w:eastAsia="Times New Roman" w:hAnsi="Times New Roman" w:cs="Times New Roman"/>
          <w:color w:val="1D1D1B"/>
          <w:sz w:val="28"/>
          <w:szCs w:val="28"/>
          <w:lang w:eastAsia="ru-RU"/>
        </w:rPr>
        <w:t>. Важнейшей экономической функцией государства является поддержка и развитие отраслей народного хозяйства – космонавтики, связи, сельского хозяйства, атомной и оборонной промышленности, фундаментальной науки, энергетики и ряда других областей, в которых государство порой выступает и как собственник средств производства.</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b/>
          <w:bCs/>
          <w:color w:val="1D1D1B"/>
          <w:sz w:val="28"/>
          <w:szCs w:val="28"/>
          <w:lang w:eastAsia="ru-RU"/>
        </w:rPr>
        <w:t>Функция стабилизации экономики. </w:t>
      </w:r>
      <w:r w:rsidRPr="009A29FD">
        <w:rPr>
          <w:rFonts w:ascii="Times New Roman" w:eastAsia="Times New Roman" w:hAnsi="Times New Roman" w:cs="Times New Roman"/>
          <w:color w:val="1D1D1B"/>
          <w:sz w:val="28"/>
          <w:szCs w:val="28"/>
          <w:lang w:eastAsia="ru-RU"/>
        </w:rPr>
        <w:t>Государство должно активно контролировать хозяйственную деятельность, не допуская резкого, «</w:t>
      </w:r>
      <w:proofErr w:type="spellStart"/>
      <w:r w:rsidRPr="009A29FD">
        <w:rPr>
          <w:rFonts w:ascii="Times New Roman" w:eastAsia="Times New Roman" w:hAnsi="Times New Roman" w:cs="Times New Roman"/>
          <w:color w:val="1D1D1B"/>
          <w:sz w:val="28"/>
          <w:szCs w:val="28"/>
          <w:lang w:eastAsia="ru-RU"/>
        </w:rPr>
        <w:t>бумообразного</w:t>
      </w:r>
      <w:proofErr w:type="spellEnd"/>
      <w:r w:rsidRPr="009A29FD">
        <w:rPr>
          <w:rFonts w:ascii="Times New Roman" w:eastAsia="Times New Roman" w:hAnsi="Times New Roman" w:cs="Times New Roman"/>
          <w:color w:val="1D1D1B"/>
          <w:sz w:val="28"/>
          <w:szCs w:val="28"/>
          <w:lang w:eastAsia="ru-RU"/>
        </w:rPr>
        <w:t>» подъема, высоких инфляций, баланс экспорта и импорта; обеспечивать высокую занятость населения.</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Все названные экономические цели государства не в полной мере однозначны и могут содержать определенные противоречия.</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lastRenderedPageBreak/>
        <w:t>Само понятие «справедливое распределение доходов» неоднозначно. Например, предприниматели считают, что 13% налога на их личные доходы – это справедливое решение. Другие граждане полагают, что для людей с высокими доходами больше подходит прогрессивное налогообложение, при котором налоговые ставки возрастают (ступенчатым образом) по мере роста облагаемого дохода налогоплательщика.</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Еще один сложный аспект данного вопроса: нужно ли платить пенсии по старости тем лицам, которые по разным причинам никогда не работали? Одна часть граждан считает, что, следуя принципу гуманизма, необходимо платить небольшую пенсию. Другая часть граждан занимает более категоричную позицию и считает, что этого делать не нужно, поскольку деньги придется брать из общего пенсионного фонда, куда делали вклад другие люди. В этом случае распределение становится несправедливым и произвольным.</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Еще одно противоречие связано с тем, что сами экономические цели вступают в противоречие друг с другом или являются взаимообусловленными, связанными между собой. Например, для того чтобы решить проблему бедности и низких доходов, нужно достичь полной занятости, что будет означать ликвидацию безработицы.</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Учитывая все обозначенные обстоятельства, становится очевидно, что государство либо</w:t>
      </w:r>
      <w:r w:rsidRPr="009A29FD">
        <w:rPr>
          <w:rFonts w:ascii="Times New Roman" w:eastAsia="Times New Roman" w:hAnsi="Times New Roman" w:cs="Times New Roman"/>
          <w:b/>
          <w:bCs/>
          <w:color w:val="1D1D1B"/>
          <w:sz w:val="28"/>
          <w:szCs w:val="28"/>
          <w:lang w:eastAsia="ru-RU"/>
        </w:rPr>
        <w:t> </w:t>
      </w:r>
      <w:r w:rsidRPr="009A29FD">
        <w:rPr>
          <w:rFonts w:ascii="Times New Roman" w:eastAsia="Times New Roman" w:hAnsi="Times New Roman" w:cs="Times New Roman"/>
          <w:color w:val="1D1D1B"/>
          <w:sz w:val="28"/>
          <w:szCs w:val="28"/>
          <w:lang w:eastAsia="ru-RU"/>
        </w:rPr>
        <w:t>«спасает», стабилизирует экономику, если есть в этом необходимость, либо придерживается структурного направления её развития, в рамках которого предпринимаются попытки обеспечить её сбалансированное развитие. Перспектива экономически справедливого общественного устройства, несомненно, содержит в себе огромный преобразовательный потенциал.</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b/>
          <w:bCs/>
          <w:color w:val="1D1D1B"/>
          <w:sz w:val="28"/>
          <w:szCs w:val="28"/>
          <w:lang w:eastAsia="ru-RU"/>
        </w:rPr>
        <w:t>Примеры и разбор решения заданий тренировочного модуля</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1. В средствах массовой информации появились заголовки и статьи следующего содержания:</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«Правительство печатает деньги!», «Девальвация»</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«Обесценивание, снижение покупательской способности денег проявилось в росте цен. Раньше Вы могли купить муку по цене 23 руб. за кг, теперь на эту сумму вы приобретете только 450 г точно такого же товара. Ваша покупательская способность стала в два раза меньше!»</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Какая функция экономической политики государства должна быть реализована прежде всего?</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Функция _____ экономики.</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lastRenderedPageBreak/>
        <w:t>В данном типе задания необходимо вставить пропущенное название функции. Прежде всего вам необходимо актуализировать все пять функций, о которых шла речь в представленном теоретическом материале: законодательного регулирования, предоставления общественных благ, социальной политики, обеспечения экономического роста, стабилизации экономики. Далее, вам необходимо внимательно прочитать представленные лозунги и подумать, о каких процессах идет речь. «…снижении покупательской способности денег» – это прямое указание на инфляцию, а контроль за высокой инфляцией – это стабилизационная функция экономики. Значит, необходимо вписать слово «стабилизация».</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Ответ: стабилизация.</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2. Вашему вниманию представлены различные элементы социальной практики. Подберите функцию экономической политики государства, в рамках которой может регулироваться представленный элемент.</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noProof/>
          <w:color w:val="1D1D1B"/>
          <w:sz w:val="28"/>
          <w:szCs w:val="28"/>
          <w:lang w:eastAsia="ru-RU"/>
        </w:rPr>
        <w:drawing>
          <wp:inline distT="0" distB="0" distL="0" distR="0">
            <wp:extent cx="6000750" cy="4500563"/>
            <wp:effectExtent l="0" t="0" r="0" b="0"/>
            <wp:docPr id="2" name="Рисунок 2" descr="https://resh.edu.ru/uploads/lesson_extract/6156/20190201190352/OEBPS/objects/c_econ_11_9_1/40ed945c-e137-4d24-b7d1-bcf3201708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sh.edu.ru/uploads/lesson_extract/6156/20190201190352/OEBPS/objects/c_econ_11_9_1/40ed945c-e137-4d24-b7d1-bcf3201708c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4257" cy="4503193"/>
                    </a:xfrm>
                    <a:prstGeom prst="rect">
                      <a:avLst/>
                    </a:prstGeom>
                    <a:noFill/>
                    <a:ln>
                      <a:noFill/>
                    </a:ln>
                  </pic:spPr>
                </pic:pic>
              </a:graphicData>
            </a:graphic>
          </wp:inline>
        </w:drawing>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Рисунок 1 – Пример задания практического модуля</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Для того, чтобы корректно выполнить данное задание, необходимо:</w:t>
      </w:r>
    </w:p>
    <w:p w:rsidR="009A29FD" w:rsidRPr="009A29FD" w:rsidRDefault="009A29FD" w:rsidP="009A29FD">
      <w:pPr>
        <w:numPr>
          <w:ilvl w:val="0"/>
          <w:numId w:val="2"/>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lastRenderedPageBreak/>
        <w:t>расшифровать аббревиатуру МРОТ – минимальный размер оплаты труда, а он устанавливается государством, и это функция социальной политики;</w:t>
      </w:r>
    </w:p>
    <w:p w:rsidR="009A29FD" w:rsidRPr="009A29FD" w:rsidRDefault="009A29FD" w:rsidP="009A29FD">
      <w:pPr>
        <w:numPr>
          <w:ilvl w:val="0"/>
          <w:numId w:val="2"/>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соотнести понятие «армия» и необходимость безопасности как возможности и доступности абсолютно для всех, а это значит, что армия – пример реализации функции предоставления общественных благ;</w:t>
      </w:r>
    </w:p>
    <w:p w:rsidR="009A29FD" w:rsidRPr="009A29FD" w:rsidRDefault="009A29FD" w:rsidP="009A29FD">
      <w:pPr>
        <w:numPr>
          <w:ilvl w:val="0"/>
          <w:numId w:val="2"/>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дать определение понятию «гиперинфляция» (неконтролируемый рост цен) и соотнести этот процесс с необходимостью скорректировать его, следовательно, речь идет о функции стабилизации экономики;</w:t>
      </w:r>
    </w:p>
    <w:p w:rsidR="009A29FD" w:rsidRPr="009A29FD" w:rsidRDefault="009A29FD" w:rsidP="009A29FD">
      <w:pPr>
        <w:numPr>
          <w:ilvl w:val="0"/>
          <w:numId w:val="2"/>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рассмотреть экологию как окружающую среду, которую необходимо охранять и контролировать её рациональное использование, а это функция законодательного регулирования;</w:t>
      </w:r>
    </w:p>
    <w:p w:rsidR="009A29FD" w:rsidRPr="009A29FD" w:rsidRDefault="009A29FD" w:rsidP="009A29FD">
      <w:pPr>
        <w:numPr>
          <w:ilvl w:val="0"/>
          <w:numId w:val="2"/>
        </w:numPr>
        <w:shd w:val="clear" w:color="auto" w:fill="FFFFFF"/>
        <w:spacing w:after="0" w:line="240" w:lineRule="auto"/>
        <w:ind w:left="0"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определить понятие «космонавтика» как важнейшую наукоёмкую отрасль народного хозяйства, и станет очевидно, что речь идет о реализации функции экономического роста.</w:t>
      </w:r>
    </w:p>
    <w:p w:rsidR="009A29FD" w:rsidRPr="009A29FD" w:rsidRDefault="009A29FD" w:rsidP="009A29FD">
      <w:pPr>
        <w:shd w:val="clear" w:color="auto" w:fill="FFFFFF"/>
        <w:spacing w:before="100" w:beforeAutospacing="1" w:after="300" w:line="240" w:lineRule="auto"/>
        <w:ind w:right="-284" w:firstLine="426"/>
        <w:rPr>
          <w:rFonts w:ascii="Times New Roman" w:eastAsia="Times New Roman" w:hAnsi="Times New Roman" w:cs="Times New Roman"/>
          <w:color w:val="1D1D1B"/>
          <w:sz w:val="28"/>
          <w:szCs w:val="28"/>
          <w:lang w:eastAsia="ru-RU"/>
        </w:rPr>
      </w:pPr>
      <w:r w:rsidRPr="009A29FD">
        <w:rPr>
          <w:rFonts w:ascii="Times New Roman" w:eastAsia="Times New Roman" w:hAnsi="Times New Roman" w:cs="Times New Roman"/>
          <w:color w:val="1D1D1B"/>
          <w:sz w:val="28"/>
          <w:szCs w:val="28"/>
          <w:lang w:eastAsia="ru-RU"/>
        </w:rPr>
        <w:t>Ответ: на рисунке 2.</w:t>
      </w:r>
    </w:p>
    <w:p w:rsidR="009A29FD" w:rsidRPr="009A29FD" w:rsidRDefault="009A29FD" w:rsidP="009A29FD">
      <w:pPr>
        <w:shd w:val="clear" w:color="auto" w:fill="FFFFFF"/>
        <w:spacing w:before="100" w:beforeAutospacing="1" w:after="300" w:line="240" w:lineRule="auto"/>
        <w:rPr>
          <w:rFonts w:ascii="Arial" w:eastAsia="Times New Roman" w:hAnsi="Arial" w:cs="Arial"/>
          <w:color w:val="1D1D1B"/>
          <w:sz w:val="30"/>
          <w:szCs w:val="30"/>
          <w:lang w:eastAsia="ru-RU"/>
        </w:rPr>
      </w:pPr>
      <w:r w:rsidRPr="009A29FD">
        <w:rPr>
          <w:rFonts w:ascii="Arial" w:eastAsia="Times New Roman" w:hAnsi="Arial" w:cs="Arial"/>
          <w:noProof/>
          <w:color w:val="1D1D1B"/>
          <w:sz w:val="30"/>
          <w:szCs w:val="30"/>
          <w:lang w:eastAsia="ru-RU"/>
        </w:rPr>
        <w:drawing>
          <wp:inline distT="0" distB="0" distL="0" distR="0">
            <wp:extent cx="6124575" cy="4593431"/>
            <wp:effectExtent l="0" t="0" r="0" b="0"/>
            <wp:docPr id="1" name="Рисунок 1" descr="https://resh.edu.ru/uploads/lesson_extract/6156/20190201190352/OEBPS/objects/c_econ_11_9_1/60c7cb94-88ac-4872-a839-bd13574821f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h.edu.ru/uploads/lesson_extract/6156/20190201190352/OEBPS/objects/c_econ_11_9_1/60c7cb94-88ac-4872-a839-bd13574821f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9042" cy="4596781"/>
                    </a:xfrm>
                    <a:prstGeom prst="rect">
                      <a:avLst/>
                    </a:prstGeom>
                    <a:noFill/>
                    <a:ln>
                      <a:noFill/>
                    </a:ln>
                  </pic:spPr>
                </pic:pic>
              </a:graphicData>
            </a:graphic>
          </wp:inline>
        </w:drawing>
      </w:r>
    </w:p>
    <w:p w:rsidR="009A29FD" w:rsidRDefault="009A29FD" w:rsidP="009A29FD">
      <w:pPr>
        <w:spacing w:after="0" w:line="240" w:lineRule="auto"/>
        <w:rPr>
          <w:rFonts w:ascii="Times New Roman" w:eastAsia="Times New Roman" w:hAnsi="Times New Roman" w:cs="Times New Roman"/>
          <w:b/>
          <w:bCs/>
          <w:sz w:val="24"/>
          <w:szCs w:val="24"/>
          <w:lang w:eastAsia="ru-RU"/>
        </w:rPr>
      </w:pPr>
    </w:p>
    <w:p w:rsidR="009A29FD" w:rsidRDefault="009A29FD" w:rsidP="009A29FD">
      <w:pPr>
        <w:spacing w:after="0" w:line="240" w:lineRule="auto"/>
        <w:rPr>
          <w:rFonts w:ascii="Times New Roman" w:eastAsia="Times New Roman" w:hAnsi="Times New Roman" w:cs="Times New Roman"/>
          <w:b/>
          <w:bCs/>
          <w:sz w:val="24"/>
          <w:szCs w:val="24"/>
          <w:lang w:eastAsia="ru-RU"/>
        </w:rPr>
      </w:pPr>
    </w:p>
    <w:p w:rsidR="009A29FD" w:rsidRDefault="009A29FD" w:rsidP="009A29FD">
      <w:pPr>
        <w:spacing w:after="0" w:line="240" w:lineRule="auto"/>
        <w:rPr>
          <w:rFonts w:ascii="Times New Roman" w:eastAsia="Times New Roman" w:hAnsi="Times New Roman" w:cs="Times New Roman"/>
          <w:b/>
          <w:bCs/>
          <w:sz w:val="24"/>
          <w:szCs w:val="24"/>
          <w:lang w:eastAsia="ru-RU"/>
        </w:rPr>
      </w:pPr>
    </w:p>
    <w:p w:rsidR="009A29FD" w:rsidRDefault="009A29FD" w:rsidP="009A29FD">
      <w:pPr>
        <w:spacing w:after="0" w:line="240" w:lineRule="auto"/>
        <w:rPr>
          <w:rFonts w:ascii="Times New Roman" w:eastAsia="Times New Roman" w:hAnsi="Times New Roman" w:cs="Times New Roman"/>
          <w:b/>
          <w:bCs/>
          <w:sz w:val="24"/>
          <w:szCs w:val="24"/>
          <w:lang w:eastAsia="ru-RU"/>
        </w:rPr>
      </w:pPr>
    </w:p>
    <w:p w:rsidR="009A29FD" w:rsidRDefault="009A29FD" w:rsidP="009A29FD">
      <w:pPr>
        <w:spacing w:after="0" w:line="240" w:lineRule="auto"/>
        <w:rPr>
          <w:rFonts w:ascii="Times New Roman" w:eastAsia="Times New Roman" w:hAnsi="Times New Roman" w:cs="Times New Roman"/>
          <w:b/>
          <w:bCs/>
          <w:sz w:val="24"/>
          <w:szCs w:val="24"/>
          <w:lang w:eastAsia="ru-RU"/>
        </w:rPr>
      </w:pPr>
    </w:p>
    <w:p w:rsidR="009A29FD" w:rsidRPr="009A29FD" w:rsidRDefault="009A29FD" w:rsidP="009A29FD">
      <w:pPr>
        <w:spacing w:after="0" w:line="240" w:lineRule="auto"/>
        <w:rPr>
          <w:rFonts w:ascii="Times New Roman" w:eastAsia="Times New Roman" w:hAnsi="Times New Roman" w:cs="Times New Roman"/>
          <w:sz w:val="28"/>
          <w:szCs w:val="28"/>
          <w:lang w:eastAsia="ru-RU"/>
        </w:rPr>
      </w:pPr>
      <w:r w:rsidRPr="009A29FD">
        <w:rPr>
          <w:rFonts w:ascii="Times New Roman" w:eastAsia="Times New Roman" w:hAnsi="Times New Roman" w:cs="Times New Roman"/>
          <w:b/>
          <w:bCs/>
          <w:sz w:val="28"/>
          <w:szCs w:val="28"/>
          <w:lang w:eastAsia="ru-RU"/>
        </w:rPr>
        <w:lastRenderedPageBreak/>
        <w:t>Закрепление и проверка усвоения материала.</w:t>
      </w:r>
      <w:r>
        <w:rPr>
          <w:rFonts w:ascii="Times New Roman" w:eastAsia="Times New Roman" w:hAnsi="Times New Roman" w:cs="Times New Roman"/>
          <w:b/>
          <w:bCs/>
          <w:sz w:val="28"/>
          <w:szCs w:val="28"/>
          <w:lang w:eastAsia="ru-RU"/>
        </w:rPr>
        <w:t xml:space="preserve">   </w:t>
      </w:r>
      <w:r w:rsidRPr="009A29FD">
        <w:rPr>
          <w:rFonts w:ascii="Times New Roman" w:eastAsia="Times New Roman" w:hAnsi="Times New Roman" w:cs="Times New Roman"/>
          <w:b/>
          <w:bCs/>
          <w:sz w:val="28"/>
          <w:szCs w:val="28"/>
          <w:lang w:eastAsia="ru-RU"/>
        </w:rPr>
        <w:t>Тест</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shd w:val="clear" w:color="auto" w:fill="FFFFFF"/>
          <w:lang w:eastAsia="ru-RU"/>
        </w:rPr>
        <w:t> </w:t>
      </w:r>
      <w:r w:rsidRPr="009A29FD">
        <w:rPr>
          <w:rFonts w:ascii="Times New Roman" w:eastAsia="Times New Roman" w:hAnsi="Times New Roman" w:cs="Times New Roman"/>
          <w:b/>
          <w:bCs/>
          <w:sz w:val="28"/>
          <w:szCs w:val="28"/>
          <w:lang w:eastAsia="ru-RU"/>
        </w:rPr>
        <w:t>1.Что представляет собой экономическая политика государства?</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а/ процесс реализации его экономических функций;</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б/ государственная монополия на государственную деятельность;</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в/производство общественных благ;</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г/ компенсация побочных эффектов производства.</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b/>
          <w:bCs/>
          <w:sz w:val="28"/>
          <w:szCs w:val="28"/>
          <w:lang w:eastAsia="ru-RU"/>
        </w:rPr>
        <w:t>2.Главные направления, существующие в государственной экономической политике-</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а/внешнее и внутреннее;</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б/прямое и косвенное;</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в/стабилизационное и структурное;</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г/ административное и дисциплинарное</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shd w:val="clear" w:color="auto" w:fill="FFFFFF"/>
          <w:lang w:eastAsia="ru-RU"/>
        </w:rPr>
        <w:t>3.Верны ли следующие суждения о понятии «общественные блага»?</w:t>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shd w:val="clear" w:color="auto" w:fill="FFFFFF"/>
          <w:lang w:eastAsia="ru-RU"/>
        </w:rPr>
        <w:t>А. Общественные блага – это товары и услуги, предоставленные гражданам государством.</w:t>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shd w:val="clear" w:color="auto" w:fill="FFFFFF"/>
          <w:lang w:eastAsia="ru-RU"/>
        </w:rPr>
        <w:t>Б. Общественные блага одинаково доступны для всех людей.</w:t>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shd w:val="clear" w:color="auto" w:fill="FFFFFF"/>
          <w:lang w:eastAsia="ru-RU"/>
        </w:rPr>
        <w:t>1/ верно только А; 3/ верны оба суждения;</w:t>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shd w:val="clear" w:color="auto" w:fill="FFFFFF"/>
          <w:lang w:eastAsia="ru-RU"/>
        </w:rPr>
        <w:t>2/ верно только Б; 4/ оба суждения неверны.</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color w:val="000000"/>
          <w:sz w:val="28"/>
          <w:szCs w:val="28"/>
          <w:shd w:val="clear" w:color="auto" w:fill="FFFFFF"/>
          <w:lang w:eastAsia="ru-RU"/>
        </w:rPr>
        <w:t>4.Сводный план сбора дохода государства и использова</w:t>
      </w:r>
      <w:r w:rsidRPr="009A29FD">
        <w:rPr>
          <w:rFonts w:ascii="Times New Roman" w:eastAsia="Times New Roman" w:hAnsi="Times New Roman" w:cs="Times New Roman"/>
          <w:color w:val="000000"/>
          <w:sz w:val="28"/>
          <w:szCs w:val="28"/>
          <w:shd w:val="clear" w:color="auto" w:fill="FFFFFF"/>
          <w:lang w:eastAsia="ru-RU"/>
        </w:rPr>
        <w:softHyphen/>
        <w:t>ния полученных средств на покрытие всех видов его расходов называется: </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shd w:val="clear" w:color="auto" w:fill="FFFFFF"/>
          <w:lang w:eastAsia="ru-RU"/>
        </w:rPr>
        <w:t>а/ финансовым планом; в/ государственным бюджетом;</w:t>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shd w:val="clear" w:color="auto" w:fill="FFFFFF"/>
          <w:lang w:eastAsia="ru-RU"/>
        </w:rPr>
        <w:t>б/ бухгалтерским отчетом; г/ экономическим расчетом.</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proofErr w:type="gramStart"/>
      <w:r w:rsidRPr="009A29FD">
        <w:rPr>
          <w:rFonts w:ascii="Times New Roman" w:eastAsia="Times New Roman" w:hAnsi="Times New Roman" w:cs="Times New Roman"/>
          <w:sz w:val="28"/>
          <w:szCs w:val="28"/>
          <w:shd w:val="clear" w:color="auto" w:fill="FFFFFF"/>
          <w:lang w:eastAsia="ru-RU"/>
        </w:rPr>
        <w:t>5.</w:t>
      </w:r>
      <w:r w:rsidRPr="009A29FD">
        <w:rPr>
          <w:rFonts w:ascii="Times New Roman" w:eastAsia="Times New Roman" w:hAnsi="Times New Roman" w:cs="Times New Roman"/>
          <w:sz w:val="28"/>
          <w:szCs w:val="28"/>
          <w:lang w:eastAsia="ru-RU"/>
        </w:rPr>
        <w:t>.Позиция</w:t>
      </w:r>
      <w:proofErr w:type="gramEnd"/>
      <w:r w:rsidRPr="009A29FD">
        <w:rPr>
          <w:rFonts w:ascii="Times New Roman" w:eastAsia="Times New Roman" w:hAnsi="Times New Roman" w:cs="Times New Roman"/>
          <w:sz w:val="28"/>
          <w:szCs w:val="28"/>
          <w:lang w:eastAsia="ru-RU"/>
        </w:rPr>
        <w:t xml:space="preserve"> </w:t>
      </w:r>
      <w:proofErr w:type="spellStart"/>
      <w:r w:rsidRPr="009A29FD">
        <w:rPr>
          <w:rFonts w:ascii="Times New Roman" w:eastAsia="Times New Roman" w:hAnsi="Times New Roman" w:cs="Times New Roman"/>
          <w:sz w:val="28"/>
          <w:szCs w:val="28"/>
          <w:lang w:eastAsia="ru-RU"/>
        </w:rPr>
        <w:t>монетаристов</w:t>
      </w:r>
      <w:proofErr w:type="spellEnd"/>
      <w:r w:rsidRPr="009A29FD">
        <w:rPr>
          <w:rFonts w:ascii="Times New Roman" w:eastAsia="Times New Roman" w:hAnsi="Times New Roman" w:cs="Times New Roman"/>
          <w:sz w:val="28"/>
          <w:szCs w:val="28"/>
          <w:lang w:eastAsia="ru-RU"/>
        </w:rPr>
        <w:t xml:space="preserve"> заключается в том, что:</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а/ нужно освободить экономику от опеки государства;</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б/необходимы правительственные меры в экономике;</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в/нужно увеличить норму обязательных резервов в банках;</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sz w:val="28"/>
          <w:szCs w:val="28"/>
          <w:lang w:eastAsia="ru-RU"/>
        </w:rPr>
        <w:t>г/ нужно уменьшить учетную ставку процента в банках.</w:t>
      </w: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p>
    <w:p w:rsidR="009A29FD" w:rsidRPr="009A29FD" w:rsidRDefault="009A29FD" w:rsidP="009A29FD">
      <w:pPr>
        <w:spacing w:after="0" w:line="294" w:lineRule="atLeast"/>
        <w:rPr>
          <w:rFonts w:ascii="Times New Roman" w:eastAsia="Times New Roman" w:hAnsi="Times New Roman" w:cs="Times New Roman"/>
          <w:sz w:val="28"/>
          <w:szCs w:val="28"/>
          <w:lang w:eastAsia="ru-RU"/>
        </w:rPr>
      </w:pPr>
      <w:r w:rsidRPr="009A29FD">
        <w:rPr>
          <w:rFonts w:ascii="Times New Roman" w:eastAsia="Times New Roman" w:hAnsi="Times New Roman" w:cs="Times New Roman"/>
          <w:b/>
          <w:bCs/>
          <w:sz w:val="28"/>
          <w:szCs w:val="28"/>
          <w:shd w:val="clear" w:color="auto" w:fill="FFFFFF"/>
          <w:lang w:eastAsia="ru-RU"/>
        </w:rPr>
        <w:t>6.Запишите под каждым пропуском букву, соответствующую выбранному вами слову.</w:t>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shd w:val="clear" w:color="auto" w:fill="FFFFFF"/>
          <w:lang w:eastAsia="ru-RU"/>
        </w:rPr>
        <w:t>(1) __направлена на достижение количественного равенства доходов и расходов государства. Рост государственных расходов и недобор налогов приводит к (</w:t>
      </w:r>
      <w:proofErr w:type="gramStart"/>
      <w:r w:rsidRPr="009A29FD">
        <w:rPr>
          <w:rFonts w:ascii="Times New Roman" w:eastAsia="Times New Roman" w:hAnsi="Times New Roman" w:cs="Times New Roman"/>
          <w:sz w:val="28"/>
          <w:szCs w:val="28"/>
          <w:shd w:val="clear" w:color="auto" w:fill="FFFFFF"/>
          <w:lang w:eastAsia="ru-RU"/>
        </w:rPr>
        <w:t>2)_</w:t>
      </w:r>
      <w:proofErr w:type="gramEnd"/>
      <w:r w:rsidRPr="009A29FD">
        <w:rPr>
          <w:rFonts w:ascii="Times New Roman" w:eastAsia="Times New Roman" w:hAnsi="Times New Roman" w:cs="Times New Roman"/>
          <w:sz w:val="28"/>
          <w:szCs w:val="28"/>
          <w:shd w:val="clear" w:color="auto" w:fill="FFFFFF"/>
          <w:lang w:eastAsia="ru-RU"/>
        </w:rPr>
        <w:t>_. В этой ситуации государство для покрытия своих расходов вынуждено брать (</w:t>
      </w:r>
      <w:proofErr w:type="gramStart"/>
      <w:r w:rsidRPr="009A29FD">
        <w:rPr>
          <w:rFonts w:ascii="Times New Roman" w:eastAsia="Times New Roman" w:hAnsi="Times New Roman" w:cs="Times New Roman"/>
          <w:sz w:val="28"/>
          <w:szCs w:val="28"/>
          <w:shd w:val="clear" w:color="auto" w:fill="FFFFFF"/>
          <w:lang w:eastAsia="ru-RU"/>
        </w:rPr>
        <w:t>3)_</w:t>
      </w:r>
      <w:proofErr w:type="gramEnd"/>
      <w:r w:rsidRPr="009A29FD">
        <w:rPr>
          <w:rFonts w:ascii="Times New Roman" w:eastAsia="Times New Roman" w:hAnsi="Times New Roman" w:cs="Times New Roman"/>
          <w:sz w:val="28"/>
          <w:szCs w:val="28"/>
          <w:shd w:val="clear" w:color="auto" w:fill="FFFFFF"/>
          <w:lang w:eastAsia="ru-RU"/>
        </w:rPr>
        <w:t>_, которые могли бы быть использованы фирмами, а это сдерживает(4)_. Государство может решить эту проблему дополнительной (</w:t>
      </w:r>
      <w:proofErr w:type="gramStart"/>
      <w:r w:rsidRPr="009A29FD">
        <w:rPr>
          <w:rFonts w:ascii="Times New Roman" w:eastAsia="Times New Roman" w:hAnsi="Times New Roman" w:cs="Times New Roman"/>
          <w:sz w:val="28"/>
          <w:szCs w:val="28"/>
          <w:shd w:val="clear" w:color="auto" w:fill="FFFFFF"/>
          <w:lang w:eastAsia="ru-RU"/>
        </w:rPr>
        <w:t>5)_</w:t>
      </w:r>
      <w:proofErr w:type="gramEnd"/>
      <w:r w:rsidRPr="009A29FD">
        <w:rPr>
          <w:rFonts w:ascii="Times New Roman" w:eastAsia="Times New Roman" w:hAnsi="Times New Roman" w:cs="Times New Roman"/>
          <w:sz w:val="28"/>
          <w:szCs w:val="28"/>
          <w:shd w:val="clear" w:color="auto" w:fill="FFFFFF"/>
          <w:lang w:eastAsia="ru-RU"/>
        </w:rPr>
        <w:t>_. Но выпуск новых бумажных денег, не обеспеченных товарами, ведет к (6) __. Большинство правительств в подобных условиях предпочитает занимать деньги у граждан, хозяйственных и финансовых организаций. Сумма задолженности государства внешним и внутренним кредиторам называется(7)__:</w:t>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shd w:val="clear" w:color="auto" w:fill="FFFFFF"/>
          <w:lang w:eastAsia="ru-RU"/>
        </w:rPr>
        <w:t>A. Государственный долг.</w:t>
      </w:r>
      <w:r>
        <w:rPr>
          <w:rFonts w:ascii="Times New Roman" w:eastAsia="Times New Roman" w:hAnsi="Times New Roman" w:cs="Times New Roman"/>
          <w:sz w:val="28"/>
          <w:szCs w:val="28"/>
          <w:shd w:val="clear" w:color="auto" w:fill="FFFFFF"/>
          <w:lang w:eastAsia="ru-RU"/>
        </w:rPr>
        <w:t xml:space="preserve">     </w:t>
      </w:r>
      <w:r w:rsidRPr="009A29FD">
        <w:rPr>
          <w:rFonts w:ascii="Times New Roman" w:eastAsia="Times New Roman" w:hAnsi="Times New Roman" w:cs="Times New Roman"/>
          <w:sz w:val="28"/>
          <w:szCs w:val="28"/>
          <w:shd w:val="clear" w:color="auto" w:fill="FFFFFF"/>
          <w:lang w:eastAsia="ru-RU"/>
        </w:rPr>
        <w:t xml:space="preserve"> Д. Дефицит бюджета.</w:t>
      </w:r>
      <w:r>
        <w:rPr>
          <w:rFonts w:ascii="Times New Roman" w:eastAsia="Times New Roman" w:hAnsi="Times New Roman" w:cs="Times New Roman"/>
          <w:sz w:val="28"/>
          <w:szCs w:val="28"/>
          <w:shd w:val="clear" w:color="auto" w:fill="FFFFFF"/>
          <w:lang w:eastAsia="ru-RU"/>
        </w:rPr>
        <w:t xml:space="preserve">     </w:t>
      </w:r>
      <w:r w:rsidRPr="009A29FD">
        <w:rPr>
          <w:rFonts w:ascii="Times New Roman" w:eastAsia="Times New Roman" w:hAnsi="Times New Roman" w:cs="Times New Roman"/>
          <w:sz w:val="28"/>
          <w:szCs w:val="28"/>
          <w:shd w:val="clear" w:color="auto" w:fill="FFFFFF"/>
          <w:lang w:eastAsia="ru-RU"/>
        </w:rPr>
        <w:t>Б. Эмиссия.</w:t>
      </w:r>
      <w:r>
        <w:rPr>
          <w:rFonts w:ascii="Times New Roman" w:eastAsia="Times New Roman" w:hAnsi="Times New Roman" w:cs="Times New Roman"/>
          <w:sz w:val="28"/>
          <w:szCs w:val="28"/>
          <w:shd w:val="clear" w:color="auto" w:fill="FFFFFF"/>
          <w:lang w:eastAsia="ru-RU"/>
        </w:rPr>
        <w:t xml:space="preserve">                              </w:t>
      </w:r>
      <w:r w:rsidRPr="009A29FD">
        <w:rPr>
          <w:rFonts w:ascii="Times New Roman" w:eastAsia="Times New Roman" w:hAnsi="Times New Roman" w:cs="Times New Roman"/>
          <w:sz w:val="28"/>
          <w:szCs w:val="28"/>
          <w:shd w:val="clear" w:color="auto" w:fill="FFFFFF"/>
          <w:lang w:eastAsia="ru-RU"/>
        </w:rPr>
        <w:t xml:space="preserve"> Е. Кредиты.</w:t>
      </w:r>
      <w:r>
        <w:rPr>
          <w:rFonts w:ascii="Times New Roman" w:eastAsia="Times New Roman" w:hAnsi="Times New Roman" w:cs="Times New Roman"/>
          <w:sz w:val="28"/>
          <w:szCs w:val="28"/>
          <w:shd w:val="clear" w:color="auto" w:fill="FFFFFF"/>
          <w:lang w:eastAsia="ru-RU"/>
        </w:rPr>
        <w:t xml:space="preserve">   </w:t>
      </w:r>
      <w:r w:rsidRPr="009A29FD">
        <w:rPr>
          <w:rFonts w:ascii="Times New Roman" w:eastAsia="Times New Roman" w:hAnsi="Times New Roman" w:cs="Times New Roman"/>
          <w:sz w:val="28"/>
          <w:szCs w:val="28"/>
          <w:shd w:val="clear" w:color="auto" w:fill="FFFFFF"/>
          <w:lang w:eastAsia="ru-RU"/>
        </w:rPr>
        <w:t>B. Бюджетная политика. Ж. Инфляция.</w:t>
      </w:r>
      <w:r w:rsidRPr="009A29FD">
        <w:rPr>
          <w:rFonts w:ascii="Times New Roman" w:eastAsia="Times New Roman" w:hAnsi="Times New Roman" w:cs="Times New Roman"/>
          <w:sz w:val="28"/>
          <w:szCs w:val="28"/>
          <w:lang w:eastAsia="ru-RU"/>
        </w:rPr>
        <w:br/>
      </w:r>
      <w:r w:rsidRPr="009A29FD">
        <w:rPr>
          <w:rFonts w:ascii="Times New Roman" w:eastAsia="Times New Roman" w:hAnsi="Times New Roman" w:cs="Times New Roman"/>
          <w:sz w:val="28"/>
          <w:szCs w:val="28"/>
          <w:shd w:val="clear" w:color="auto" w:fill="FFFFFF"/>
          <w:lang w:eastAsia="ru-RU"/>
        </w:rPr>
        <w:t>Г. Экономический рост.</w:t>
      </w:r>
    </w:p>
    <w:p w:rsidR="008016E3" w:rsidRDefault="009A29FD" w:rsidP="009A29F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Тема </w:t>
      </w:r>
      <w:r w:rsidRPr="009A29FD">
        <w:rPr>
          <w:rFonts w:ascii="Times New Roman" w:hAnsi="Times New Roman" w:cs="Times New Roman"/>
          <w:b/>
          <w:sz w:val="28"/>
          <w:szCs w:val="28"/>
        </w:rPr>
        <w:t>«</w:t>
      </w:r>
      <w:r w:rsidRPr="009A29FD">
        <w:rPr>
          <w:rFonts w:ascii="Times New Roman" w:hAnsi="Times New Roman" w:cs="Times New Roman"/>
          <w:b/>
          <w:sz w:val="28"/>
          <w:szCs w:val="28"/>
        </w:rPr>
        <w:t>Международная торговля</w:t>
      </w:r>
      <w:r w:rsidRPr="009A29FD">
        <w:rPr>
          <w:rFonts w:ascii="Times New Roman" w:hAnsi="Times New Roman" w:cs="Times New Roman"/>
          <w:b/>
          <w:sz w:val="28"/>
          <w:szCs w:val="28"/>
        </w:rPr>
        <w:t>»</w:t>
      </w:r>
    </w:p>
    <w:p w:rsidR="00AA26C1" w:rsidRDefault="00AA26C1" w:rsidP="00AA26C1">
      <w:pPr>
        <w:pStyle w:val="a5"/>
        <w:ind w:firstLine="426"/>
        <w:rPr>
          <w:rFonts w:ascii="Times New Roman" w:hAnsi="Times New Roman" w:cs="Times New Roman"/>
          <w:sz w:val="28"/>
          <w:szCs w:val="28"/>
        </w:rPr>
      </w:pPr>
      <w:r>
        <w:rPr>
          <w:rFonts w:ascii="Times New Roman" w:hAnsi="Times New Roman" w:cs="Times New Roman"/>
          <w:sz w:val="28"/>
          <w:szCs w:val="28"/>
        </w:rPr>
        <w:t xml:space="preserve">Задание: Изучить конспект. </w:t>
      </w:r>
    </w:p>
    <w:p w:rsidR="00AA26C1" w:rsidRDefault="00AA26C1" w:rsidP="00AA26C1">
      <w:pPr>
        <w:pStyle w:val="a5"/>
        <w:ind w:firstLine="426"/>
        <w:rPr>
          <w:rFonts w:ascii="Times New Roman" w:hAnsi="Times New Roman" w:cs="Times New Roman"/>
          <w:sz w:val="28"/>
          <w:szCs w:val="28"/>
        </w:rPr>
      </w:pPr>
      <w:r>
        <w:rPr>
          <w:rFonts w:ascii="Times New Roman" w:hAnsi="Times New Roman" w:cs="Times New Roman"/>
          <w:sz w:val="28"/>
          <w:szCs w:val="28"/>
        </w:rPr>
        <w:t>Выполнить задание, ответить на вопросы теста</w:t>
      </w:r>
    </w:p>
    <w:p w:rsidR="00AA26C1" w:rsidRDefault="00AA26C1" w:rsidP="00AA26C1">
      <w:pPr>
        <w:pStyle w:val="a5"/>
        <w:ind w:firstLine="426"/>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Прислать фотоотчёт в группу или на мою электронную почту </w:t>
      </w:r>
      <w:hyperlink r:id="rId8" w:history="1">
        <w:r w:rsidRPr="0055619C">
          <w:rPr>
            <w:rStyle w:val="a6"/>
            <w:rFonts w:ascii="Times New Roman" w:eastAsia="Times New Roman" w:hAnsi="Times New Roman" w:cs="Times New Roman"/>
            <w:sz w:val="28"/>
            <w:szCs w:val="28"/>
            <w:lang w:eastAsia="ru-RU"/>
          </w:rPr>
          <w:t>viera.liemieshieva@mail.ru</w:t>
        </w:r>
      </w:hyperlink>
      <w:r>
        <w:rPr>
          <w:rStyle w:val="a6"/>
          <w:rFonts w:ascii="Times New Roman" w:eastAsia="Times New Roman" w:hAnsi="Times New Roman" w:cs="Times New Roman"/>
          <w:sz w:val="28"/>
          <w:szCs w:val="28"/>
          <w:lang w:eastAsia="ru-RU"/>
        </w:rPr>
        <w:t xml:space="preserve">    </w:t>
      </w:r>
      <w:r w:rsidRPr="005E327E">
        <w:rPr>
          <w:rFonts w:ascii="Times New Roman" w:hAnsi="Times New Roman" w:cs="Times New Roman"/>
          <w:sz w:val="28"/>
          <w:szCs w:val="28"/>
        </w:rPr>
        <w:t>Видеофильм</w:t>
      </w:r>
      <w:r>
        <w:rPr>
          <w:rFonts w:ascii="Times New Roman" w:hAnsi="Times New Roman" w:cs="Times New Roman"/>
          <w:sz w:val="28"/>
          <w:szCs w:val="28"/>
        </w:rPr>
        <w:t xml:space="preserve">  </w:t>
      </w:r>
      <w:r w:rsidRPr="00AA26C1">
        <w:rPr>
          <w:rFonts w:ascii="Times New Roman" w:hAnsi="Times New Roman" w:cs="Times New Roman"/>
          <w:sz w:val="28"/>
          <w:szCs w:val="28"/>
        </w:rPr>
        <w:t>«Международная торговля»</w:t>
      </w:r>
      <w:bookmarkStart w:id="0" w:name="_GoBack"/>
      <w:bookmarkEnd w:id="0"/>
    </w:p>
    <w:p w:rsidR="009A29FD" w:rsidRPr="00F808D1" w:rsidRDefault="009A29FD" w:rsidP="009A29FD">
      <w:pPr>
        <w:pStyle w:val="a5"/>
        <w:rPr>
          <w:rFonts w:ascii="Times New Roman" w:hAnsi="Times New Roman" w:cs="Times New Roman"/>
          <w:sz w:val="28"/>
          <w:szCs w:val="28"/>
        </w:rPr>
      </w:pPr>
      <w:r w:rsidRPr="000C1BBD">
        <w:rPr>
          <w:rFonts w:ascii="Times New Roman" w:hAnsi="Times New Roman" w:cs="Times New Roman"/>
          <w:b/>
          <w:sz w:val="24"/>
          <w:szCs w:val="24"/>
        </w:rPr>
        <w:t xml:space="preserve">        </w:t>
      </w:r>
      <w:r w:rsidRPr="00F808D1">
        <w:rPr>
          <w:rFonts w:ascii="Times New Roman" w:hAnsi="Times New Roman" w:cs="Times New Roman"/>
          <w:b/>
          <w:sz w:val="28"/>
          <w:szCs w:val="28"/>
        </w:rPr>
        <w:t>Международная торговля</w:t>
      </w:r>
      <w:r w:rsidRPr="00F808D1">
        <w:rPr>
          <w:rFonts w:ascii="Times New Roman" w:hAnsi="Times New Roman" w:cs="Times New Roman"/>
          <w:sz w:val="28"/>
          <w:szCs w:val="28"/>
        </w:rPr>
        <w:t xml:space="preserve"> – древнейший вид экономической </w:t>
      </w:r>
      <w:proofErr w:type="gramStart"/>
      <w:r w:rsidRPr="00F808D1">
        <w:rPr>
          <w:rFonts w:ascii="Times New Roman" w:hAnsi="Times New Roman" w:cs="Times New Roman"/>
          <w:sz w:val="28"/>
          <w:szCs w:val="28"/>
        </w:rPr>
        <w:t>деятельности,  система</w:t>
      </w:r>
      <w:proofErr w:type="gramEnd"/>
      <w:r w:rsidRPr="00F808D1">
        <w:rPr>
          <w:rFonts w:ascii="Times New Roman" w:hAnsi="Times New Roman" w:cs="Times New Roman"/>
          <w:sz w:val="28"/>
          <w:szCs w:val="28"/>
        </w:rPr>
        <w:t xml:space="preserve"> международных товарно-денежных отношений, складывающаяся из внешней торговли всех стран мира.</w:t>
      </w: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b/>
          <w:sz w:val="28"/>
          <w:szCs w:val="28"/>
        </w:rPr>
        <w:t xml:space="preserve">       1.Причина возникновения международной торговли</w:t>
      </w:r>
      <w:r w:rsidRPr="00F808D1">
        <w:rPr>
          <w:rFonts w:ascii="Times New Roman" w:hAnsi="Times New Roman" w:cs="Times New Roman"/>
          <w:sz w:val="28"/>
          <w:szCs w:val="28"/>
        </w:rPr>
        <w:t xml:space="preserve"> -</w:t>
      </w:r>
      <w:r w:rsidRPr="00F808D1">
        <w:rPr>
          <w:rFonts w:ascii="Times New Roman" w:hAnsi="Times New Roman" w:cs="Times New Roman"/>
          <w:b/>
          <w:sz w:val="28"/>
          <w:szCs w:val="28"/>
        </w:rPr>
        <w:t xml:space="preserve"> неравное распределение природных ресурсов (благ</w:t>
      </w:r>
      <w:r w:rsidRPr="00F808D1">
        <w:rPr>
          <w:rFonts w:ascii="Times New Roman" w:hAnsi="Times New Roman" w:cs="Times New Roman"/>
          <w:sz w:val="28"/>
          <w:szCs w:val="28"/>
        </w:rPr>
        <w:t xml:space="preserve">) между странами и народами. (В одной стране есть нефть, в другой – хром, но для того, чтобы в </w:t>
      </w:r>
      <w:proofErr w:type="gramStart"/>
      <w:r w:rsidRPr="00F808D1">
        <w:rPr>
          <w:rFonts w:ascii="Times New Roman" w:hAnsi="Times New Roman" w:cs="Times New Roman"/>
          <w:sz w:val="28"/>
          <w:szCs w:val="28"/>
        </w:rPr>
        <w:t>обеих  странах</w:t>
      </w:r>
      <w:proofErr w:type="gramEnd"/>
      <w:r w:rsidRPr="00F808D1">
        <w:rPr>
          <w:rFonts w:ascii="Times New Roman" w:hAnsi="Times New Roman" w:cs="Times New Roman"/>
          <w:sz w:val="28"/>
          <w:szCs w:val="28"/>
        </w:rPr>
        <w:t xml:space="preserve"> изготовлялись хромированные детали и был бензин, эти страны должны торговать друг с другом, меняя нефть на хром).</w:t>
      </w: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sz w:val="28"/>
          <w:szCs w:val="28"/>
        </w:rPr>
        <w:t xml:space="preserve">     </w:t>
      </w: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sz w:val="28"/>
          <w:szCs w:val="28"/>
        </w:rPr>
        <w:t xml:space="preserve">  В М/</w:t>
      </w:r>
      <w:proofErr w:type="gramStart"/>
      <w:r w:rsidRPr="00F808D1">
        <w:rPr>
          <w:rFonts w:ascii="Times New Roman" w:hAnsi="Times New Roman" w:cs="Times New Roman"/>
          <w:sz w:val="28"/>
          <w:szCs w:val="28"/>
        </w:rPr>
        <w:t>Н  торговле</w:t>
      </w:r>
      <w:proofErr w:type="gramEnd"/>
      <w:r w:rsidRPr="00F808D1">
        <w:rPr>
          <w:rFonts w:ascii="Times New Roman" w:hAnsi="Times New Roman" w:cs="Times New Roman"/>
          <w:sz w:val="28"/>
          <w:szCs w:val="28"/>
        </w:rPr>
        <w:t xml:space="preserve"> используют: </w:t>
      </w: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b/>
          <w:sz w:val="28"/>
          <w:szCs w:val="28"/>
        </w:rPr>
        <w:t xml:space="preserve">       2.Принцип абсолютного </w:t>
      </w:r>
      <w:proofErr w:type="gramStart"/>
      <w:r w:rsidRPr="00F808D1">
        <w:rPr>
          <w:rFonts w:ascii="Times New Roman" w:hAnsi="Times New Roman" w:cs="Times New Roman"/>
          <w:b/>
          <w:sz w:val="28"/>
          <w:szCs w:val="28"/>
        </w:rPr>
        <w:t xml:space="preserve">преимущества  </w:t>
      </w:r>
      <w:r w:rsidRPr="00F808D1">
        <w:rPr>
          <w:rFonts w:ascii="Times New Roman" w:hAnsi="Times New Roman" w:cs="Times New Roman"/>
          <w:sz w:val="28"/>
          <w:szCs w:val="28"/>
        </w:rPr>
        <w:t>состоит</w:t>
      </w:r>
      <w:proofErr w:type="gramEnd"/>
      <w:r w:rsidRPr="00F808D1">
        <w:rPr>
          <w:rFonts w:ascii="Times New Roman" w:hAnsi="Times New Roman" w:cs="Times New Roman"/>
          <w:sz w:val="28"/>
          <w:szCs w:val="28"/>
        </w:rPr>
        <w:t xml:space="preserve"> в том,  что каждая страна должна специализироваться на производстве товаров, которые она может производить с меньшими затратами ресурсов, чем другие страны.                                                                                                             Из-за различий в природно-климатических </w:t>
      </w:r>
      <w:proofErr w:type="gramStart"/>
      <w:r w:rsidRPr="00F808D1">
        <w:rPr>
          <w:rFonts w:ascii="Times New Roman" w:hAnsi="Times New Roman" w:cs="Times New Roman"/>
          <w:sz w:val="28"/>
          <w:szCs w:val="28"/>
        </w:rPr>
        <w:t>условиях  Россия</w:t>
      </w:r>
      <w:proofErr w:type="gramEnd"/>
      <w:r w:rsidRPr="00F808D1">
        <w:rPr>
          <w:rFonts w:ascii="Times New Roman" w:hAnsi="Times New Roman" w:cs="Times New Roman"/>
          <w:sz w:val="28"/>
          <w:szCs w:val="28"/>
        </w:rPr>
        <w:t xml:space="preserve"> специализируется на выращивании льна,   поставляя в Украину льняные ткани, а Украина – сахар из выращенной здесь сахарной свёклы.      Специализация ведёт к тому, что странами наиболее эффективно используются ресурсы. </w:t>
      </w: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b/>
          <w:sz w:val="28"/>
          <w:szCs w:val="28"/>
        </w:rPr>
        <w:t xml:space="preserve">  3.       Принцип относительного (</w:t>
      </w:r>
      <w:proofErr w:type="gramStart"/>
      <w:r w:rsidRPr="00F808D1">
        <w:rPr>
          <w:rFonts w:ascii="Times New Roman" w:hAnsi="Times New Roman" w:cs="Times New Roman"/>
          <w:b/>
          <w:sz w:val="28"/>
          <w:szCs w:val="28"/>
        </w:rPr>
        <w:t>сравнительного)  преимущества</w:t>
      </w:r>
      <w:proofErr w:type="gramEnd"/>
      <w:r w:rsidRPr="00F808D1">
        <w:rPr>
          <w:rFonts w:ascii="Times New Roman" w:hAnsi="Times New Roman" w:cs="Times New Roman"/>
          <w:sz w:val="28"/>
          <w:szCs w:val="28"/>
        </w:rPr>
        <w:t xml:space="preserve"> состоит в том, что каждой стране выгодней экспортировать  те товары, для которых цена выбора у неё относительно ниже, чем производство таких же товаров в других странах.  </w:t>
      </w: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sz w:val="28"/>
          <w:szCs w:val="28"/>
        </w:rPr>
        <w:t xml:space="preserve">       В России цена 1т цемента и 10 кв. м </w:t>
      </w:r>
      <w:proofErr w:type="gramStart"/>
      <w:r w:rsidRPr="00F808D1">
        <w:rPr>
          <w:rFonts w:ascii="Times New Roman" w:hAnsi="Times New Roman" w:cs="Times New Roman"/>
          <w:sz w:val="28"/>
          <w:szCs w:val="28"/>
        </w:rPr>
        <w:t>стекла  -</w:t>
      </w:r>
      <w:proofErr w:type="gramEnd"/>
      <w:r w:rsidRPr="00F808D1">
        <w:rPr>
          <w:rFonts w:ascii="Times New Roman" w:hAnsi="Times New Roman" w:cs="Times New Roman"/>
          <w:sz w:val="28"/>
          <w:szCs w:val="28"/>
        </w:rPr>
        <w:t xml:space="preserve"> 5 тыс. р.                                                                                              В Украине 1 т цемента-20 тыс. гривен, а 10 кв. м стекла – 40 тыс. гривен.                                                     При экспорте в Украину российский предприниматель выручит за10 кв. м стекла 40 тыс. гривен и сможет купить 2т цемента, тогда как в </w:t>
      </w:r>
      <w:proofErr w:type="gramStart"/>
      <w:r w:rsidRPr="00F808D1">
        <w:rPr>
          <w:rFonts w:ascii="Times New Roman" w:hAnsi="Times New Roman" w:cs="Times New Roman"/>
          <w:sz w:val="28"/>
          <w:szCs w:val="28"/>
        </w:rPr>
        <w:t>России  -</w:t>
      </w:r>
      <w:proofErr w:type="gramEnd"/>
      <w:r w:rsidRPr="00F808D1">
        <w:rPr>
          <w:rFonts w:ascii="Times New Roman" w:hAnsi="Times New Roman" w:cs="Times New Roman"/>
          <w:sz w:val="28"/>
          <w:szCs w:val="28"/>
        </w:rPr>
        <w:t xml:space="preserve"> только одну.                                                                           Если он импортирует этот цемент в Россию, то получит за него 10 тыс. р.,     в 2 раза больше, чем затрачено на производство стекла, экспортированного в Украину.                                                                               </w:t>
      </w:r>
      <w:r w:rsidRPr="00F808D1">
        <w:rPr>
          <w:rFonts w:ascii="Times New Roman" w:hAnsi="Times New Roman" w:cs="Times New Roman"/>
          <w:b/>
          <w:sz w:val="28"/>
          <w:szCs w:val="28"/>
        </w:rPr>
        <w:t xml:space="preserve">На основе такого анализа построена вся внешнеторговая деятельность: выгодно экспортировать те товары, на выручку от продажи которых можно </w:t>
      </w:r>
      <w:proofErr w:type="gramStart"/>
      <w:r w:rsidRPr="00F808D1">
        <w:rPr>
          <w:rFonts w:ascii="Times New Roman" w:hAnsi="Times New Roman" w:cs="Times New Roman"/>
          <w:b/>
          <w:sz w:val="28"/>
          <w:szCs w:val="28"/>
        </w:rPr>
        <w:t>купить  больше</w:t>
      </w:r>
      <w:proofErr w:type="gramEnd"/>
      <w:r w:rsidRPr="00F808D1">
        <w:rPr>
          <w:rFonts w:ascii="Times New Roman" w:hAnsi="Times New Roman" w:cs="Times New Roman"/>
          <w:b/>
          <w:sz w:val="28"/>
          <w:szCs w:val="28"/>
        </w:rPr>
        <w:t xml:space="preserve"> товаров местного производства, чем аналогичных  товаров на отечественном рынке.                                                            </w:t>
      </w:r>
    </w:p>
    <w:p w:rsidR="009A29FD" w:rsidRPr="00F808D1" w:rsidRDefault="009A29FD" w:rsidP="009A29FD">
      <w:pPr>
        <w:pStyle w:val="a5"/>
        <w:rPr>
          <w:rFonts w:ascii="Times New Roman" w:hAnsi="Times New Roman" w:cs="Times New Roman"/>
          <w:sz w:val="28"/>
          <w:szCs w:val="28"/>
        </w:rPr>
      </w:pP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sz w:val="28"/>
          <w:szCs w:val="28"/>
        </w:rPr>
        <w:t xml:space="preserve">     Экспорт многих развивающихся стран представлен </w:t>
      </w:r>
      <w:r w:rsidRPr="00F808D1">
        <w:rPr>
          <w:rFonts w:ascii="Times New Roman" w:hAnsi="Times New Roman" w:cs="Times New Roman"/>
          <w:b/>
          <w:sz w:val="28"/>
          <w:szCs w:val="28"/>
        </w:rPr>
        <w:t>трудоёмкими товарами</w:t>
      </w:r>
      <w:r w:rsidRPr="00F808D1">
        <w:rPr>
          <w:rFonts w:ascii="Times New Roman" w:hAnsi="Times New Roman" w:cs="Times New Roman"/>
          <w:sz w:val="28"/>
          <w:szCs w:val="28"/>
        </w:rPr>
        <w:t xml:space="preserve">, потому что здесь имеется избыток неквалифицированной рабочей силы, а импорт – </w:t>
      </w:r>
      <w:proofErr w:type="spellStart"/>
      <w:r w:rsidRPr="00F808D1">
        <w:rPr>
          <w:rFonts w:ascii="Times New Roman" w:hAnsi="Times New Roman" w:cs="Times New Roman"/>
          <w:b/>
          <w:sz w:val="28"/>
          <w:szCs w:val="28"/>
        </w:rPr>
        <w:t>капитало</w:t>
      </w:r>
      <w:proofErr w:type="spellEnd"/>
      <w:r w:rsidRPr="00F808D1">
        <w:rPr>
          <w:rFonts w:ascii="Times New Roman" w:hAnsi="Times New Roman" w:cs="Times New Roman"/>
          <w:b/>
          <w:sz w:val="28"/>
          <w:szCs w:val="28"/>
        </w:rPr>
        <w:t>- и наукоёмкими</w:t>
      </w:r>
      <w:r w:rsidRPr="00F808D1">
        <w:rPr>
          <w:rFonts w:ascii="Times New Roman" w:hAnsi="Times New Roman" w:cs="Times New Roman"/>
          <w:sz w:val="28"/>
          <w:szCs w:val="28"/>
        </w:rPr>
        <w:t xml:space="preserve"> товарами (машины, оборудование и др.).                                                                                               </w:t>
      </w:r>
      <w:r w:rsidRPr="00F808D1">
        <w:rPr>
          <w:rFonts w:ascii="Times New Roman" w:hAnsi="Times New Roman" w:cs="Times New Roman"/>
          <w:b/>
          <w:sz w:val="28"/>
          <w:szCs w:val="28"/>
        </w:rPr>
        <w:t>Специализация</w:t>
      </w:r>
      <w:r w:rsidRPr="00F808D1">
        <w:rPr>
          <w:rFonts w:ascii="Times New Roman" w:hAnsi="Times New Roman" w:cs="Times New Roman"/>
          <w:sz w:val="28"/>
          <w:szCs w:val="28"/>
        </w:rPr>
        <w:t xml:space="preserve"> создаёт </w:t>
      </w:r>
      <w:proofErr w:type="gramStart"/>
      <w:r w:rsidRPr="00F808D1">
        <w:rPr>
          <w:rFonts w:ascii="Times New Roman" w:hAnsi="Times New Roman" w:cs="Times New Roman"/>
          <w:sz w:val="28"/>
          <w:szCs w:val="28"/>
        </w:rPr>
        <w:t>основы  и</w:t>
      </w:r>
      <w:proofErr w:type="gramEnd"/>
      <w:r w:rsidRPr="00F808D1">
        <w:rPr>
          <w:rFonts w:ascii="Times New Roman" w:hAnsi="Times New Roman" w:cs="Times New Roman"/>
          <w:sz w:val="28"/>
          <w:szCs w:val="28"/>
        </w:rPr>
        <w:t xml:space="preserve"> для международного разделения и  </w:t>
      </w:r>
      <w:r w:rsidRPr="00F808D1">
        <w:rPr>
          <w:rFonts w:ascii="Times New Roman" w:hAnsi="Times New Roman" w:cs="Times New Roman"/>
          <w:sz w:val="28"/>
          <w:szCs w:val="28"/>
        </w:rPr>
        <w:lastRenderedPageBreak/>
        <w:t xml:space="preserve">кооперации труда  между развитыми странами в рамках внутриотраслевой и </w:t>
      </w:r>
      <w:proofErr w:type="spellStart"/>
      <w:r w:rsidRPr="00F808D1">
        <w:rPr>
          <w:rFonts w:ascii="Times New Roman" w:hAnsi="Times New Roman" w:cs="Times New Roman"/>
          <w:sz w:val="28"/>
          <w:szCs w:val="28"/>
        </w:rPr>
        <w:t>подетальной</w:t>
      </w:r>
      <w:proofErr w:type="spellEnd"/>
      <w:r w:rsidRPr="00F808D1">
        <w:rPr>
          <w:rFonts w:ascii="Times New Roman" w:hAnsi="Times New Roman" w:cs="Times New Roman"/>
          <w:sz w:val="28"/>
          <w:szCs w:val="28"/>
        </w:rPr>
        <w:t xml:space="preserve">  специализации (автомобиль компании «Дженерал моторс»).                                                                                                                                                    На внешнеэкономические потоки влияют непрерывно развивающиеся техника и технологии.                                                                                                                                                                                   Потоки м/н торговли делятся на </w:t>
      </w:r>
      <w:r w:rsidRPr="00F808D1">
        <w:rPr>
          <w:rFonts w:ascii="Times New Roman" w:hAnsi="Times New Roman" w:cs="Times New Roman"/>
          <w:b/>
          <w:i/>
          <w:sz w:val="28"/>
          <w:szCs w:val="28"/>
        </w:rPr>
        <w:t>экспорт и импорт</w:t>
      </w:r>
      <w:r w:rsidRPr="00F808D1">
        <w:rPr>
          <w:rFonts w:ascii="Times New Roman" w:hAnsi="Times New Roman" w:cs="Times New Roman"/>
          <w:i/>
          <w:sz w:val="28"/>
          <w:szCs w:val="28"/>
        </w:rPr>
        <w:t xml:space="preserve">.                                                                                    </w:t>
      </w:r>
      <w:r w:rsidRPr="00F808D1">
        <w:rPr>
          <w:rFonts w:ascii="Times New Roman" w:hAnsi="Times New Roman" w:cs="Times New Roman"/>
          <w:sz w:val="28"/>
          <w:szCs w:val="28"/>
        </w:rPr>
        <w:t xml:space="preserve">Их сумма по каждой стране составляет её </w:t>
      </w:r>
      <w:r w:rsidRPr="00F808D1">
        <w:rPr>
          <w:rFonts w:ascii="Times New Roman" w:hAnsi="Times New Roman" w:cs="Times New Roman"/>
          <w:b/>
          <w:i/>
          <w:sz w:val="28"/>
          <w:szCs w:val="28"/>
        </w:rPr>
        <w:t>внешнеторговый оборот</w:t>
      </w:r>
      <w:r w:rsidRPr="00F808D1">
        <w:rPr>
          <w:rFonts w:ascii="Times New Roman" w:hAnsi="Times New Roman" w:cs="Times New Roman"/>
          <w:sz w:val="28"/>
          <w:szCs w:val="28"/>
        </w:rPr>
        <w:t xml:space="preserve">.      </w:t>
      </w:r>
      <w:r w:rsidRPr="00F808D1">
        <w:rPr>
          <w:rFonts w:ascii="Times New Roman" w:hAnsi="Times New Roman" w:cs="Times New Roman"/>
          <w:b/>
          <w:i/>
          <w:sz w:val="28"/>
          <w:szCs w:val="28"/>
        </w:rPr>
        <w:t>Торговый баланс</w:t>
      </w:r>
      <w:r w:rsidRPr="00F808D1">
        <w:rPr>
          <w:rFonts w:ascii="Times New Roman" w:hAnsi="Times New Roman" w:cs="Times New Roman"/>
          <w:sz w:val="28"/>
          <w:szCs w:val="28"/>
        </w:rPr>
        <w:t xml:space="preserve"> отражает соотношение между денежными платежами и </w:t>
      </w:r>
      <w:proofErr w:type="gramStart"/>
      <w:r w:rsidRPr="00F808D1">
        <w:rPr>
          <w:rFonts w:ascii="Times New Roman" w:hAnsi="Times New Roman" w:cs="Times New Roman"/>
          <w:sz w:val="28"/>
          <w:szCs w:val="28"/>
        </w:rPr>
        <w:t>поступлениями  по</w:t>
      </w:r>
      <w:proofErr w:type="gramEnd"/>
      <w:r w:rsidRPr="00F808D1">
        <w:rPr>
          <w:rFonts w:ascii="Times New Roman" w:hAnsi="Times New Roman" w:cs="Times New Roman"/>
          <w:sz w:val="28"/>
          <w:szCs w:val="28"/>
        </w:rPr>
        <w:t xml:space="preserve"> экспортным, импортным и реэкспортным операциям.  </w:t>
      </w:r>
    </w:p>
    <w:p w:rsidR="009A29FD" w:rsidRPr="00F808D1" w:rsidRDefault="009A29FD" w:rsidP="009A29FD">
      <w:pPr>
        <w:pStyle w:val="a5"/>
        <w:rPr>
          <w:rFonts w:ascii="Times New Roman" w:hAnsi="Times New Roman" w:cs="Times New Roman"/>
          <w:b/>
          <w:sz w:val="28"/>
          <w:szCs w:val="28"/>
        </w:rPr>
      </w:pPr>
      <w:r w:rsidRPr="00F808D1">
        <w:rPr>
          <w:rFonts w:ascii="Times New Roman" w:hAnsi="Times New Roman" w:cs="Times New Roman"/>
          <w:sz w:val="28"/>
          <w:szCs w:val="28"/>
        </w:rPr>
        <w:t xml:space="preserve">Торговый баланс с превышением экспорта над импортом – </w:t>
      </w:r>
      <w:r w:rsidRPr="00F808D1">
        <w:rPr>
          <w:rFonts w:ascii="Times New Roman" w:hAnsi="Times New Roman" w:cs="Times New Roman"/>
          <w:b/>
          <w:i/>
          <w:sz w:val="28"/>
          <w:szCs w:val="28"/>
        </w:rPr>
        <w:t>активный (с положительным сальдо)</w:t>
      </w:r>
      <w:r w:rsidRPr="00F808D1">
        <w:rPr>
          <w:rFonts w:ascii="Times New Roman" w:hAnsi="Times New Roman" w:cs="Times New Roman"/>
          <w:b/>
          <w:sz w:val="28"/>
          <w:szCs w:val="28"/>
        </w:rPr>
        <w:t>,</w:t>
      </w: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sz w:val="28"/>
          <w:szCs w:val="28"/>
        </w:rPr>
        <w:t xml:space="preserve"> а с превышением импорта </w:t>
      </w:r>
      <w:r w:rsidRPr="00F808D1">
        <w:rPr>
          <w:rFonts w:ascii="Times New Roman" w:hAnsi="Times New Roman" w:cs="Times New Roman"/>
          <w:b/>
          <w:sz w:val="28"/>
          <w:szCs w:val="28"/>
        </w:rPr>
        <w:t xml:space="preserve">– </w:t>
      </w:r>
      <w:r w:rsidRPr="00F808D1">
        <w:rPr>
          <w:rFonts w:ascii="Times New Roman" w:hAnsi="Times New Roman" w:cs="Times New Roman"/>
          <w:b/>
          <w:i/>
          <w:sz w:val="28"/>
          <w:szCs w:val="28"/>
        </w:rPr>
        <w:t>пассивным</w:t>
      </w:r>
      <w:r w:rsidRPr="00F808D1">
        <w:rPr>
          <w:rFonts w:ascii="Times New Roman" w:hAnsi="Times New Roman" w:cs="Times New Roman"/>
          <w:i/>
          <w:sz w:val="28"/>
          <w:szCs w:val="28"/>
        </w:rPr>
        <w:t>.</w:t>
      </w:r>
      <w:r w:rsidRPr="00F808D1">
        <w:rPr>
          <w:rFonts w:ascii="Times New Roman" w:hAnsi="Times New Roman" w:cs="Times New Roman"/>
          <w:sz w:val="28"/>
          <w:szCs w:val="28"/>
        </w:rPr>
        <w:t xml:space="preserve"> Отрицательное сальдо покрывается золотовалютными резервами государства или займами.</w:t>
      </w:r>
    </w:p>
    <w:p w:rsidR="009A29FD" w:rsidRPr="00F808D1" w:rsidRDefault="009A29FD" w:rsidP="009A29FD">
      <w:pPr>
        <w:pStyle w:val="a5"/>
        <w:ind w:firstLine="567"/>
        <w:jc w:val="both"/>
        <w:rPr>
          <w:rFonts w:ascii="Times New Roman" w:hAnsi="Times New Roman" w:cs="Times New Roman"/>
          <w:sz w:val="28"/>
          <w:szCs w:val="28"/>
        </w:rPr>
      </w:pPr>
    </w:p>
    <w:p w:rsidR="009A29FD" w:rsidRPr="00F808D1" w:rsidRDefault="009A29FD" w:rsidP="009A29FD">
      <w:pPr>
        <w:pStyle w:val="a5"/>
        <w:ind w:firstLine="567"/>
        <w:jc w:val="both"/>
        <w:rPr>
          <w:rFonts w:ascii="Times New Roman" w:hAnsi="Times New Roman" w:cs="Times New Roman"/>
          <w:b/>
          <w:sz w:val="28"/>
          <w:szCs w:val="28"/>
        </w:rPr>
      </w:pPr>
      <w:r w:rsidRPr="00F808D1">
        <w:rPr>
          <w:rFonts w:ascii="Times New Roman" w:hAnsi="Times New Roman" w:cs="Times New Roman"/>
          <w:b/>
          <w:bCs/>
          <w:sz w:val="28"/>
          <w:szCs w:val="28"/>
        </w:rPr>
        <w:t>Внешняя торговля России</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С 22 августа 2012 года Россия является членом </w:t>
      </w:r>
      <w:hyperlink r:id="rId9" w:tooltip="ВТО" w:history="1">
        <w:r w:rsidRPr="00F808D1">
          <w:rPr>
            <w:rStyle w:val="a6"/>
            <w:rFonts w:ascii="Times New Roman" w:hAnsi="Times New Roman" w:cs="Times New Roman"/>
            <w:sz w:val="28"/>
            <w:szCs w:val="28"/>
          </w:rPr>
          <w:t>Всемирной торговой организации</w:t>
        </w:r>
      </w:hyperlink>
      <w:r w:rsidRPr="00F808D1">
        <w:rPr>
          <w:rFonts w:ascii="Times New Roman" w:hAnsi="Times New Roman" w:cs="Times New Roman"/>
          <w:sz w:val="28"/>
          <w:szCs w:val="28"/>
        </w:rPr>
        <w:t>. Россия - участник </w:t>
      </w:r>
      <w:hyperlink r:id="rId10" w:tooltip="Зона свободной торговли СНГ" w:history="1">
        <w:r w:rsidRPr="00F808D1">
          <w:rPr>
            <w:rStyle w:val="a6"/>
            <w:rFonts w:ascii="Times New Roman" w:hAnsi="Times New Roman" w:cs="Times New Roman"/>
            <w:sz w:val="28"/>
            <w:szCs w:val="28"/>
          </w:rPr>
          <w:t>Договора о Зоне свободной торговли СНГ</w:t>
        </w:r>
      </w:hyperlink>
      <w:r w:rsidRPr="00F808D1">
        <w:rPr>
          <w:rFonts w:ascii="Times New Roman" w:hAnsi="Times New Roman" w:cs="Times New Roman"/>
          <w:sz w:val="28"/>
          <w:szCs w:val="28"/>
        </w:rPr>
        <w:t>, </w:t>
      </w:r>
      <w:hyperlink r:id="rId11" w:tooltip="Таможенный союз ЕАЭС" w:history="1">
        <w:r w:rsidRPr="00F808D1">
          <w:rPr>
            <w:rStyle w:val="a6"/>
            <w:rFonts w:ascii="Times New Roman" w:hAnsi="Times New Roman" w:cs="Times New Roman"/>
            <w:sz w:val="28"/>
            <w:szCs w:val="28"/>
          </w:rPr>
          <w:t>Таможенного союза ЕАЭС</w:t>
        </w:r>
      </w:hyperlink>
      <w:r w:rsidRPr="00F808D1">
        <w:rPr>
          <w:rFonts w:ascii="Times New Roman" w:hAnsi="Times New Roman" w:cs="Times New Roman"/>
          <w:sz w:val="28"/>
          <w:szCs w:val="28"/>
        </w:rPr>
        <w:t xml:space="preserve">, </w:t>
      </w:r>
      <w:hyperlink r:id="rId12" w:tooltip="Евразийский экономический союз" w:history="1">
        <w:r w:rsidRPr="00F808D1">
          <w:rPr>
            <w:rStyle w:val="a6"/>
            <w:rFonts w:ascii="Times New Roman" w:hAnsi="Times New Roman" w:cs="Times New Roman"/>
            <w:sz w:val="28"/>
            <w:szCs w:val="28"/>
          </w:rPr>
          <w:t>Евразийского экономического союза</w:t>
        </w:r>
      </w:hyperlink>
      <w:r w:rsidRPr="00F808D1">
        <w:rPr>
          <w:rFonts w:ascii="Times New Roman" w:hAnsi="Times New Roman" w:cs="Times New Roman"/>
          <w:sz w:val="28"/>
          <w:szCs w:val="28"/>
        </w:rPr>
        <w:t>.</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С 2014 года на внешнюю торговлю России оказали существенное негативное воздействие введённые против неё </w:t>
      </w:r>
      <w:hyperlink r:id="rId13" w:tooltip="Санкции в связи с украинскими событиями 2014 года" w:history="1">
        <w:r w:rsidRPr="00F808D1">
          <w:rPr>
            <w:rStyle w:val="a6"/>
            <w:rFonts w:ascii="Times New Roman" w:hAnsi="Times New Roman" w:cs="Times New Roman"/>
            <w:sz w:val="28"/>
            <w:szCs w:val="28"/>
          </w:rPr>
          <w:t>экономические санкции</w:t>
        </w:r>
      </w:hyperlink>
      <w:r w:rsidRPr="00F808D1">
        <w:rPr>
          <w:rFonts w:ascii="Times New Roman" w:hAnsi="Times New Roman" w:cs="Times New Roman"/>
          <w:sz w:val="28"/>
          <w:szCs w:val="28"/>
        </w:rPr>
        <w:t> и </w:t>
      </w:r>
      <w:hyperlink r:id="rId14" w:tooltip="Российское продовольственное эмбарго (с 2014)" w:history="1">
        <w:r w:rsidRPr="00F808D1">
          <w:rPr>
            <w:rStyle w:val="a6"/>
            <w:rFonts w:ascii="Times New Roman" w:hAnsi="Times New Roman" w:cs="Times New Roman"/>
            <w:sz w:val="28"/>
            <w:szCs w:val="28"/>
          </w:rPr>
          <w:t xml:space="preserve">ответные внешнеторговые </w:t>
        </w:r>
        <w:proofErr w:type="spellStart"/>
        <w:r w:rsidRPr="00F808D1">
          <w:rPr>
            <w:rStyle w:val="a6"/>
            <w:rFonts w:ascii="Times New Roman" w:hAnsi="Times New Roman" w:cs="Times New Roman"/>
            <w:sz w:val="28"/>
            <w:szCs w:val="28"/>
          </w:rPr>
          <w:t>контрсанкции</w:t>
        </w:r>
        <w:proofErr w:type="spellEnd"/>
        <w:r w:rsidRPr="00F808D1">
          <w:rPr>
            <w:rStyle w:val="a6"/>
            <w:rFonts w:ascii="Times New Roman" w:hAnsi="Times New Roman" w:cs="Times New Roman"/>
            <w:sz w:val="28"/>
            <w:szCs w:val="28"/>
          </w:rPr>
          <w:t xml:space="preserve"> российского правительства</w:t>
        </w:r>
      </w:hyperlink>
      <w:r w:rsidRPr="00F808D1">
        <w:rPr>
          <w:rFonts w:ascii="Times New Roman" w:hAnsi="Times New Roman" w:cs="Times New Roman"/>
          <w:sz w:val="28"/>
          <w:szCs w:val="28"/>
        </w:rPr>
        <w:t>.</w:t>
      </w:r>
    </w:p>
    <w:p w:rsidR="009A29FD" w:rsidRPr="00F808D1" w:rsidRDefault="009A29FD" w:rsidP="009A29FD">
      <w:pPr>
        <w:pStyle w:val="a5"/>
        <w:ind w:firstLine="567"/>
        <w:jc w:val="both"/>
        <w:rPr>
          <w:rFonts w:ascii="Times New Roman" w:hAnsi="Times New Roman" w:cs="Times New Roman"/>
          <w:sz w:val="28"/>
          <w:szCs w:val="28"/>
        </w:rPr>
      </w:pPr>
      <w:hyperlink r:id="rId15" w:tooltip="Внешнеторговый оборот" w:history="1">
        <w:r w:rsidRPr="00F808D1">
          <w:rPr>
            <w:rStyle w:val="a6"/>
            <w:rFonts w:ascii="Times New Roman" w:hAnsi="Times New Roman" w:cs="Times New Roman"/>
            <w:sz w:val="28"/>
            <w:szCs w:val="28"/>
          </w:rPr>
          <w:t>Внешнеторговый оборот</w:t>
        </w:r>
      </w:hyperlink>
      <w:r w:rsidRPr="00F808D1">
        <w:rPr>
          <w:rFonts w:ascii="Times New Roman" w:hAnsi="Times New Roman" w:cs="Times New Roman"/>
          <w:sz w:val="28"/>
          <w:szCs w:val="28"/>
        </w:rPr>
        <w:t> России в </w:t>
      </w:r>
      <w:hyperlink r:id="rId16" w:tooltip="2014 год" w:history="1">
        <w:r w:rsidRPr="00F808D1">
          <w:rPr>
            <w:rStyle w:val="a6"/>
            <w:rFonts w:ascii="Times New Roman" w:hAnsi="Times New Roman" w:cs="Times New Roman"/>
            <w:sz w:val="28"/>
            <w:szCs w:val="28"/>
          </w:rPr>
          <w:t>2014 году</w:t>
        </w:r>
      </w:hyperlink>
      <w:r w:rsidRPr="00F808D1">
        <w:rPr>
          <w:rFonts w:ascii="Times New Roman" w:hAnsi="Times New Roman" w:cs="Times New Roman"/>
          <w:sz w:val="28"/>
          <w:szCs w:val="28"/>
        </w:rPr>
        <w:t xml:space="preserve"> упал на 6,9 % (по сравнению с 2013 годом), составив </w:t>
      </w:r>
      <w:r w:rsidRPr="00F808D1">
        <w:rPr>
          <w:rFonts w:ascii="Times New Roman" w:hAnsi="Times New Roman" w:cs="Times New Roman"/>
          <w:b/>
          <w:sz w:val="28"/>
          <w:szCs w:val="28"/>
        </w:rPr>
        <w:t>805,7</w:t>
      </w:r>
      <w:r w:rsidRPr="00F808D1">
        <w:rPr>
          <w:rFonts w:ascii="Times New Roman" w:hAnsi="Times New Roman" w:cs="Times New Roman"/>
          <w:sz w:val="28"/>
          <w:szCs w:val="28"/>
        </w:rPr>
        <w:t xml:space="preserve"> млрд долларов США, в том числе </w:t>
      </w:r>
      <w:r w:rsidRPr="00F808D1">
        <w:rPr>
          <w:rFonts w:ascii="Times New Roman" w:hAnsi="Times New Roman" w:cs="Times New Roman"/>
          <w:b/>
          <w:sz w:val="28"/>
          <w:szCs w:val="28"/>
        </w:rPr>
        <w:t>экспорт составил 496,7</w:t>
      </w:r>
      <w:r w:rsidRPr="00F808D1">
        <w:rPr>
          <w:rFonts w:ascii="Times New Roman" w:hAnsi="Times New Roman" w:cs="Times New Roman"/>
          <w:sz w:val="28"/>
          <w:szCs w:val="28"/>
        </w:rPr>
        <w:t xml:space="preserve"> млрд долларов (94,9 % от 2013 года), </w:t>
      </w:r>
      <w:r w:rsidRPr="00F808D1">
        <w:rPr>
          <w:rFonts w:ascii="Times New Roman" w:hAnsi="Times New Roman" w:cs="Times New Roman"/>
          <w:b/>
          <w:sz w:val="28"/>
          <w:szCs w:val="28"/>
        </w:rPr>
        <w:t>импорт — 308,0 млрд долларов</w:t>
      </w:r>
      <w:r w:rsidRPr="00F808D1">
        <w:rPr>
          <w:rFonts w:ascii="Times New Roman" w:hAnsi="Times New Roman" w:cs="Times New Roman"/>
          <w:sz w:val="28"/>
          <w:szCs w:val="28"/>
        </w:rPr>
        <w:t xml:space="preserve"> (90,2 % от 2013 года). </w:t>
      </w:r>
      <w:r w:rsidRPr="00F808D1">
        <w:rPr>
          <w:rFonts w:ascii="Times New Roman" w:hAnsi="Times New Roman" w:cs="Times New Roman"/>
          <w:b/>
          <w:sz w:val="28"/>
          <w:szCs w:val="28"/>
        </w:rPr>
        <w:t>Сальдо торгового баланса осталось положительным, составив 189,7 млрд долларов США</w:t>
      </w:r>
      <w:r w:rsidRPr="00F808D1">
        <w:rPr>
          <w:rFonts w:ascii="Times New Roman" w:hAnsi="Times New Roman" w:cs="Times New Roman"/>
          <w:sz w:val="28"/>
          <w:szCs w:val="28"/>
        </w:rPr>
        <w:t xml:space="preserve"> (в 2013 г. — 181,9 млрд долларов).</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b/>
          <w:sz w:val="28"/>
          <w:szCs w:val="28"/>
        </w:rPr>
        <w:t>Ведущим партнером во внешней торговле</w:t>
      </w:r>
      <w:r w:rsidRPr="00F808D1">
        <w:rPr>
          <w:rFonts w:ascii="Times New Roman" w:hAnsi="Times New Roman" w:cs="Times New Roman"/>
          <w:sz w:val="28"/>
          <w:szCs w:val="28"/>
        </w:rPr>
        <w:t xml:space="preserve"> России по-прежнему остается </w:t>
      </w:r>
      <w:r w:rsidRPr="00F808D1">
        <w:rPr>
          <w:rFonts w:ascii="Times New Roman" w:hAnsi="Times New Roman" w:cs="Times New Roman"/>
          <w:b/>
          <w:sz w:val="28"/>
          <w:szCs w:val="28"/>
        </w:rPr>
        <w:t>Евросоюз.</w:t>
      </w:r>
      <w:r w:rsidRPr="00F808D1">
        <w:rPr>
          <w:rFonts w:ascii="Times New Roman" w:hAnsi="Times New Roman" w:cs="Times New Roman"/>
          <w:sz w:val="28"/>
          <w:szCs w:val="28"/>
        </w:rPr>
        <w:t xml:space="preserve"> В  2015г. на его долю пришлось </w:t>
      </w:r>
      <w:r w:rsidRPr="00F808D1">
        <w:rPr>
          <w:rFonts w:ascii="Times New Roman" w:hAnsi="Times New Roman" w:cs="Times New Roman"/>
          <w:b/>
          <w:sz w:val="28"/>
          <w:szCs w:val="28"/>
        </w:rPr>
        <w:t>45,6%</w:t>
      </w:r>
      <w:r w:rsidRPr="00F808D1">
        <w:rPr>
          <w:rFonts w:ascii="Times New Roman" w:hAnsi="Times New Roman" w:cs="Times New Roman"/>
          <w:sz w:val="28"/>
          <w:szCs w:val="28"/>
        </w:rPr>
        <w:t xml:space="preserve"> товарооборота РФ (2014г. – 49,0%).</w:t>
      </w:r>
      <w:r w:rsidRPr="00F808D1">
        <w:rPr>
          <w:rFonts w:ascii="Times New Roman" w:hAnsi="Times New Roman" w:cs="Times New Roman"/>
          <w:sz w:val="28"/>
          <w:szCs w:val="28"/>
        </w:rPr>
        <w:br/>
        <w:t xml:space="preserve">Объемы торговой деятельности со </w:t>
      </w:r>
      <w:r w:rsidRPr="00F808D1">
        <w:rPr>
          <w:rFonts w:ascii="Times New Roman" w:hAnsi="Times New Roman" w:cs="Times New Roman"/>
          <w:b/>
          <w:sz w:val="28"/>
          <w:szCs w:val="28"/>
        </w:rPr>
        <w:t>странами СНГ составили 12.4%,</w:t>
      </w:r>
      <w:r w:rsidRPr="00F808D1">
        <w:rPr>
          <w:rFonts w:ascii="Times New Roman" w:hAnsi="Times New Roman" w:cs="Times New Roman"/>
          <w:sz w:val="28"/>
          <w:szCs w:val="28"/>
        </w:rPr>
        <w:t xml:space="preserve"> государствами Евразийского Экономического Союза – 7.8%, странами АТЭС – 27.8%.</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sz w:val="28"/>
          <w:szCs w:val="28"/>
        </w:rPr>
        <w:t>Главными торговыми партнерами РФ в 2015г. являются (в млрд. долларов):</w:t>
      </w:r>
    </w:p>
    <w:p w:rsidR="009A29FD" w:rsidRPr="00F808D1" w:rsidRDefault="009A29FD" w:rsidP="009A29FD">
      <w:pPr>
        <w:pStyle w:val="a5"/>
        <w:rPr>
          <w:rFonts w:ascii="Times New Roman" w:hAnsi="Times New Roman" w:cs="Times New Roman"/>
          <w:sz w:val="28"/>
          <w:szCs w:val="28"/>
        </w:rPr>
      </w:pPr>
      <w:r w:rsidRPr="00F808D1">
        <w:rPr>
          <w:rFonts w:ascii="Times New Roman" w:hAnsi="Times New Roman" w:cs="Times New Roman"/>
          <w:sz w:val="28"/>
          <w:szCs w:val="28"/>
        </w:rPr>
        <w:t>– Китай – объемы товарооборота достигли 46,8 миллиардов;</w:t>
      </w:r>
      <w:r w:rsidRPr="00F808D1">
        <w:rPr>
          <w:rFonts w:ascii="Times New Roman" w:hAnsi="Times New Roman" w:cs="Times New Roman"/>
          <w:sz w:val="28"/>
          <w:szCs w:val="28"/>
        </w:rPr>
        <w:br/>
        <w:t>– Германия – 34,2;</w:t>
      </w:r>
      <w:r w:rsidRPr="00F808D1">
        <w:rPr>
          <w:rFonts w:ascii="Times New Roman" w:hAnsi="Times New Roman" w:cs="Times New Roman"/>
          <w:sz w:val="28"/>
          <w:szCs w:val="28"/>
        </w:rPr>
        <w:br/>
        <w:t>– Нидерланды – 34,2;</w:t>
      </w:r>
      <w:r w:rsidRPr="00F808D1">
        <w:rPr>
          <w:rFonts w:ascii="Times New Roman" w:hAnsi="Times New Roman" w:cs="Times New Roman"/>
          <w:sz w:val="28"/>
          <w:szCs w:val="28"/>
        </w:rPr>
        <w:br/>
        <w:t>– Италия – 24,2;</w:t>
      </w:r>
      <w:r w:rsidRPr="00F808D1">
        <w:rPr>
          <w:rFonts w:ascii="Times New Roman" w:hAnsi="Times New Roman" w:cs="Times New Roman"/>
          <w:sz w:val="28"/>
          <w:szCs w:val="28"/>
        </w:rPr>
        <w:br/>
        <w:t>– Турция – 18,1.</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sz w:val="28"/>
          <w:szCs w:val="28"/>
        </w:rPr>
        <w:t xml:space="preserve">В товарной структуре внешней торговли России в 2015г. </w:t>
      </w:r>
      <w:r w:rsidRPr="00F808D1">
        <w:rPr>
          <w:rFonts w:ascii="Times New Roman" w:hAnsi="Times New Roman" w:cs="Times New Roman"/>
          <w:b/>
          <w:sz w:val="28"/>
          <w:szCs w:val="28"/>
        </w:rPr>
        <w:t>в экспорте продукции</w:t>
      </w:r>
      <w:r w:rsidRPr="00F808D1">
        <w:rPr>
          <w:rFonts w:ascii="Times New Roman" w:hAnsi="Times New Roman" w:cs="Times New Roman"/>
          <w:sz w:val="28"/>
          <w:szCs w:val="28"/>
        </w:rPr>
        <w:t xml:space="preserve"> доминировали топливно-энергетические товары –68% (годом ранее – 74,8%).</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sz w:val="28"/>
          <w:szCs w:val="28"/>
        </w:rPr>
        <w:t>– на металлы и изготовленные из них изделия  9,6% экспорта;</w:t>
      </w:r>
      <w:r w:rsidRPr="00F808D1">
        <w:rPr>
          <w:rFonts w:ascii="Times New Roman" w:hAnsi="Times New Roman" w:cs="Times New Roman"/>
          <w:sz w:val="28"/>
          <w:szCs w:val="28"/>
        </w:rPr>
        <w:br/>
        <w:t>– на продукцию химической промышленности – 6,4%;</w:t>
      </w:r>
      <w:r w:rsidRPr="00F808D1">
        <w:rPr>
          <w:rFonts w:ascii="Times New Roman" w:hAnsi="Times New Roman" w:cs="Times New Roman"/>
          <w:sz w:val="28"/>
          <w:szCs w:val="28"/>
        </w:rPr>
        <w:br/>
      </w:r>
      <w:r w:rsidRPr="00F808D1">
        <w:rPr>
          <w:rFonts w:ascii="Times New Roman" w:hAnsi="Times New Roman" w:cs="Times New Roman"/>
          <w:sz w:val="28"/>
          <w:szCs w:val="28"/>
        </w:rPr>
        <w:lastRenderedPageBreak/>
        <w:t>– на машины и оборудование – 5,1%,</w:t>
      </w:r>
      <w:r w:rsidRPr="00F808D1">
        <w:rPr>
          <w:rFonts w:ascii="Times New Roman" w:hAnsi="Times New Roman" w:cs="Times New Roman"/>
          <w:sz w:val="28"/>
          <w:szCs w:val="28"/>
        </w:rPr>
        <w:br/>
        <w:t>– на продовольственные товары и необходимое для их производства сырье – 3,6;%</w:t>
      </w:r>
      <w:r w:rsidRPr="00F808D1">
        <w:rPr>
          <w:rFonts w:ascii="Times New Roman" w:hAnsi="Times New Roman" w:cs="Times New Roman"/>
          <w:sz w:val="28"/>
          <w:szCs w:val="28"/>
        </w:rPr>
        <w:br/>
        <w:t>– на лесоматериалы и целлюлозно-бумажные изделия – 2,6%.</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b/>
          <w:sz w:val="28"/>
          <w:szCs w:val="28"/>
        </w:rPr>
        <w:t>Основными статьями импорта РФ являются:</w:t>
      </w:r>
      <w:r w:rsidRPr="00F808D1">
        <w:rPr>
          <w:rFonts w:ascii="Times New Roman" w:hAnsi="Times New Roman" w:cs="Times New Roman"/>
          <w:b/>
          <w:sz w:val="28"/>
          <w:szCs w:val="28"/>
        </w:rPr>
        <w:br/>
      </w:r>
      <w:r w:rsidRPr="00F808D1">
        <w:rPr>
          <w:rFonts w:ascii="Times New Roman" w:hAnsi="Times New Roman" w:cs="Times New Roman"/>
          <w:sz w:val="28"/>
          <w:szCs w:val="28"/>
        </w:rPr>
        <w:t>– машины и оборудование – 47,3%;</w:t>
      </w:r>
      <w:r w:rsidRPr="00F808D1">
        <w:rPr>
          <w:rFonts w:ascii="Times New Roman" w:hAnsi="Times New Roman" w:cs="Times New Roman"/>
          <w:sz w:val="28"/>
          <w:szCs w:val="28"/>
        </w:rPr>
        <w:br/>
        <w:t>– продукция химической промышленности – 19,3%;</w:t>
      </w:r>
      <w:r w:rsidRPr="00F808D1">
        <w:rPr>
          <w:rFonts w:ascii="Times New Roman" w:hAnsi="Times New Roman" w:cs="Times New Roman"/>
          <w:sz w:val="28"/>
          <w:szCs w:val="28"/>
        </w:rPr>
        <w:br/>
        <w:t>– продтовары и соответствующее сырье для их производства – 13,5%;</w:t>
      </w:r>
      <w:r w:rsidRPr="00F808D1">
        <w:rPr>
          <w:rFonts w:ascii="Times New Roman" w:hAnsi="Times New Roman" w:cs="Times New Roman"/>
          <w:sz w:val="28"/>
          <w:szCs w:val="28"/>
        </w:rPr>
        <w:br/>
        <w:t>– металлы и изделия из них – 5,8%;</w:t>
      </w:r>
      <w:r w:rsidRPr="00F808D1">
        <w:rPr>
          <w:rFonts w:ascii="Times New Roman" w:hAnsi="Times New Roman" w:cs="Times New Roman"/>
          <w:sz w:val="28"/>
          <w:szCs w:val="28"/>
        </w:rPr>
        <w:br/>
        <w:t>– текстильные изделия и обувь – 6,4 %.</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sz w:val="28"/>
          <w:szCs w:val="28"/>
        </w:rPr>
        <w:t>Таким образом, внешняя торговля России по-прежнему характеризуется преимущественно продажей в дальнее зарубежье сырья и импортом продукции машиностроения и технологичного оборудования.</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sz w:val="28"/>
          <w:szCs w:val="28"/>
        </w:rPr>
        <w:t>В целом за 2015 год внешнеторговый оборот России упал на 33,2% (в сравнении с 2014г.) – до 530,4 млрд. долларов.</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sz w:val="28"/>
          <w:szCs w:val="28"/>
        </w:rPr>
        <w:t>В том числе:</w:t>
      </w:r>
      <w:r w:rsidRPr="00F808D1">
        <w:rPr>
          <w:rFonts w:ascii="Times New Roman" w:hAnsi="Times New Roman" w:cs="Times New Roman"/>
          <w:sz w:val="28"/>
          <w:szCs w:val="28"/>
        </w:rPr>
        <w:br/>
        <w:t>– экспорт сократился на 31,1% – до 345,9 млрд. долларов;</w:t>
      </w:r>
      <w:r w:rsidRPr="00F808D1">
        <w:rPr>
          <w:rFonts w:ascii="Times New Roman" w:hAnsi="Times New Roman" w:cs="Times New Roman"/>
          <w:sz w:val="28"/>
          <w:szCs w:val="28"/>
        </w:rPr>
        <w:br/>
        <w:t>– импорт снизился на 36,7% – до 184,5 млрд. долларов.</w:t>
      </w:r>
    </w:p>
    <w:p w:rsidR="009A29FD" w:rsidRPr="00F808D1" w:rsidRDefault="009A29FD" w:rsidP="009A29FD">
      <w:pPr>
        <w:pStyle w:val="a5"/>
        <w:ind w:firstLine="567"/>
        <w:rPr>
          <w:rFonts w:ascii="Times New Roman" w:hAnsi="Times New Roman" w:cs="Times New Roman"/>
          <w:sz w:val="28"/>
          <w:szCs w:val="28"/>
        </w:rPr>
      </w:pPr>
      <w:r w:rsidRPr="00F808D1">
        <w:rPr>
          <w:rFonts w:ascii="Times New Roman" w:hAnsi="Times New Roman" w:cs="Times New Roman"/>
          <w:sz w:val="28"/>
          <w:szCs w:val="28"/>
        </w:rPr>
        <w:t>Положительное сальдо внешней торговли РФ в 2015г. уменьшилось на 23,2% (или 48,9 млрд. долларов) – до 161,4 млрд, долларов.</w:t>
      </w:r>
    </w:p>
    <w:p w:rsidR="009A29FD" w:rsidRPr="00F808D1" w:rsidRDefault="009A29FD" w:rsidP="009A29FD">
      <w:pPr>
        <w:pStyle w:val="a5"/>
        <w:ind w:firstLine="567"/>
        <w:jc w:val="both"/>
        <w:rPr>
          <w:rFonts w:ascii="Times New Roman" w:hAnsi="Times New Roman" w:cs="Times New Roman"/>
          <w:sz w:val="28"/>
          <w:szCs w:val="28"/>
        </w:rPr>
      </w:pPr>
    </w:p>
    <w:p w:rsidR="009A29FD" w:rsidRPr="00F808D1" w:rsidRDefault="009A29FD" w:rsidP="009A29FD">
      <w:pPr>
        <w:pStyle w:val="a5"/>
        <w:ind w:firstLine="567"/>
        <w:jc w:val="both"/>
        <w:rPr>
          <w:rFonts w:ascii="Times New Roman" w:hAnsi="Times New Roman" w:cs="Times New Roman"/>
          <w:sz w:val="28"/>
          <w:szCs w:val="28"/>
        </w:rPr>
      </w:pPr>
    </w:p>
    <w:p w:rsidR="009A29FD" w:rsidRPr="00F808D1" w:rsidRDefault="009A29FD" w:rsidP="009A29FD">
      <w:pPr>
        <w:pStyle w:val="a5"/>
        <w:ind w:firstLine="567"/>
        <w:jc w:val="both"/>
        <w:rPr>
          <w:rFonts w:ascii="Times New Roman" w:hAnsi="Times New Roman" w:cs="Times New Roman"/>
          <w:sz w:val="28"/>
          <w:szCs w:val="28"/>
        </w:rPr>
      </w:pPr>
      <w:proofErr w:type="gramStart"/>
      <w:r w:rsidRPr="00F808D1">
        <w:rPr>
          <w:rFonts w:ascii="Times New Roman" w:hAnsi="Times New Roman" w:cs="Times New Roman"/>
          <w:sz w:val="28"/>
          <w:szCs w:val="28"/>
        </w:rPr>
        <w:t>1 )</w:t>
      </w:r>
      <w:proofErr w:type="gramEnd"/>
      <w:r w:rsidRPr="00F808D1">
        <w:rPr>
          <w:rFonts w:ascii="Times New Roman" w:hAnsi="Times New Roman" w:cs="Times New Roman"/>
          <w:sz w:val="28"/>
          <w:szCs w:val="28"/>
        </w:rPr>
        <w:t>. Задача</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Распределите приведенные ниже характеристики по колонкам.</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23"/>
        <w:gridCol w:w="4716"/>
      </w:tblGrid>
      <w:tr w:rsidR="009A29FD" w:rsidRPr="00F808D1" w:rsidTr="00953F9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Выигрыш страны - импортера трудовых ресурсов (КИ)</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Выигрыш страны - экспортера трудовых ресурсов (КЕ)</w:t>
            </w:r>
          </w:p>
        </w:tc>
      </w:tr>
      <w:tr w:rsidR="009A29FD" w:rsidRPr="00F808D1" w:rsidTr="00953F9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r>
      <w:tr w:rsidR="009A29FD" w:rsidRPr="00F808D1" w:rsidTr="00953F9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r>
      <w:tr w:rsidR="009A29FD" w:rsidRPr="00F808D1" w:rsidTr="00953F9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r>
      <w:tr w:rsidR="009A29FD" w:rsidRPr="00F808D1" w:rsidTr="00953F9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r>
      <w:tr w:rsidR="009A29FD" w:rsidRPr="00F808D1" w:rsidTr="00953F9E">
        <w:trPr>
          <w:tblCellSpacing w:w="0" w:type="dxa"/>
        </w:trPr>
        <w:tc>
          <w:tcPr>
            <w:tcW w:w="2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tc>
      </w:tr>
    </w:tbl>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1) Страна получила дешевую, молодую рабочую силу. (КИ)</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2) Получила готовых специалистов. (КИ)</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3) Валютные переводы иммигрантов своим семьям (валюта оседает в банках). (КЕ)</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 xml:space="preserve">4) </w:t>
      </w:r>
      <w:proofErr w:type="gramStart"/>
      <w:r w:rsidRPr="00F808D1">
        <w:rPr>
          <w:rFonts w:ascii="Times New Roman" w:hAnsi="Times New Roman" w:cs="Times New Roman"/>
          <w:sz w:val="28"/>
          <w:szCs w:val="28"/>
        </w:rPr>
        <w:t>В</w:t>
      </w:r>
      <w:proofErr w:type="gramEnd"/>
      <w:r w:rsidRPr="00F808D1">
        <w:rPr>
          <w:rFonts w:ascii="Times New Roman" w:hAnsi="Times New Roman" w:cs="Times New Roman"/>
          <w:sz w:val="28"/>
          <w:szCs w:val="28"/>
        </w:rPr>
        <w:t xml:space="preserve"> такой стране ускоряется экономический рост, растет государственный бюджет. (КИ)</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5) Ослабляет проблему безработицы. (КЕ)</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6) Повышается квалификация работников, которые вернулись обратно. (КЕ)</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Ответ:</w:t>
      </w:r>
    </w:p>
    <w:p w:rsidR="009A29FD" w:rsidRPr="00F808D1" w:rsidRDefault="009A29FD" w:rsidP="009A29FD">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lang w:val="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23"/>
        <w:gridCol w:w="4716"/>
      </w:tblGrid>
      <w:tr w:rsidR="009A29FD" w:rsidRPr="00F808D1" w:rsidTr="00F808D1">
        <w:trPr>
          <w:tblCellSpacing w:w="0" w:type="dxa"/>
        </w:trPr>
        <w:tc>
          <w:tcPr>
            <w:tcW w:w="247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lastRenderedPageBreak/>
              <w:t>Выигрыш страны - импортера трудовых ресурсов (КИ)</w:t>
            </w:r>
          </w:p>
        </w:tc>
        <w:tc>
          <w:tcPr>
            <w:tcW w:w="25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Выигрыш страны - экспортера трудовых ресурсов (КЕ)</w:t>
            </w:r>
          </w:p>
        </w:tc>
      </w:tr>
      <w:tr w:rsidR="009A29FD" w:rsidRPr="00F808D1" w:rsidTr="00F808D1">
        <w:trPr>
          <w:tblCellSpacing w:w="0" w:type="dxa"/>
        </w:trPr>
        <w:tc>
          <w:tcPr>
            <w:tcW w:w="247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1, 2, 4</w:t>
            </w:r>
          </w:p>
        </w:tc>
        <w:tc>
          <w:tcPr>
            <w:tcW w:w="252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A29FD" w:rsidRPr="00F808D1" w:rsidRDefault="009A29FD" w:rsidP="00953F9E">
            <w:pPr>
              <w:pStyle w:val="a5"/>
              <w:ind w:firstLine="567"/>
              <w:jc w:val="both"/>
              <w:rPr>
                <w:rFonts w:ascii="Times New Roman" w:hAnsi="Times New Roman" w:cs="Times New Roman"/>
                <w:sz w:val="28"/>
                <w:szCs w:val="28"/>
              </w:rPr>
            </w:pPr>
            <w:r w:rsidRPr="00F808D1">
              <w:rPr>
                <w:rFonts w:ascii="Times New Roman" w:hAnsi="Times New Roman" w:cs="Times New Roman"/>
                <w:sz w:val="28"/>
                <w:szCs w:val="28"/>
              </w:rPr>
              <w:t>3, 5, 6</w:t>
            </w:r>
          </w:p>
        </w:tc>
      </w:tr>
    </w:tbl>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Т</w:t>
      </w:r>
      <w:r w:rsidRPr="00F808D1">
        <w:rPr>
          <w:rFonts w:ascii="Times New Roman" w:hAnsi="Times New Roman" w:cs="Times New Roman"/>
          <w:sz w:val="28"/>
          <w:szCs w:val="28"/>
        </w:rPr>
        <w:t xml:space="preserve">ест: C:\Users\Рамзия\Desktop\общество 8 класс\тематические тесты об. 8\22. Мировое хозяйство и международная </w:t>
      </w:r>
      <w:proofErr w:type="spellStart"/>
      <w:r w:rsidRPr="00F808D1">
        <w:rPr>
          <w:rFonts w:ascii="Times New Roman" w:hAnsi="Times New Roman" w:cs="Times New Roman"/>
          <w:sz w:val="28"/>
          <w:szCs w:val="28"/>
        </w:rPr>
        <w:t>торговля.mtf</w:t>
      </w:r>
      <w:proofErr w:type="spellEnd"/>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1:</w:t>
      </w:r>
      <w:r>
        <w:rPr>
          <w:rFonts w:ascii="Times New Roman" w:hAnsi="Times New Roman" w:cs="Times New Roman"/>
          <w:sz w:val="28"/>
          <w:szCs w:val="28"/>
        </w:rPr>
        <w:t xml:space="preserve">  </w:t>
      </w:r>
      <w:r w:rsidRPr="00F808D1">
        <w:rPr>
          <w:rFonts w:ascii="Times New Roman" w:hAnsi="Times New Roman" w:cs="Times New Roman"/>
          <w:sz w:val="28"/>
          <w:szCs w:val="28"/>
        </w:rPr>
        <w:t>Ввоз</w:t>
      </w:r>
      <w:proofErr w:type="gramEnd"/>
      <w:r w:rsidRPr="00F808D1">
        <w:rPr>
          <w:rFonts w:ascii="Times New Roman" w:hAnsi="Times New Roman" w:cs="Times New Roman"/>
          <w:sz w:val="28"/>
          <w:szCs w:val="28"/>
        </w:rPr>
        <w:t xml:space="preserve"> из-за границы товара для их продажи в данной стране называется</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иммиграцией</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экспортом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импортом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эмиграцией</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2:Вывоз</w:t>
      </w:r>
      <w:proofErr w:type="gramEnd"/>
      <w:r w:rsidRPr="00F808D1">
        <w:rPr>
          <w:rFonts w:ascii="Times New Roman" w:hAnsi="Times New Roman" w:cs="Times New Roman"/>
          <w:sz w:val="28"/>
          <w:szCs w:val="28"/>
        </w:rPr>
        <w:t xml:space="preserve"> из страны товаров для их продажи в других странах называется</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иммиграцией</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экспортом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импортом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эмиграцией</w:t>
      </w:r>
    </w:p>
    <w:p w:rsid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3:Государственная</w:t>
      </w:r>
      <w:proofErr w:type="gramEnd"/>
      <w:r w:rsidRPr="00F808D1">
        <w:rPr>
          <w:rFonts w:ascii="Times New Roman" w:hAnsi="Times New Roman" w:cs="Times New Roman"/>
          <w:sz w:val="28"/>
          <w:szCs w:val="28"/>
        </w:rPr>
        <w:t xml:space="preserve"> экономическая политика, которая защищает отечественных производителей товаров от конкуренции со стороны фирм других стран с помощью установленного различного рода ограничений на импорт</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протекционизм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монополизм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меркантилизм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олигополия</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4:Налог</w:t>
      </w:r>
      <w:proofErr w:type="gramEnd"/>
      <w:r w:rsidRPr="00F808D1">
        <w:rPr>
          <w:rFonts w:ascii="Times New Roman" w:hAnsi="Times New Roman" w:cs="Times New Roman"/>
          <w:sz w:val="28"/>
          <w:szCs w:val="28"/>
        </w:rPr>
        <w:t xml:space="preserve"> в пользу государства, взимаемый при пересечении границы с владельца товара иностранного производства, ввозимого в страну для продажи, называется</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налогом на добавленную стоимость</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подоходным налогом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налогом на собственность</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таможенной пошлиной</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5:Какая</w:t>
      </w:r>
      <w:proofErr w:type="gramEnd"/>
      <w:r w:rsidRPr="00F808D1">
        <w:rPr>
          <w:rFonts w:ascii="Times New Roman" w:hAnsi="Times New Roman" w:cs="Times New Roman"/>
          <w:sz w:val="28"/>
          <w:szCs w:val="28"/>
        </w:rPr>
        <w:t xml:space="preserve"> из названных организаций не относится к международным экономическим организациям?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НАТО</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МВФ</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ВТО</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ЭКОСОС</w:t>
      </w:r>
    </w:p>
    <w:p w:rsid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lastRenderedPageBreak/>
        <w:t>6:Внешнеэкономическая</w:t>
      </w:r>
      <w:proofErr w:type="gramEnd"/>
      <w:r w:rsidRPr="00F808D1">
        <w:rPr>
          <w:rFonts w:ascii="Times New Roman" w:hAnsi="Times New Roman" w:cs="Times New Roman"/>
          <w:sz w:val="28"/>
          <w:szCs w:val="28"/>
        </w:rPr>
        <w:t xml:space="preserve"> политика государства, для которой характерны низкие пошлины или их отсутствие для ввозимых в страну иностранных товаров</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фритредерство</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протекционизм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либерализм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тред-юнионизм</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7:в</w:t>
      </w:r>
      <w:proofErr w:type="gramEnd"/>
      <w:r w:rsidRPr="00F808D1">
        <w:rPr>
          <w:rFonts w:ascii="Times New Roman" w:hAnsi="Times New Roman" w:cs="Times New Roman"/>
          <w:sz w:val="28"/>
          <w:szCs w:val="28"/>
        </w:rPr>
        <w:t xml:space="preserve"> Современном международном разделении труда Россия выступает главным образом как поставщик</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энергетических ресурсов</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 xml:space="preserve">2) </w:t>
      </w:r>
      <w:proofErr w:type="spellStart"/>
      <w:r w:rsidRPr="00F808D1">
        <w:rPr>
          <w:rFonts w:ascii="Times New Roman" w:hAnsi="Times New Roman" w:cs="Times New Roman"/>
          <w:sz w:val="28"/>
          <w:szCs w:val="28"/>
        </w:rPr>
        <w:t>нанотехнологий</w:t>
      </w:r>
      <w:proofErr w:type="spellEnd"/>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информационных технологий</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инновационных технологий</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8:Биржевой</w:t>
      </w:r>
      <w:proofErr w:type="gramEnd"/>
      <w:r w:rsidRPr="00F808D1">
        <w:rPr>
          <w:rFonts w:ascii="Times New Roman" w:hAnsi="Times New Roman" w:cs="Times New Roman"/>
          <w:sz w:val="28"/>
          <w:szCs w:val="28"/>
        </w:rPr>
        <w:t xml:space="preserve"> курс валют устанавливается</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Выберите один из 4 вариантов ответа:</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на валютной бирже</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Центральным Банком России</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Международным валютным фондом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Всемирным банком</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9:Цена</w:t>
      </w:r>
      <w:proofErr w:type="gramEnd"/>
      <w:r w:rsidRPr="00F808D1">
        <w:rPr>
          <w:rFonts w:ascii="Times New Roman" w:hAnsi="Times New Roman" w:cs="Times New Roman"/>
          <w:sz w:val="28"/>
          <w:szCs w:val="28"/>
        </w:rPr>
        <w:t xml:space="preserve"> денежной единицы одной страны, выраженная в денежных единицах другой страны, называется</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фиксированным курсом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валютным курсом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равновесным предложением</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биржевым курсом</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roofErr w:type="gramStart"/>
      <w:r w:rsidRPr="00F808D1">
        <w:rPr>
          <w:rFonts w:ascii="Times New Roman" w:hAnsi="Times New Roman" w:cs="Times New Roman"/>
          <w:sz w:val="28"/>
          <w:szCs w:val="28"/>
        </w:rPr>
        <w:t>10:Верны</w:t>
      </w:r>
      <w:proofErr w:type="gramEnd"/>
      <w:r w:rsidRPr="00F808D1">
        <w:rPr>
          <w:rFonts w:ascii="Times New Roman" w:hAnsi="Times New Roman" w:cs="Times New Roman"/>
          <w:sz w:val="28"/>
          <w:szCs w:val="28"/>
        </w:rPr>
        <w:t xml:space="preserve"> ли следующие суждения о девальвации?</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А. При девальвации товары иностранных фирм на внутреннем рынке сразу дорожают.</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Б. При девальвации товары отечественных производителей на зарубежных рынках значительно дешевеют.</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Выберите один из 4 вариантов ответа:</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1) верно только А</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2) верно только Б</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3) верны оба суждения</w:t>
      </w:r>
    </w:p>
    <w:p w:rsidR="00F808D1" w:rsidRPr="00F808D1" w:rsidRDefault="00F808D1" w:rsidP="00F808D1">
      <w:pPr>
        <w:pStyle w:val="a5"/>
        <w:rPr>
          <w:rFonts w:ascii="Times New Roman" w:hAnsi="Times New Roman" w:cs="Times New Roman"/>
          <w:sz w:val="28"/>
          <w:szCs w:val="28"/>
        </w:rPr>
      </w:pPr>
      <w:r w:rsidRPr="00F808D1">
        <w:rPr>
          <w:rFonts w:ascii="Times New Roman" w:hAnsi="Times New Roman" w:cs="Times New Roman"/>
          <w:sz w:val="28"/>
          <w:szCs w:val="28"/>
        </w:rPr>
        <w:t>4) оба суждения неверны.</w:t>
      </w:r>
    </w:p>
    <w:p w:rsidR="00F808D1" w:rsidRPr="00F808D1" w:rsidRDefault="00F808D1" w:rsidP="00F808D1">
      <w:pPr>
        <w:pStyle w:val="a5"/>
        <w:rPr>
          <w:rFonts w:ascii="Times New Roman" w:hAnsi="Times New Roman" w:cs="Times New Roman"/>
          <w:sz w:val="28"/>
          <w:szCs w:val="28"/>
        </w:rPr>
      </w:pPr>
    </w:p>
    <w:p w:rsidR="00F808D1" w:rsidRPr="00F808D1" w:rsidRDefault="00F808D1" w:rsidP="00F808D1">
      <w:pPr>
        <w:pStyle w:val="a5"/>
        <w:rPr>
          <w:rFonts w:ascii="Times New Roman" w:hAnsi="Times New Roman" w:cs="Times New Roman"/>
          <w:sz w:val="28"/>
          <w:szCs w:val="28"/>
        </w:rPr>
      </w:pPr>
    </w:p>
    <w:sectPr w:rsidR="00F808D1" w:rsidRPr="00F80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013A1"/>
    <w:multiLevelType w:val="multilevel"/>
    <w:tmpl w:val="7658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2595A"/>
    <w:multiLevelType w:val="multilevel"/>
    <w:tmpl w:val="5260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FD"/>
    <w:rsid w:val="008016E3"/>
    <w:rsid w:val="009A29FD"/>
    <w:rsid w:val="00AA26C1"/>
    <w:rsid w:val="00F80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8776"/>
  <w15:chartTrackingRefBased/>
  <w15:docId w15:val="{42C3C965-FBEB-4E29-BA84-1EF46DB8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9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2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A29FD"/>
    <w:rPr>
      <w:i/>
      <w:iCs/>
    </w:rPr>
  </w:style>
  <w:style w:type="paragraph" w:styleId="a5">
    <w:name w:val="No Spacing"/>
    <w:uiPriority w:val="1"/>
    <w:qFormat/>
    <w:rsid w:val="009A29FD"/>
    <w:pPr>
      <w:spacing w:after="0" w:line="240" w:lineRule="auto"/>
    </w:pPr>
  </w:style>
  <w:style w:type="character" w:styleId="a6">
    <w:name w:val="Hyperlink"/>
    <w:basedOn w:val="a0"/>
    <w:uiPriority w:val="99"/>
    <w:unhideWhenUsed/>
    <w:rsid w:val="009A29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18078">
      <w:bodyDiv w:val="1"/>
      <w:marLeft w:val="0"/>
      <w:marRight w:val="0"/>
      <w:marTop w:val="0"/>
      <w:marBottom w:val="0"/>
      <w:divBdr>
        <w:top w:val="none" w:sz="0" w:space="0" w:color="auto"/>
        <w:left w:val="none" w:sz="0" w:space="0" w:color="auto"/>
        <w:bottom w:val="none" w:sz="0" w:space="0" w:color="auto"/>
        <w:right w:val="none" w:sz="0" w:space="0" w:color="auto"/>
      </w:divBdr>
    </w:div>
    <w:div w:id="1538928089">
      <w:bodyDiv w:val="1"/>
      <w:marLeft w:val="0"/>
      <w:marRight w:val="0"/>
      <w:marTop w:val="0"/>
      <w:marBottom w:val="0"/>
      <w:divBdr>
        <w:top w:val="none" w:sz="0" w:space="0" w:color="auto"/>
        <w:left w:val="none" w:sz="0" w:space="0" w:color="auto"/>
        <w:bottom w:val="none" w:sz="0" w:space="0" w:color="auto"/>
        <w:right w:val="none" w:sz="0" w:space="0" w:color="auto"/>
      </w:divBdr>
    </w:div>
    <w:div w:id="201414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ra.liemieshieva@mail.ru" TargetMode="External"/><Relationship Id="rId13" Type="http://schemas.openxmlformats.org/officeDocument/2006/relationships/hyperlink" Target="https://ru.wikipedia.org/wiki/%D0%A1%D0%B0%D0%BD%D0%BA%D1%86%D0%B8%D0%B8_%D0%B2_%D1%81%D0%B2%D1%8F%D0%B7%D0%B8_%D1%81_%D1%83%D0%BA%D1%80%D0%B0%D0%B8%D0%BD%D1%81%D0%BA%D0%B8%D0%BC%D0%B8_%D1%81%D0%BE%D0%B1%D1%8B%D1%82%D0%B8%D1%8F%D0%BC%D0%B8_2014_%D0%B3%D0%BE%D0%B4%D0%B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ru.wikipedia.org/wiki/%D0%95%D0%B2%D1%80%D0%B0%D0%B7%D0%B8%D0%B9%D1%81%D0%BA%D0%B8%D0%B9_%D1%8D%D0%BA%D0%BE%D0%BD%D0%BE%D0%BC%D0%B8%D1%87%D0%B5%D1%81%D0%BA%D0%B8%D0%B9_%D1%81%D0%BE%D1%8E%D0%B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2014_%D0%B3%D0%BE%D0%B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u.wikipedia.org/wiki/%D0%A2%D0%B0%D0%BC%D0%BE%D0%B6%D0%B5%D0%BD%D0%BD%D1%8B%D0%B9_%D1%81%D0%BE%D1%8E%D0%B7_%D0%95%D0%90%D0%AD%D0%A1" TargetMode="External"/><Relationship Id="rId5" Type="http://schemas.openxmlformats.org/officeDocument/2006/relationships/hyperlink" Target="mailto:viera.liemieshieva@mail.ru" TargetMode="External"/><Relationship Id="rId15" Type="http://schemas.openxmlformats.org/officeDocument/2006/relationships/hyperlink" Target="https://ru.wikipedia.org/wiki/%D0%92%D0%BD%D0%B5%D1%88%D0%BD%D0%B5%D1%82%D0%BE%D1%80%D0%B3%D0%BE%D0%B2%D1%8B%D0%B9_%D0%BE%D0%B1%D0%BE%D1%80%D0%BE%D1%82" TargetMode="External"/><Relationship Id="rId10" Type="http://schemas.openxmlformats.org/officeDocument/2006/relationships/hyperlink" Target="https://ru.wikipedia.org/wiki/%D0%97%D0%BE%D0%BD%D0%B0_%D1%81%D0%B2%D0%BE%D0%B1%D0%BE%D0%B4%D0%BD%D0%BE%D0%B9_%D1%82%D0%BE%D1%80%D0%B3%D0%BE%D0%B2%D0%BB%D0%B8_%D0%A1%D0%9D%D0%93" TargetMode="External"/><Relationship Id="rId4" Type="http://schemas.openxmlformats.org/officeDocument/2006/relationships/webSettings" Target="webSettings.xml"/><Relationship Id="rId9" Type="http://schemas.openxmlformats.org/officeDocument/2006/relationships/hyperlink" Target="https://ru.wikipedia.org/wiki/%D0%92%D0%A2%D0%9E" TargetMode="External"/><Relationship Id="rId14" Type="http://schemas.openxmlformats.org/officeDocument/2006/relationships/hyperlink" Target="https://ru.wikipedia.org/wiki/%D0%A0%D0%BE%D1%81%D1%81%D0%B8%D0%B9%D1%81%D0%BA%D0%BE%D0%B5_%D0%BF%D1%80%D0%BE%D0%B4%D0%BE%D0%B2%D0%BE%D0%BB%D1%8C%D1%81%D1%82%D0%B2%D0%B5%D0%BD%D0%BD%D0%BE%D0%B5_%D1%8D%D0%BC%D0%B1%D0%B0%D1%80%D0%B3%D0%BE_(%D1%81_2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3291</Words>
  <Characters>18761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2020-04-14T16:52:00Z</dcterms:created>
  <dcterms:modified xsi:type="dcterms:W3CDTF">2020-04-14T17:14:00Z</dcterms:modified>
</cp:coreProperties>
</file>