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на сайт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настоящее время проблема коррупции в нашей стране стоит достаточно остро. Масштабы развития коррупции требуют принятия комплексных мер, направленных на значительное ограничение коррупционных проявлений, а также на устранение коренных причин и условий, порождающих коррупцию.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Большинство жителей </w:t>
      </w:r>
      <w:proofErr w:type="gramStart"/>
      <w:r>
        <w:rPr>
          <w:color w:val="000000"/>
          <w:sz w:val="27"/>
          <w:szCs w:val="27"/>
        </w:rPr>
        <w:t>района</w:t>
      </w:r>
      <w:proofErr w:type="gramEnd"/>
      <w:r>
        <w:rPr>
          <w:color w:val="000000"/>
          <w:sz w:val="27"/>
          <w:szCs w:val="27"/>
        </w:rPr>
        <w:t xml:space="preserve"> столкнувшись с фактами коррупционных проявлений сами становятся их участниками не зная или не понимая, что подразумевается под коррупцией.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Что же такое Коррупция —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>
        <w:rPr>
          <w:color w:val="000000"/>
          <w:sz w:val="27"/>
          <w:szCs w:val="27"/>
        </w:rPr>
        <w:t xml:space="preserve"> лицам, а также совершение указанных деяний от имени или в интересах юридического лица.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Администрации Цимлянского района, а также в правоохранительных органах района работают телефоны горячей линии, на которые любой из жителей района может позвонить и оставить сообщение о фактах коррупционных проявлений среди должностных лиц в той или иной сфере деятельности.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Коррупцию в обществе необходимо искоренять общими усилиями при участии каждого </w:t>
      </w:r>
      <w:proofErr w:type="gramStart"/>
      <w:r>
        <w:rPr>
          <w:color w:val="000000"/>
          <w:sz w:val="27"/>
          <w:szCs w:val="27"/>
        </w:rPr>
        <w:t>человека</w:t>
      </w:r>
      <w:proofErr w:type="gramEnd"/>
      <w:r>
        <w:rPr>
          <w:color w:val="000000"/>
          <w:sz w:val="27"/>
          <w:szCs w:val="27"/>
        </w:rPr>
        <w:t xml:space="preserve"> не создавая ей условия для развития.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Телефоны горячей линий Администрации Цимлянского района: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 фактам коррупции муниципальных служащих 5-10-99;</w:t>
      </w:r>
    </w:p>
    <w:p w:rsidR="009433F8" w:rsidRDefault="009433F8" w:rsidP="009433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 фактам коррупции в сфере образования 2-23-29;</w:t>
      </w:r>
    </w:p>
    <w:p w:rsidR="00E25C7F" w:rsidRDefault="00E25C7F">
      <w:bookmarkStart w:id="0" w:name="_GoBack"/>
      <w:bookmarkEnd w:id="0"/>
    </w:p>
    <w:sectPr w:rsidR="00E2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8"/>
    <w:rsid w:val="009433F8"/>
    <w:rsid w:val="00E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GL50</dc:creator>
  <cp:lastModifiedBy>GL50</cp:lastModifiedBy>
  <cp:revision>2</cp:revision>
  <dcterms:created xsi:type="dcterms:W3CDTF">2019-06-28T09:50:00Z</dcterms:created>
  <dcterms:modified xsi:type="dcterms:W3CDTF">2019-06-28T09:51:00Z</dcterms:modified>
</cp:coreProperties>
</file>