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754" w:rsidRPr="00F27754" w:rsidRDefault="00F27754" w:rsidP="00F27754">
      <w:pPr>
        <w:spacing w:before="76"/>
        <w:ind w:left="287"/>
        <w:jc w:val="center"/>
        <w:rPr>
          <w:b/>
          <w:sz w:val="28"/>
          <w:szCs w:val="28"/>
        </w:rPr>
      </w:pPr>
      <w:r w:rsidRPr="00F27754">
        <w:rPr>
          <w:b/>
          <w:sz w:val="28"/>
          <w:szCs w:val="28"/>
        </w:rPr>
        <w:t>ОБРАЩЕНИЕ</w:t>
      </w:r>
    </w:p>
    <w:p w:rsidR="00F27754" w:rsidRPr="00F27754" w:rsidRDefault="00F27754" w:rsidP="00F27754">
      <w:pPr>
        <w:spacing w:before="1"/>
        <w:ind w:left="426" w:right="-2"/>
        <w:jc w:val="center"/>
        <w:rPr>
          <w:b/>
          <w:sz w:val="28"/>
          <w:szCs w:val="28"/>
        </w:rPr>
      </w:pPr>
      <w:r w:rsidRPr="00F27754">
        <w:rPr>
          <w:b/>
          <w:sz w:val="28"/>
          <w:szCs w:val="28"/>
        </w:rPr>
        <w:t xml:space="preserve">Уважаемые родители, учителя и ученики, к Вам обращаются работники Таманской дистанции электроснабжения, которые обеспокоены </w:t>
      </w:r>
      <w:proofErr w:type="spellStart"/>
      <w:r w:rsidRPr="00F27754">
        <w:rPr>
          <w:b/>
          <w:sz w:val="28"/>
          <w:szCs w:val="28"/>
        </w:rPr>
        <w:t>травмированием</w:t>
      </w:r>
      <w:proofErr w:type="spellEnd"/>
      <w:r w:rsidRPr="00F27754">
        <w:rPr>
          <w:b/>
          <w:sz w:val="28"/>
          <w:szCs w:val="28"/>
        </w:rPr>
        <w:t xml:space="preserve"> детей и подростков на объектах железнодорожного транспорта</w:t>
      </w:r>
    </w:p>
    <w:p w:rsidR="00F27754" w:rsidRPr="00F27754" w:rsidRDefault="00F27754" w:rsidP="00F27754">
      <w:pPr>
        <w:pStyle w:val="a3"/>
        <w:spacing w:before="8"/>
        <w:rPr>
          <w:b/>
        </w:rPr>
      </w:pPr>
    </w:p>
    <w:p w:rsidR="00F27754" w:rsidRPr="00F27754" w:rsidRDefault="00F27754" w:rsidP="00F27754">
      <w:pPr>
        <w:pStyle w:val="a3"/>
        <w:ind w:left="398" w:right="111" w:firstLine="707"/>
        <w:jc w:val="both"/>
      </w:pPr>
      <w:r w:rsidRPr="00F27754">
        <w:t>Современное развитие железных дорог характеризуется  использованием новейших технических средств, которые становятся  все более автоматизированными, экономичными и продуктивными. Российские железные дороги создают максимально безопасные условия на объектах железнодорожного транспорта, но если пренебрегать элементарными мерами безопасности они становятся</w:t>
      </w:r>
      <w:r w:rsidRPr="00F27754">
        <w:rPr>
          <w:spacing w:val="-1"/>
          <w:u w:val="single"/>
        </w:rPr>
        <w:t xml:space="preserve"> </w:t>
      </w:r>
      <w:r w:rsidRPr="00F27754">
        <w:rPr>
          <w:u w:val="single"/>
        </w:rPr>
        <w:t>ОПАСНЫМИ</w:t>
      </w:r>
      <w:r w:rsidRPr="00F27754">
        <w:t>.</w:t>
      </w:r>
    </w:p>
    <w:p w:rsidR="00F27754" w:rsidRPr="00F27754" w:rsidRDefault="00F27754" w:rsidP="00F27754">
      <w:pPr>
        <w:pStyle w:val="a3"/>
        <w:ind w:left="398" w:right="107" w:firstLine="916"/>
        <w:jc w:val="both"/>
      </w:pPr>
      <w:r w:rsidRPr="00F27754">
        <w:t>Дети в возрасте от 9 до 12 лет, забывая об опасности, позволяют себе играть вблизи железнодорожных путей, станций, подниматься на вагоны грузовых поездов. Подростки от 14 до 18 лет зачастую используют объекты железнодорожного транспорта для проведения фотосъемок, поднимаясь на вагоны, и даже на движущиеся электропоезда. Устраивая подвижные игры не территории объектов железнодорожного транспорта, Вы подвергаете опасности не только свою жизнь, но жизнь и здоровье окружающих людей, локомотивной бригады и пассажиров, едущих в поезде.</w:t>
      </w:r>
    </w:p>
    <w:p w:rsidR="00F27754" w:rsidRPr="00F27754" w:rsidRDefault="00F27754" w:rsidP="00F27754">
      <w:pPr>
        <w:pStyle w:val="a3"/>
        <w:ind w:left="398" w:right="107" w:firstLine="707"/>
        <w:jc w:val="both"/>
      </w:pPr>
      <w:r w:rsidRPr="00F27754">
        <w:t>Напоминаем Вам, что нахождение на железнодорожных путях, переход их в не установленных местах, озорство, хулиганство и необдуманные поступки всегда связаны с риском и опасностью для жизни!</w:t>
      </w:r>
    </w:p>
    <w:p w:rsidR="00F27754" w:rsidRPr="00F27754" w:rsidRDefault="00F27754" w:rsidP="00F27754">
      <w:pPr>
        <w:pStyle w:val="a3"/>
        <w:ind w:left="398" w:right="106" w:firstLine="707"/>
        <w:jc w:val="both"/>
      </w:pPr>
      <w:r w:rsidRPr="00F27754">
        <w:t xml:space="preserve">Так, в 2019 году в пределах </w:t>
      </w:r>
      <w:proofErr w:type="spellStart"/>
      <w:r w:rsidRPr="00F27754">
        <w:t>Северо-Кавказской</w:t>
      </w:r>
      <w:proofErr w:type="spellEnd"/>
      <w:r w:rsidRPr="00F27754">
        <w:t xml:space="preserve"> железной дороги произошло 17 случаев </w:t>
      </w:r>
      <w:proofErr w:type="spellStart"/>
      <w:r w:rsidRPr="00F27754">
        <w:t>травмирования</w:t>
      </w:r>
      <w:proofErr w:type="spellEnd"/>
      <w:r w:rsidRPr="00F27754">
        <w:t xml:space="preserve"> граждан электрическим током, в результате которых травмировано 19 человек, в том числе 12 несовершеннолетних. За аналогичный период 2018 г. было допущено 14 случаев </w:t>
      </w:r>
      <w:proofErr w:type="spellStart"/>
      <w:r w:rsidRPr="00F27754">
        <w:t>травмирования</w:t>
      </w:r>
      <w:proofErr w:type="spellEnd"/>
      <w:r w:rsidRPr="00F27754">
        <w:t>, в результате которых пострадали 15 человек из них 12 несовершеннолетних.</w:t>
      </w:r>
    </w:p>
    <w:p w:rsidR="00F27754" w:rsidRPr="00F27754" w:rsidRDefault="00F27754" w:rsidP="00F27754">
      <w:pPr>
        <w:pStyle w:val="a3"/>
        <w:ind w:left="398" w:right="112" w:firstLine="707"/>
        <w:jc w:val="both"/>
      </w:pPr>
      <w:r w:rsidRPr="00F27754">
        <w:t>Для недопущения травматизма на железнодорожном транспорте мы просим Вас строго соблюдать установленные на железных дорогах правила безопасного поведения.</w:t>
      </w:r>
    </w:p>
    <w:p w:rsidR="00F27754" w:rsidRPr="00F27754" w:rsidRDefault="00F27754" w:rsidP="00F27754">
      <w:pPr>
        <w:spacing w:before="5"/>
        <w:ind w:left="398" w:right="112" w:firstLine="707"/>
        <w:jc w:val="both"/>
        <w:rPr>
          <w:b/>
          <w:sz w:val="28"/>
          <w:szCs w:val="28"/>
        </w:rPr>
      </w:pPr>
      <w:r w:rsidRPr="00F27754">
        <w:rPr>
          <w:b/>
          <w:sz w:val="28"/>
          <w:szCs w:val="28"/>
        </w:rPr>
        <w:t>Дорогие дети и подростки, напоминаем Вам элементарные правила поведения на железнодорожном транспорте:</w:t>
      </w:r>
    </w:p>
    <w:p w:rsidR="00F27754" w:rsidRPr="00F27754" w:rsidRDefault="00F27754" w:rsidP="00F27754">
      <w:pPr>
        <w:pStyle w:val="a5"/>
        <w:numPr>
          <w:ilvl w:val="0"/>
          <w:numId w:val="1"/>
        </w:numPr>
        <w:tabs>
          <w:tab w:val="left" w:pos="611"/>
        </w:tabs>
        <w:ind w:right="106" w:firstLine="0"/>
        <w:rPr>
          <w:b/>
          <w:sz w:val="28"/>
          <w:szCs w:val="28"/>
        </w:rPr>
      </w:pPr>
      <w:r w:rsidRPr="00F27754">
        <w:rPr>
          <w:b/>
          <w:sz w:val="28"/>
          <w:szCs w:val="28"/>
        </w:rPr>
        <w:t>переходите железнодорожные пути только в установленных местах по пешеходным переходам, мостам,</w:t>
      </w:r>
      <w:r w:rsidRPr="00F27754">
        <w:rPr>
          <w:b/>
          <w:spacing w:val="-1"/>
          <w:sz w:val="28"/>
          <w:szCs w:val="28"/>
        </w:rPr>
        <w:t xml:space="preserve"> </w:t>
      </w:r>
      <w:r w:rsidRPr="00F27754">
        <w:rPr>
          <w:b/>
          <w:sz w:val="28"/>
          <w:szCs w:val="28"/>
        </w:rPr>
        <w:t>тоннелям!</w:t>
      </w:r>
    </w:p>
    <w:p w:rsidR="00F27754" w:rsidRPr="00F27754" w:rsidRDefault="00F27754" w:rsidP="00F27754">
      <w:pPr>
        <w:pStyle w:val="a5"/>
        <w:numPr>
          <w:ilvl w:val="0"/>
          <w:numId w:val="1"/>
        </w:numPr>
        <w:tabs>
          <w:tab w:val="left" w:pos="671"/>
        </w:tabs>
        <w:ind w:right="111" w:firstLine="0"/>
        <w:rPr>
          <w:b/>
          <w:sz w:val="28"/>
          <w:szCs w:val="28"/>
        </w:rPr>
      </w:pPr>
      <w:r w:rsidRPr="00F27754">
        <w:rPr>
          <w:b/>
          <w:sz w:val="28"/>
          <w:szCs w:val="28"/>
        </w:rPr>
        <w:t>при переходе через железнодорожные пути убедитесь в отсутствии приближающегося поезда и следите за световыми и звуковыми сигналами!</w:t>
      </w:r>
    </w:p>
    <w:p w:rsidR="00F27754" w:rsidRPr="00F27754" w:rsidRDefault="00F27754" w:rsidP="00F27754">
      <w:pPr>
        <w:pStyle w:val="a5"/>
        <w:numPr>
          <w:ilvl w:val="0"/>
          <w:numId w:val="1"/>
        </w:numPr>
        <w:tabs>
          <w:tab w:val="left" w:pos="563"/>
        </w:tabs>
        <w:spacing w:before="1" w:line="322" w:lineRule="exact"/>
        <w:ind w:left="562" w:hanging="165"/>
        <w:rPr>
          <w:b/>
          <w:sz w:val="28"/>
          <w:szCs w:val="28"/>
        </w:rPr>
      </w:pPr>
      <w:r w:rsidRPr="00F27754">
        <w:rPr>
          <w:b/>
          <w:sz w:val="28"/>
          <w:szCs w:val="28"/>
        </w:rPr>
        <w:t>не пользуйте наушники при переходе через железнодорожные</w:t>
      </w:r>
      <w:r w:rsidRPr="00F27754">
        <w:rPr>
          <w:b/>
          <w:spacing w:val="-8"/>
          <w:sz w:val="28"/>
          <w:szCs w:val="28"/>
        </w:rPr>
        <w:t xml:space="preserve"> </w:t>
      </w:r>
      <w:r w:rsidRPr="00F27754">
        <w:rPr>
          <w:b/>
          <w:sz w:val="28"/>
          <w:szCs w:val="28"/>
        </w:rPr>
        <w:t>пути!</w:t>
      </w:r>
    </w:p>
    <w:p w:rsidR="00F27754" w:rsidRPr="00F27754" w:rsidRDefault="00F27754" w:rsidP="00F27754">
      <w:pPr>
        <w:pStyle w:val="a5"/>
        <w:numPr>
          <w:ilvl w:val="0"/>
          <w:numId w:val="1"/>
        </w:numPr>
        <w:tabs>
          <w:tab w:val="left" w:pos="563"/>
        </w:tabs>
        <w:spacing w:line="322" w:lineRule="exact"/>
        <w:ind w:left="562" w:hanging="165"/>
        <w:rPr>
          <w:b/>
          <w:sz w:val="28"/>
          <w:szCs w:val="28"/>
        </w:rPr>
      </w:pPr>
      <w:r w:rsidRPr="00F27754">
        <w:rPr>
          <w:b/>
          <w:sz w:val="28"/>
          <w:szCs w:val="28"/>
        </w:rPr>
        <w:t>не ходите по железнодорожным путям!</w:t>
      </w:r>
    </w:p>
    <w:p w:rsidR="00F27754" w:rsidRPr="00F27754" w:rsidRDefault="00F27754" w:rsidP="00F27754">
      <w:pPr>
        <w:pStyle w:val="a5"/>
        <w:numPr>
          <w:ilvl w:val="0"/>
          <w:numId w:val="1"/>
        </w:numPr>
        <w:tabs>
          <w:tab w:val="left" w:pos="853"/>
        </w:tabs>
        <w:ind w:right="110" w:firstLine="0"/>
        <w:rPr>
          <w:b/>
          <w:sz w:val="28"/>
          <w:szCs w:val="28"/>
        </w:rPr>
      </w:pPr>
      <w:r w:rsidRPr="00F27754">
        <w:rPr>
          <w:b/>
          <w:sz w:val="28"/>
          <w:szCs w:val="28"/>
        </w:rPr>
        <w:t xml:space="preserve">не подлезайте под железнодорожным подвижным составом, пассажирскими платформами и не перелезайте через </w:t>
      </w:r>
      <w:proofErr w:type="spellStart"/>
      <w:r w:rsidRPr="00F27754">
        <w:rPr>
          <w:b/>
          <w:sz w:val="28"/>
          <w:szCs w:val="28"/>
        </w:rPr>
        <w:t>автосцепные</w:t>
      </w:r>
      <w:proofErr w:type="spellEnd"/>
      <w:r w:rsidRPr="00F27754">
        <w:rPr>
          <w:b/>
          <w:sz w:val="28"/>
          <w:szCs w:val="28"/>
        </w:rPr>
        <w:t xml:space="preserve"> устройства!</w:t>
      </w:r>
    </w:p>
    <w:p w:rsidR="00F27754" w:rsidRPr="00F27754" w:rsidRDefault="00F27754" w:rsidP="00F27754">
      <w:pPr>
        <w:pStyle w:val="a5"/>
        <w:numPr>
          <w:ilvl w:val="0"/>
          <w:numId w:val="1"/>
        </w:numPr>
        <w:tabs>
          <w:tab w:val="left" w:pos="647"/>
        </w:tabs>
        <w:spacing w:before="77"/>
        <w:ind w:right="106" w:firstLine="0"/>
        <w:rPr>
          <w:b/>
          <w:sz w:val="28"/>
          <w:szCs w:val="28"/>
        </w:rPr>
      </w:pPr>
      <w:r w:rsidRPr="00F27754">
        <w:rPr>
          <w:b/>
          <w:sz w:val="28"/>
          <w:szCs w:val="28"/>
        </w:rPr>
        <w:lastRenderedPageBreak/>
        <w:t>не поднимайтесь на крыши вагонов поездов, опоры и специальные конструкции контактной сети, воздушных линий и искусственных сооружений, ведь напряжение в проводах достигает 27500</w:t>
      </w:r>
      <w:r w:rsidRPr="00F27754">
        <w:rPr>
          <w:b/>
          <w:spacing w:val="-10"/>
          <w:sz w:val="28"/>
          <w:szCs w:val="28"/>
        </w:rPr>
        <w:t xml:space="preserve"> </w:t>
      </w:r>
      <w:r w:rsidRPr="00F27754">
        <w:rPr>
          <w:b/>
          <w:sz w:val="28"/>
          <w:szCs w:val="28"/>
        </w:rPr>
        <w:t>Вольт!</w:t>
      </w:r>
    </w:p>
    <w:p w:rsidR="00F27754" w:rsidRPr="00F27754" w:rsidRDefault="00F27754" w:rsidP="00F27754">
      <w:pPr>
        <w:pStyle w:val="a5"/>
        <w:numPr>
          <w:ilvl w:val="0"/>
          <w:numId w:val="1"/>
        </w:numPr>
        <w:tabs>
          <w:tab w:val="left" w:pos="563"/>
        </w:tabs>
        <w:spacing w:line="321" w:lineRule="exact"/>
        <w:ind w:left="562" w:hanging="165"/>
        <w:rPr>
          <w:b/>
          <w:sz w:val="28"/>
          <w:szCs w:val="28"/>
        </w:rPr>
      </w:pPr>
      <w:r w:rsidRPr="00F27754">
        <w:rPr>
          <w:b/>
          <w:sz w:val="28"/>
          <w:szCs w:val="28"/>
        </w:rPr>
        <w:t>не приближайтесь к оборванным</w:t>
      </w:r>
      <w:r w:rsidRPr="00F27754">
        <w:rPr>
          <w:b/>
          <w:spacing w:val="-3"/>
          <w:sz w:val="28"/>
          <w:szCs w:val="28"/>
        </w:rPr>
        <w:t xml:space="preserve"> </w:t>
      </w:r>
      <w:r w:rsidRPr="00F27754">
        <w:rPr>
          <w:b/>
          <w:sz w:val="28"/>
          <w:szCs w:val="28"/>
        </w:rPr>
        <w:t>проводам!</w:t>
      </w:r>
    </w:p>
    <w:p w:rsidR="00F27754" w:rsidRPr="00F27754" w:rsidRDefault="00F27754" w:rsidP="00F27754">
      <w:pPr>
        <w:pStyle w:val="a5"/>
        <w:numPr>
          <w:ilvl w:val="0"/>
          <w:numId w:val="1"/>
        </w:numPr>
        <w:tabs>
          <w:tab w:val="left" w:pos="563"/>
        </w:tabs>
        <w:ind w:left="562" w:hanging="165"/>
        <w:rPr>
          <w:b/>
          <w:sz w:val="28"/>
          <w:szCs w:val="28"/>
        </w:rPr>
      </w:pPr>
      <w:r w:rsidRPr="00F27754">
        <w:rPr>
          <w:b/>
          <w:sz w:val="28"/>
          <w:szCs w:val="28"/>
        </w:rPr>
        <w:t>не оставляйте на железнодорожных путях посторонние</w:t>
      </w:r>
      <w:r w:rsidRPr="00F27754">
        <w:rPr>
          <w:b/>
          <w:spacing w:val="-13"/>
          <w:sz w:val="28"/>
          <w:szCs w:val="28"/>
        </w:rPr>
        <w:t xml:space="preserve"> </w:t>
      </w:r>
      <w:r w:rsidRPr="00F27754">
        <w:rPr>
          <w:b/>
          <w:sz w:val="28"/>
          <w:szCs w:val="28"/>
        </w:rPr>
        <w:t>предметы!</w:t>
      </w:r>
    </w:p>
    <w:p w:rsidR="00F27754" w:rsidRPr="00F27754" w:rsidRDefault="00F27754" w:rsidP="00F27754">
      <w:pPr>
        <w:pStyle w:val="a5"/>
        <w:numPr>
          <w:ilvl w:val="0"/>
          <w:numId w:val="1"/>
        </w:numPr>
        <w:tabs>
          <w:tab w:val="left" w:pos="563"/>
        </w:tabs>
        <w:spacing w:before="2" w:line="322" w:lineRule="exact"/>
        <w:ind w:left="562" w:hanging="165"/>
        <w:rPr>
          <w:b/>
          <w:sz w:val="28"/>
          <w:szCs w:val="28"/>
        </w:rPr>
      </w:pPr>
      <w:r w:rsidRPr="00F27754">
        <w:rPr>
          <w:b/>
          <w:sz w:val="28"/>
          <w:szCs w:val="28"/>
        </w:rPr>
        <w:t>не заходите за линию безопасности у края пассажирской</w:t>
      </w:r>
      <w:r w:rsidRPr="00F27754">
        <w:rPr>
          <w:b/>
          <w:spacing w:val="-12"/>
          <w:sz w:val="28"/>
          <w:szCs w:val="28"/>
        </w:rPr>
        <w:t xml:space="preserve"> </w:t>
      </w:r>
      <w:r w:rsidRPr="00F27754">
        <w:rPr>
          <w:b/>
          <w:sz w:val="28"/>
          <w:szCs w:val="28"/>
        </w:rPr>
        <w:t>платформы!</w:t>
      </w:r>
    </w:p>
    <w:p w:rsidR="00F27754" w:rsidRPr="00F27754" w:rsidRDefault="00F27754" w:rsidP="00F27754">
      <w:pPr>
        <w:pStyle w:val="a5"/>
        <w:numPr>
          <w:ilvl w:val="0"/>
          <w:numId w:val="1"/>
        </w:numPr>
        <w:tabs>
          <w:tab w:val="left" w:pos="620"/>
        </w:tabs>
        <w:ind w:right="114" w:firstLine="0"/>
        <w:rPr>
          <w:b/>
          <w:sz w:val="28"/>
          <w:szCs w:val="28"/>
        </w:rPr>
      </w:pPr>
      <w:r w:rsidRPr="00F27754">
        <w:rPr>
          <w:b/>
          <w:sz w:val="28"/>
          <w:szCs w:val="28"/>
        </w:rPr>
        <w:t>не бегайте по платформам и не прыгайте с них на железнодорожные пути!</w:t>
      </w:r>
    </w:p>
    <w:p w:rsidR="00F27754" w:rsidRPr="00F27754" w:rsidRDefault="00F27754" w:rsidP="00F27754">
      <w:pPr>
        <w:pStyle w:val="a5"/>
        <w:numPr>
          <w:ilvl w:val="0"/>
          <w:numId w:val="1"/>
        </w:numPr>
        <w:tabs>
          <w:tab w:val="left" w:pos="563"/>
        </w:tabs>
        <w:spacing w:line="321" w:lineRule="exact"/>
        <w:ind w:left="562" w:hanging="165"/>
        <w:rPr>
          <w:b/>
          <w:sz w:val="28"/>
          <w:szCs w:val="28"/>
        </w:rPr>
      </w:pPr>
      <w:r w:rsidRPr="00F27754">
        <w:rPr>
          <w:b/>
          <w:sz w:val="28"/>
          <w:szCs w:val="28"/>
        </w:rPr>
        <w:t>не подходите к вагонам до полной остановки</w:t>
      </w:r>
      <w:r w:rsidRPr="00F27754">
        <w:rPr>
          <w:b/>
          <w:spacing w:val="-10"/>
          <w:sz w:val="28"/>
          <w:szCs w:val="28"/>
        </w:rPr>
        <w:t xml:space="preserve"> </w:t>
      </w:r>
      <w:r w:rsidRPr="00F27754">
        <w:rPr>
          <w:b/>
          <w:sz w:val="28"/>
          <w:szCs w:val="28"/>
        </w:rPr>
        <w:t>поезда!</w:t>
      </w:r>
    </w:p>
    <w:p w:rsidR="00F27754" w:rsidRPr="00F27754" w:rsidRDefault="00F27754" w:rsidP="00F27754">
      <w:pPr>
        <w:pStyle w:val="a5"/>
        <w:numPr>
          <w:ilvl w:val="0"/>
          <w:numId w:val="1"/>
        </w:numPr>
        <w:tabs>
          <w:tab w:val="left" w:pos="589"/>
        </w:tabs>
        <w:ind w:right="111" w:firstLine="0"/>
        <w:rPr>
          <w:b/>
          <w:sz w:val="28"/>
          <w:szCs w:val="28"/>
        </w:rPr>
      </w:pPr>
      <w:r w:rsidRPr="00F27754">
        <w:rPr>
          <w:b/>
          <w:sz w:val="28"/>
          <w:szCs w:val="28"/>
        </w:rPr>
        <w:t>находясь рядом с железнодорожными путями, при приближении поезда отойдите на безопасное расстояние!</w:t>
      </w:r>
    </w:p>
    <w:p w:rsidR="00F27754" w:rsidRPr="00F27754" w:rsidRDefault="00F27754" w:rsidP="00F27754">
      <w:pPr>
        <w:pStyle w:val="a5"/>
        <w:numPr>
          <w:ilvl w:val="0"/>
          <w:numId w:val="1"/>
        </w:numPr>
        <w:tabs>
          <w:tab w:val="left" w:pos="606"/>
        </w:tabs>
        <w:spacing w:before="2"/>
        <w:ind w:right="108" w:firstLine="0"/>
        <w:rPr>
          <w:b/>
          <w:sz w:val="28"/>
          <w:szCs w:val="28"/>
        </w:rPr>
      </w:pPr>
      <w:r w:rsidRPr="00F27754">
        <w:rPr>
          <w:b/>
          <w:sz w:val="28"/>
          <w:szCs w:val="28"/>
        </w:rPr>
        <w:t>старайтесь не находиться в районе железнодорожных путей, вокзалов, платформ без сопровождения</w:t>
      </w:r>
      <w:r w:rsidRPr="00F27754">
        <w:rPr>
          <w:b/>
          <w:spacing w:val="-6"/>
          <w:sz w:val="28"/>
          <w:szCs w:val="28"/>
        </w:rPr>
        <w:t xml:space="preserve"> </w:t>
      </w:r>
      <w:r w:rsidRPr="00F27754">
        <w:rPr>
          <w:b/>
          <w:sz w:val="28"/>
          <w:szCs w:val="28"/>
        </w:rPr>
        <w:t>взрослых!</w:t>
      </w:r>
    </w:p>
    <w:p w:rsidR="00F27754" w:rsidRPr="00F27754" w:rsidRDefault="00F27754" w:rsidP="00F27754">
      <w:pPr>
        <w:pStyle w:val="a3"/>
        <w:spacing w:before="6"/>
        <w:rPr>
          <w:b/>
        </w:rPr>
      </w:pPr>
    </w:p>
    <w:p w:rsidR="00F27754" w:rsidRPr="00F27754" w:rsidRDefault="00F27754" w:rsidP="00F27754">
      <w:pPr>
        <w:pStyle w:val="a3"/>
        <w:spacing w:line="322" w:lineRule="exact"/>
        <w:ind w:left="356"/>
        <w:jc w:val="center"/>
      </w:pPr>
      <w:r w:rsidRPr="00F27754">
        <w:rPr>
          <w:spacing w:val="-71"/>
          <w:u w:val="thick"/>
        </w:rPr>
        <w:t xml:space="preserve"> </w:t>
      </w:r>
      <w:r w:rsidRPr="00F27754">
        <w:rPr>
          <w:b/>
          <w:u w:val="thick"/>
        </w:rPr>
        <w:t>ПОМНИТЕ</w:t>
      </w:r>
      <w:r w:rsidRPr="00F27754">
        <w:rPr>
          <w:b/>
        </w:rPr>
        <w:t xml:space="preserve"> – </w:t>
      </w:r>
      <w:r w:rsidRPr="00F27754">
        <w:t>Вы должны радовать и не огорчать своих родителей!</w:t>
      </w:r>
    </w:p>
    <w:p w:rsidR="00F27754" w:rsidRPr="00F27754" w:rsidRDefault="00F27754" w:rsidP="00F27754">
      <w:pPr>
        <w:pStyle w:val="a3"/>
        <w:ind w:left="715" w:right="431"/>
        <w:jc w:val="center"/>
      </w:pPr>
      <w:r w:rsidRPr="00F27754">
        <w:t>Соблюдение элементарных правил безопасности позволит Вам сохранить жизнь и здоровье!</w:t>
      </w:r>
    </w:p>
    <w:p w:rsidR="00F27754" w:rsidRDefault="00F27754" w:rsidP="00F27754">
      <w:pPr>
        <w:pStyle w:val="a3"/>
        <w:rPr>
          <w:sz w:val="30"/>
        </w:rPr>
      </w:pPr>
    </w:p>
    <w:p w:rsidR="00F33EF5" w:rsidRDefault="00F27754"/>
    <w:sectPr w:rsidR="00F33EF5" w:rsidSect="00F27754">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C4EAD"/>
    <w:multiLevelType w:val="hybridMultilevel"/>
    <w:tmpl w:val="1CA8DCE8"/>
    <w:lvl w:ilvl="0" w:tplc="310E3142">
      <w:numFmt w:val="bullet"/>
      <w:lvlText w:val="-"/>
      <w:lvlJc w:val="left"/>
      <w:pPr>
        <w:ind w:left="398" w:hanging="212"/>
      </w:pPr>
      <w:rPr>
        <w:rFonts w:ascii="Times New Roman" w:eastAsia="Times New Roman" w:hAnsi="Times New Roman" w:cs="Times New Roman" w:hint="default"/>
        <w:b/>
        <w:bCs/>
        <w:w w:val="100"/>
        <w:sz w:val="28"/>
        <w:szCs w:val="28"/>
        <w:lang w:val="ru-RU" w:eastAsia="en-US" w:bidi="ar-SA"/>
      </w:rPr>
    </w:lvl>
    <w:lvl w:ilvl="1" w:tplc="2670EDA0">
      <w:numFmt w:val="bullet"/>
      <w:lvlText w:val="•"/>
      <w:lvlJc w:val="left"/>
      <w:pPr>
        <w:ind w:left="1360" w:hanging="212"/>
      </w:pPr>
      <w:rPr>
        <w:rFonts w:hint="default"/>
        <w:lang w:val="ru-RU" w:eastAsia="en-US" w:bidi="ar-SA"/>
      </w:rPr>
    </w:lvl>
    <w:lvl w:ilvl="2" w:tplc="DD102C2C">
      <w:numFmt w:val="bullet"/>
      <w:lvlText w:val="•"/>
      <w:lvlJc w:val="left"/>
      <w:pPr>
        <w:ind w:left="2321" w:hanging="212"/>
      </w:pPr>
      <w:rPr>
        <w:rFonts w:hint="default"/>
        <w:lang w:val="ru-RU" w:eastAsia="en-US" w:bidi="ar-SA"/>
      </w:rPr>
    </w:lvl>
    <w:lvl w:ilvl="3" w:tplc="FA1C9898">
      <w:numFmt w:val="bullet"/>
      <w:lvlText w:val="•"/>
      <w:lvlJc w:val="left"/>
      <w:pPr>
        <w:ind w:left="3281" w:hanging="212"/>
      </w:pPr>
      <w:rPr>
        <w:rFonts w:hint="default"/>
        <w:lang w:val="ru-RU" w:eastAsia="en-US" w:bidi="ar-SA"/>
      </w:rPr>
    </w:lvl>
    <w:lvl w:ilvl="4" w:tplc="7286FB5E">
      <w:numFmt w:val="bullet"/>
      <w:lvlText w:val="•"/>
      <w:lvlJc w:val="left"/>
      <w:pPr>
        <w:ind w:left="4242" w:hanging="212"/>
      </w:pPr>
      <w:rPr>
        <w:rFonts w:hint="default"/>
        <w:lang w:val="ru-RU" w:eastAsia="en-US" w:bidi="ar-SA"/>
      </w:rPr>
    </w:lvl>
    <w:lvl w:ilvl="5" w:tplc="CDEA33FE">
      <w:numFmt w:val="bullet"/>
      <w:lvlText w:val="•"/>
      <w:lvlJc w:val="left"/>
      <w:pPr>
        <w:ind w:left="5203" w:hanging="212"/>
      </w:pPr>
      <w:rPr>
        <w:rFonts w:hint="default"/>
        <w:lang w:val="ru-RU" w:eastAsia="en-US" w:bidi="ar-SA"/>
      </w:rPr>
    </w:lvl>
    <w:lvl w:ilvl="6" w:tplc="F3B64E38">
      <w:numFmt w:val="bullet"/>
      <w:lvlText w:val="•"/>
      <w:lvlJc w:val="left"/>
      <w:pPr>
        <w:ind w:left="6163" w:hanging="212"/>
      </w:pPr>
      <w:rPr>
        <w:rFonts w:hint="default"/>
        <w:lang w:val="ru-RU" w:eastAsia="en-US" w:bidi="ar-SA"/>
      </w:rPr>
    </w:lvl>
    <w:lvl w:ilvl="7" w:tplc="0F489A70">
      <w:numFmt w:val="bullet"/>
      <w:lvlText w:val="•"/>
      <w:lvlJc w:val="left"/>
      <w:pPr>
        <w:ind w:left="7124" w:hanging="212"/>
      </w:pPr>
      <w:rPr>
        <w:rFonts w:hint="default"/>
        <w:lang w:val="ru-RU" w:eastAsia="en-US" w:bidi="ar-SA"/>
      </w:rPr>
    </w:lvl>
    <w:lvl w:ilvl="8" w:tplc="4EFCAFB8">
      <w:numFmt w:val="bullet"/>
      <w:lvlText w:val="•"/>
      <w:lvlJc w:val="left"/>
      <w:pPr>
        <w:ind w:left="8085" w:hanging="212"/>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27754"/>
    <w:rsid w:val="00044543"/>
    <w:rsid w:val="000A4AC7"/>
    <w:rsid w:val="000F4A07"/>
    <w:rsid w:val="00104FDC"/>
    <w:rsid w:val="001163C2"/>
    <w:rsid w:val="00172D0A"/>
    <w:rsid w:val="0017614F"/>
    <w:rsid w:val="001B16CC"/>
    <w:rsid w:val="001E7155"/>
    <w:rsid w:val="00211ED7"/>
    <w:rsid w:val="0021620C"/>
    <w:rsid w:val="00227FC4"/>
    <w:rsid w:val="002704CF"/>
    <w:rsid w:val="00270FE5"/>
    <w:rsid w:val="0027676F"/>
    <w:rsid w:val="002C63B4"/>
    <w:rsid w:val="002D5B90"/>
    <w:rsid w:val="00356AAE"/>
    <w:rsid w:val="00382313"/>
    <w:rsid w:val="00387175"/>
    <w:rsid w:val="00406AAC"/>
    <w:rsid w:val="00435220"/>
    <w:rsid w:val="0046612A"/>
    <w:rsid w:val="00467022"/>
    <w:rsid w:val="004A4A2A"/>
    <w:rsid w:val="004B2A1A"/>
    <w:rsid w:val="00561027"/>
    <w:rsid w:val="00564BFD"/>
    <w:rsid w:val="00585C63"/>
    <w:rsid w:val="00596DA3"/>
    <w:rsid w:val="005A120F"/>
    <w:rsid w:val="005B1648"/>
    <w:rsid w:val="005B5141"/>
    <w:rsid w:val="00655EF4"/>
    <w:rsid w:val="00680500"/>
    <w:rsid w:val="0068361E"/>
    <w:rsid w:val="00685527"/>
    <w:rsid w:val="006C4B98"/>
    <w:rsid w:val="006D6DF4"/>
    <w:rsid w:val="007636E1"/>
    <w:rsid w:val="00857D9A"/>
    <w:rsid w:val="008A1346"/>
    <w:rsid w:val="008C7EB1"/>
    <w:rsid w:val="008E0F26"/>
    <w:rsid w:val="008E7D0A"/>
    <w:rsid w:val="00975D5A"/>
    <w:rsid w:val="00983609"/>
    <w:rsid w:val="0099560A"/>
    <w:rsid w:val="009C51CC"/>
    <w:rsid w:val="009F5FCC"/>
    <w:rsid w:val="00A423EA"/>
    <w:rsid w:val="00A91C2F"/>
    <w:rsid w:val="00B35AE7"/>
    <w:rsid w:val="00B36331"/>
    <w:rsid w:val="00B8543B"/>
    <w:rsid w:val="00C330F6"/>
    <w:rsid w:val="00CA2306"/>
    <w:rsid w:val="00D132F9"/>
    <w:rsid w:val="00D15ED1"/>
    <w:rsid w:val="00D23A43"/>
    <w:rsid w:val="00D3345C"/>
    <w:rsid w:val="00D9129C"/>
    <w:rsid w:val="00DB6FAB"/>
    <w:rsid w:val="00DC523D"/>
    <w:rsid w:val="00DE522A"/>
    <w:rsid w:val="00E04C6A"/>
    <w:rsid w:val="00E07F5C"/>
    <w:rsid w:val="00E43CAC"/>
    <w:rsid w:val="00E66D55"/>
    <w:rsid w:val="00F27754"/>
    <w:rsid w:val="00F80BF3"/>
    <w:rsid w:val="00F93901"/>
    <w:rsid w:val="00FA506B"/>
    <w:rsid w:val="00FD7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775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7754"/>
    <w:rPr>
      <w:sz w:val="28"/>
      <w:szCs w:val="28"/>
    </w:rPr>
  </w:style>
  <w:style w:type="character" w:customStyle="1" w:styleId="a4">
    <w:name w:val="Основной текст Знак"/>
    <w:basedOn w:val="a0"/>
    <w:link w:val="a3"/>
    <w:uiPriority w:val="1"/>
    <w:rsid w:val="00F27754"/>
    <w:rPr>
      <w:rFonts w:ascii="Times New Roman" w:eastAsia="Times New Roman" w:hAnsi="Times New Roman" w:cs="Times New Roman"/>
      <w:sz w:val="28"/>
      <w:szCs w:val="28"/>
    </w:rPr>
  </w:style>
  <w:style w:type="paragraph" w:styleId="a5">
    <w:name w:val="List Paragraph"/>
    <w:basedOn w:val="a"/>
    <w:uiPriority w:val="1"/>
    <w:qFormat/>
    <w:rsid w:val="00F27754"/>
    <w:pPr>
      <w:ind w:left="398"/>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Тудос Таня</dc:creator>
  <cp:keywords/>
  <dc:description/>
  <cp:lastModifiedBy>Тудос Таня</cp:lastModifiedBy>
  <cp:revision>2</cp:revision>
  <dcterms:created xsi:type="dcterms:W3CDTF">2020-08-18T10:16:00Z</dcterms:created>
  <dcterms:modified xsi:type="dcterms:W3CDTF">2020-08-18T10:18:00Z</dcterms:modified>
</cp:coreProperties>
</file>