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56" w:rsidRDefault="00B01056" w:rsidP="00B01056">
      <w:pPr>
        <w:pStyle w:val="Default"/>
      </w:pPr>
    </w:p>
    <w:p w:rsidR="00B01056" w:rsidRPr="00B01056" w:rsidRDefault="00B01056" w:rsidP="00B01056">
      <w:pPr>
        <w:pStyle w:val="Default"/>
        <w:jc w:val="center"/>
        <w:rPr>
          <w:color w:val="000000" w:themeColor="text1"/>
          <w:sz w:val="28"/>
          <w:szCs w:val="28"/>
        </w:rPr>
      </w:pPr>
      <w:r w:rsidRPr="00B01056">
        <w:rPr>
          <w:b/>
          <w:bCs/>
          <w:color w:val="000000" w:themeColor="text1"/>
          <w:sz w:val="28"/>
          <w:szCs w:val="28"/>
        </w:rPr>
        <w:t xml:space="preserve">Категории </w:t>
      </w:r>
      <w:proofErr w:type="gramStart"/>
      <w:r w:rsidRPr="00B01056">
        <w:rPr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Pr="00B01056">
        <w:rPr>
          <w:b/>
          <w:bCs/>
          <w:color w:val="000000" w:themeColor="text1"/>
          <w:sz w:val="28"/>
          <w:szCs w:val="28"/>
        </w:rPr>
        <w:t>, которым предоставляется бесплатное горячее питание:</w:t>
      </w:r>
    </w:p>
    <w:p w:rsidR="00B01056" w:rsidRPr="00B01056" w:rsidRDefault="00B01056" w:rsidP="00B01056">
      <w:pPr>
        <w:pStyle w:val="Default"/>
        <w:rPr>
          <w:i/>
          <w:iCs/>
          <w:color w:val="000000" w:themeColor="text1"/>
          <w:sz w:val="28"/>
          <w:szCs w:val="28"/>
        </w:rPr>
      </w:pPr>
      <w:r w:rsidRPr="00B01056">
        <w:rPr>
          <w:i/>
          <w:iCs/>
          <w:color w:val="000000" w:themeColor="text1"/>
          <w:sz w:val="28"/>
          <w:szCs w:val="28"/>
        </w:rPr>
        <w:t xml:space="preserve">Ежедневным бесплатным одноразовым горячим питанием обеспечиваются учащиеся, обучающиеся в школе по очной форме обучения: </w:t>
      </w:r>
    </w:p>
    <w:p w:rsidR="00B01056" w:rsidRPr="00B01056" w:rsidRDefault="00B01056" w:rsidP="00B01056">
      <w:pPr>
        <w:pStyle w:val="Default"/>
        <w:rPr>
          <w:color w:val="000000" w:themeColor="text1"/>
          <w:sz w:val="28"/>
          <w:szCs w:val="28"/>
        </w:rPr>
      </w:pPr>
    </w:p>
    <w:p w:rsidR="00B01056" w:rsidRPr="00B01056" w:rsidRDefault="00B01056" w:rsidP="00B01056">
      <w:pPr>
        <w:pStyle w:val="Default"/>
        <w:spacing w:after="9"/>
        <w:rPr>
          <w:color w:val="000000" w:themeColor="text1"/>
          <w:sz w:val="28"/>
          <w:szCs w:val="28"/>
        </w:rPr>
      </w:pPr>
      <w:r w:rsidRPr="00B01056">
        <w:rPr>
          <w:rFonts w:ascii="Wingdings" w:hAnsi="Wingdings" w:cs="Wingdings"/>
          <w:color w:val="000000" w:themeColor="text1"/>
          <w:sz w:val="28"/>
          <w:szCs w:val="28"/>
        </w:rPr>
        <w:t></w:t>
      </w:r>
      <w:r w:rsidRPr="00B01056">
        <w:rPr>
          <w:rFonts w:ascii="Wingdings" w:hAnsi="Wingdings" w:cs="Wingdings"/>
          <w:color w:val="000000" w:themeColor="text1"/>
          <w:sz w:val="28"/>
          <w:szCs w:val="28"/>
        </w:rPr>
        <w:t></w:t>
      </w:r>
      <w:proofErr w:type="gramStart"/>
      <w:r w:rsidRPr="00B01056">
        <w:rPr>
          <w:color w:val="000000" w:themeColor="text1"/>
          <w:sz w:val="28"/>
          <w:szCs w:val="28"/>
        </w:rPr>
        <w:t>обучающиеся</w:t>
      </w:r>
      <w:proofErr w:type="gramEnd"/>
      <w:r w:rsidRPr="00B01056">
        <w:rPr>
          <w:color w:val="000000" w:themeColor="text1"/>
          <w:sz w:val="28"/>
          <w:szCs w:val="28"/>
        </w:rPr>
        <w:t xml:space="preserve"> 1 – 4 классов (в первой смене – завтрак, во второй смене – обед); </w:t>
      </w:r>
    </w:p>
    <w:p w:rsidR="00B01056" w:rsidRPr="00B01056" w:rsidRDefault="00B01056" w:rsidP="00B01056">
      <w:pPr>
        <w:pStyle w:val="Default"/>
        <w:rPr>
          <w:color w:val="000000" w:themeColor="text1"/>
          <w:sz w:val="28"/>
          <w:szCs w:val="28"/>
        </w:rPr>
      </w:pPr>
      <w:r w:rsidRPr="00B01056">
        <w:rPr>
          <w:rFonts w:ascii="Wingdings" w:hAnsi="Wingdings" w:cs="Wingdings"/>
          <w:color w:val="000000" w:themeColor="text1"/>
          <w:sz w:val="28"/>
          <w:szCs w:val="28"/>
        </w:rPr>
        <w:t></w:t>
      </w:r>
      <w:r w:rsidRPr="00B01056">
        <w:rPr>
          <w:rFonts w:ascii="Wingdings" w:hAnsi="Wingdings" w:cs="Wingdings"/>
          <w:color w:val="000000" w:themeColor="text1"/>
          <w:sz w:val="28"/>
          <w:szCs w:val="28"/>
        </w:rPr>
        <w:t></w:t>
      </w:r>
      <w:proofErr w:type="gramStart"/>
      <w:r w:rsidRPr="00B01056">
        <w:rPr>
          <w:color w:val="000000" w:themeColor="text1"/>
          <w:sz w:val="28"/>
          <w:szCs w:val="28"/>
        </w:rPr>
        <w:t>обучающиеся</w:t>
      </w:r>
      <w:proofErr w:type="gramEnd"/>
      <w:r w:rsidRPr="00B01056">
        <w:rPr>
          <w:color w:val="000000" w:themeColor="text1"/>
          <w:sz w:val="28"/>
          <w:szCs w:val="28"/>
        </w:rPr>
        <w:t xml:space="preserve"> из многодетных семей (в первой смене – завтрак, во второй смене – обед). </w:t>
      </w:r>
    </w:p>
    <w:p w:rsidR="00B01056" w:rsidRPr="00B01056" w:rsidRDefault="00B01056" w:rsidP="00B01056">
      <w:pPr>
        <w:pStyle w:val="Default"/>
        <w:rPr>
          <w:color w:val="000000" w:themeColor="text1"/>
          <w:sz w:val="28"/>
          <w:szCs w:val="28"/>
        </w:rPr>
      </w:pPr>
    </w:p>
    <w:p w:rsidR="00B01056" w:rsidRPr="00B01056" w:rsidRDefault="00B01056" w:rsidP="00B01056">
      <w:pPr>
        <w:pStyle w:val="Default"/>
        <w:rPr>
          <w:color w:val="000000" w:themeColor="text1"/>
          <w:sz w:val="28"/>
          <w:szCs w:val="28"/>
        </w:rPr>
      </w:pPr>
      <w:r w:rsidRPr="00B01056">
        <w:rPr>
          <w:i/>
          <w:iCs/>
          <w:color w:val="000000" w:themeColor="text1"/>
          <w:sz w:val="28"/>
          <w:szCs w:val="28"/>
        </w:rPr>
        <w:t xml:space="preserve">Ежедневным бесплатным двухразовым горячим питанием обеспечиваются учащиеся, обучающиеся в школе по очной форме обучения: </w:t>
      </w:r>
    </w:p>
    <w:p w:rsidR="00B01056" w:rsidRPr="00B01056" w:rsidRDefault="00B01056" w:rsidP="00B01056">
      <w:pPr>
        <w:pStyle w:val="Default"/>
        <w:spacing w:after="9"/>
        <w:rPr>
          <w:color w:val="000000" w:themeColor="text1"/>
          <w:sz w:val="28"/>
          <w:szCs w:val="28"/>
        </w:rPr>
      </w:pPr>
      <w:r w:rsidRPr="00B01056">
        <w:rPr>
          <w:rFonts w:ascii="Wingdings" w:hAnsi="Wingdings" w:cs="Wingdings"/>
          <w:color w:val="000000" w:themeColor="text1"/>
          <w:sz w:val="28"/>
          <w:szCs w:val="28"/>
        </w:rPr>
        <w:t></w:t>
      </w:r>
      <w:r w:rsidRPr="00B01056">
        <w:rPr>
          <w:rFonts w:ascii="Wingdings" w:hAnsi="Wingdings" w:cs="Wingdings"/>
          <w:color w:val="000000" w:themeColor="text1"/>
          <w:sz w:val="28"/>
          <w:szCs w:val="28"/>
        </w:rPr>
        <w:t></w:t>
      </w:r>
      <w:r w:rsidRPr="00B01056">
        <w:rPr>
          <w:color w:val="000000" w:themeColor="text1"/>
          <w:sz w:val="28"/>
          <w:szCs w:val="28"/>
        </w:rPr>
        <w:t>обучающиеся с ограниченными возможностями здоровья</w:t>
      </w:r>
      <w:r w:rsidRPr="00B01056">
        <w:rPr>
          <w:color w:val="000000" w:themeColor="text1"/>
          <w:sz w:val="28"/>
          <w:szCs w:val="28"/>
        </w:rPr>
        <w:t>;</w:t>
      </w:r>
    </w:p>
    <w:p w:rsidR="00B01056" w:rsidRPr="00B01056" w:rsidRDefault="00B01056" w:rsidP="00B01056">
      <w:pPr>
        <w:pStyle w:val="Default"/>
        <w:spacing w:after="9"/>
        <w:rPr>
          <w:color w:val="000000" w:themeColor="text1"/>
          <w:sz w:val="28"/>
          <w:szCs w:val="28"/>
        </w:rPr>
      </w:pPr>
      <w:r w:rsidRPr="00B01056">
        <w:rPr>
          <w:rFonts w:ascii="Wingdings" w:hAnsi="Wingdings" w:cs="Wingdings"/>
          <w:color w:val="000000" w:themeColor="text1"/>
          <w:sz w:val="28"/>
          <w:szCs w:val="28"/>
        </w:rPr>
        <w:t></w:t>
      </w:r>
      <w:r w:rsidRPr="00B01056">
        <w:rPr>
          <w:rFonts w:ascii="Wingdings" w:hAnsi="Wingdings" w:cs="Wingdings"/>
          <w:color w:val="000000" w:themeColor="text1"/>
          <w:sz w:val="28"/>
          <w:szCs w:val="28"/>
        </w:rPr>
        <w:t></w:t>
      </w:r>
      <w:r w:rsidRPr="00B01056">
        <w:rPr>
          <w:color w:val="000000" w:themeColor="text1"/>
          <w:sz w:val="28"/>
          <w:szCs w:val="28"/>
        </w:rPr>
        <w:t xml:space="preserve">дети – инвалиды (инвалиды), не являющиеся обучающимися с ограниченными возможностями здоровья; </w:t>
      </w:r>
    </w:p>
    <w:p w:rsidR="00B01056" w:rsidRPr="00B01056" w:rsidRDefault="00B01056" w:rsidP="00B01056">
      <w:pPr>
        <w:pStyle w:val="Default"/>
        <w:rPr>
          <w:color w:val="000000" w:themeColor="text1"/>
          <w:sz w:val="28"/>
          <w:szCs w:val="28"/>
        </w:rPr>
      </w:pPr>
      <w:r w:rsidRPr="00B01056">
        <w:rPr>
          <w:i/>
          <w:iCs/>
          <w:color w:val="000000" w:themeColor="text1"/>
          <w:sz w:val="28"/>
          <w:szCs w:val="28"/>
        </w:rPr>
        <w:t xml:space="preserve">Ежедневным бесплатным </w:t>
      </w:r>
      <w:r w:rsidRPr="00B01056">
        <w:rPr>
          <w:i/>
          <w:iCs/>
          <w:color w:val="000000" w:themeColor="text1"/>
          <w:sz w:val="28"/>
          <w:szCs w:val="28"/>
        </w:rPr>
        <w:t>одно</w:t>
      </w:r>
      <w:r w:rsidRPr="00B01056">
        <w:rPr>
          <w:i/>
          <w:iCs/>
          <w:color w:val="000000" w:themeColor="text1"/>
          <w:sz w:val="28"/>
          <w:szCs w:val="28"/>
        </w:rPr>
        <w:t xml:space="preserve">разовым горячим питанием обеспечиваются учащиеся, обучающиеся в школе по очной форме обучения: </w:t>
      </w:r>
    </w:p>
    <w:p w:rsidR="00B01056" w:rsidRPr="00B01056" w:rsidRDefault="00B01056" w:rsidP="00B01056">
      <w:pPr>
        <w:pStyle w:val="Default"/>
        <w:spacing w:after="9"/>
        <w:rPr>
          <w:color w:val="000000" w:themeColor="text1"/>
          <w:sz w:val="28"/>
          <w:szCs w:val="28"/>
        </w:rPr>
      </w:pPr>
    </w:p>
    <w:p w:rsidR="00B01056" w:rsidRPr="00B01056" w:rsidRDefault="00B01056" w:rsidP="00B01056">
      <w:pPr>
        <w:pStyle w:val="Default"/>
        <w:rPr>
          <w:color w:val="000000" w:themeColor="text1"/>
          <w:sz w:val="28"/>
          <w:szCs w:val="28"/>
        </w:rPr>
      </w:pPr>
      <w:r w:rsidRPr="00B01056">
        <w:rPr>
          <w:rFonts w:ascii="Wingdings" w:hAnsi="Wingdings" w:cs="Wingdings"/>
          <w:color w:val="000000" w:themeColor="text1"/>
          <w:sz w:val="28"/>
          <w:szCs w:val="28"/>
        </w:rPr>
        <w:t></w:t>
      </w:r>
      <w:r w:rsidRPr="00B01056">
        <w:rPr>
          <w:rFonts w:ascii="Wingdings" w:hAnsi="Wingdings" w:cs="Wingdings"/>
          <w:color w:val="000000" w:themeColor="text1"/>
          <w:sz w:val="28"/>
          <w:szCs w:val="28"/>
        </w:rPr>
        <w:t></w:t>
      </w:r>
      <w:r w:rsidRPr="00B01056">
        <w:rPr>
          <w:color w:val="000000" w:themeColor="text1"/>
          <w:sz w:val="28"/>
          <w:szCs w:val="28"/>
        </w:rPr>
        <w:t xml:space="preserve">дети граждан, принимающих участие в специальной военной операции на Украине. </w:t>
      </w:r>
    </w:p>
    <w:p w:rsidR="00282B89" w:rsidRPr="00B01056" w:rsidRDefault="00282B89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282B89" w:rsidRPr="00B01056" w:rsidSect="00B50BEA">
      <w:pgSz w:w="11908" w:h="17335"/>
      <w:pgMar w:top="1126" w:right="263" w:bottom="1134" w:left="14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3A"/>
    <w:rsid w:val="00282B89"/>
    <w:rsid w:val="00637D3A"/>
    <w:rsid w:val="00B0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uo77</dc:creator>
  <cp:keywords/>
  <dc:description/>
  <cp:lastModifiedBy>uo77</cp:lastModifiedBy>
  <cp:revision>3</cp:revision>
  <dcterms:created xsi:type="dcterms:W3CDTF">2024-09-26T11:50:00Z</dcterms:created>
  <dcterms:modified xsi:type="dcterms:W3CDTF">2024-09-26T11:53:00Z</dcterms:modified>
</cp:coreProperties>
</file>