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D2" w:rsidRDefault="00366DD2" w:rsidP="00366D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366DD2" w:rsidRDefault="00366DD2" w:rsidP="00366D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коллективному договору</w:t>
      </w:r>
    </w:p>
    <w:p w:rsidR="00366DD2" w:rsidRDefault="00366DD2" w:rsidP="00366DD2">
      <w:pPr>
        <w:jc w:val="right"/>
        <w:rPr>
          <w:sz w:val="28"/>
          <w:szCs w:val="28"/>
        </w:rPr>
      </w:pPr>
    </w:p>
    <w:p w:rsidR="00366DD2" w:rsidRDefault="00366DD2" w:rsidP="00366DD2">
      <w:pPr>
        <w:jc w:val="right"/>
        <w:rPr>
          <w:sz w:val="28"/>
          <w:szCs w:val="28"/>
        </w:rPr>
      </w:pPr>
    </w:p>
    <w:p w:rsidR="006D26A5" w:rsidRDefault="006D26A5" w:rsidP="00321B60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</w:t>
      </w:r>
      <w:r w:rsidR="00366DD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УТВЕРЖДАЮ</w:t>
      </w:r>
    </w:p>
    <w:p w:rsidR="00366DD2" w:rsidRDefault="006D26A5" w:rsidP="00F97FDA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Представительный орган работников       </w:t>
      </w:r>
      <w:r w:rsidR="00366DD2">
        <w:rPr>
          <w:sz w:val="28"/>
          <w:szCs w:val="28"/>
        </w:rPr>
        <w:t xml:space="preserve">             Директор</w:t>
      </w:r>
      <w:r>
        <w:rPr>
          <w:sz w:val="28"/>
          <w:szCs w:val="28"/>
        </w:rPr>
        <w:t xml:space="preserve">  </w:t>
      </w:r>
    </w:p>
    <w:p w:rsidR="006D26A5" w:rsidRPr="00F97FDA" w:rsidRDefault="00587D6C" w:rsidP="00F97FDA">
      <w:pPr>
        <w:rPr>
          <w:sz w:val="28"/>
          <w:szCs w:val="28"/>
        </w:rPr>
      </w:pPr>
      <w:r>
        <w:rPr>
          <w:sz w:val="28"/>
          <w:szCs w:val="28"/>
        </w:rPr>
        <w:t>МБОУ О</w:t>
      </w:r>
      <w:r w:rsidR="006D26A5">
        <w:rPr>
          <w:sz w:val="28"/>
          <w:szCs w:val="28"/>
        </w:rPr>
        <w:t>ОШ№</w:t>
      </w:r>
      <w:r>
        <w:rPr>
          <w:sz w:val="28"/>
          <w:szCs w:val="28"/>
        </w:rPr>
        <w:t xml:space="preserve"> 39  </w:t>
      </w:r>
      <w:r w:rsidR="006D26A5" w:rsidRPr="00CA319A">
        <w:rPr>
          <w:sz w:val="28"/>
          <w:szCs w:val="28"/>
        </w:rPr>
        <w:t xml:space="preserve"> </w:t>
      </w:r>
      <w:r w:rsidR="006D26A5">
        <w:rPr>
          <w:sz w:val="28"/>
          <w:szCs w:val="28"/>
        </w:rPr>
        <w:t xml:space="preserve">           </w:t>
      </w:r>
      <w:r w:rsidR="00366DD2">
        <w:rPr>
          <w:sz w:val="28"/>
          <w:szCs w:val="28"/>
        </w:rPr>
        <w:t xml:space="preserve">              </w:t>
      </w:r>
      <w:r w:rsidR="00B76EE6">
        <w:rPr>
          <w:sz w:val="28"/>
          <w:szCs w:val="28"/>
        </w:rPr>
        <w:t xml:space="preserve">                        </w:t>
      </w:r>
      <w:r w:rsidR="006D26A5">
        <w:rPr>
          <w:sz w:val="28"/>
          <w:szCs w:val="28"/>
        </w:rPr>
        <w:t xml:space="preserve">МБОУ </w:t>
      </w:r>
      <w:r>
        <w:rPr>
          <w:sz w:val="28"/>
          <w:szCs w:val="28"/>
        </w:rPr>
        <w:t>О</w:t>
      </w:r>
      <w:r w:rsidR="006D26A5">
        <w:rPr>
          <w:sz w:val="28"/>
          <w:szCs w:val="28"/>
        </w:rPr>
        <w:t>ОШ №</w:t>
      </w:r>
      <w:r>
        <w:rPr>
          <w:sz w:val="28"/>
          <w:szCs w:val="28"/>
        </w:rPr>
        <w:t xml:space="preserve"> 39</w:t>
      </w:r>
      <w:r w:rsidR="006D26A5">
        <w:rPr>
          <w:sz w:val="28"/>
          <w:szCs w:val="28"/>
        </w:rPr>
        <w:t xml:space="preserve">                       </w:t>
      </w:r>
      <w:r w:rsidR="00B76EE6">
        <w:rPr>
          <w:sz w:val="28"/>
          <w:szCs w:val="28"/>
        </w:rPr>
        <w:t xml:space="preserve">                _________  Ш.К. Фельдман</w:t>
      </w:r>
      <w:r w:rsidR="006D26A5">
        <w:rPr>
          <w:sz w:val="28"/>
          <w:szCs w:val="28"/>
        </w:rPr>
        <w:t xml:space="preserve">                                  </w:t>
      </w:r>
      <w:r w:rsidR="00B76EE6">
        <w:rPr>
          <w:sz w:val="28"/>
          <w:szCs w:val="28"/>
        </w:rPr>
        <w:t xml:space="preserve">   __________Н.И. Полякова</w:t>
      </w:r>
      <w:r w:rsidR="006D26A5">
        <w:rPr>
          <w:sz w:val="28"/>
          <w:szCs w:val="28"/>
        </w:rPr>
        <w:t xml:space="preserve">                                      </w:t>
      </w:r>
      <w:r w:rsidR="00B76EE6">
        <w:rPr>
          <w:sz w:val="28"/>
          <w:szCs w:val="28"/>
        </w:rPr>
        <w:t xml:space="preserve">                              </w:t>
      </w:r>
      <w:r w:rsidR="006D26A5">
        <w:rPr>
          <w:sz w:val="28"/>
          <w:szCs w:val="28"/>
        </w:rPr>
        <w:t xml:space="preserve"> </w:t>
      </w:r>
      <w:r w:rsidR="006D26A5" w:rsidRPr="00F97FDA">
        <w:t>Дата</w:t>
      </w:r>
      <w:r w:rsidR="008B324C">
        <w:t xml:space="preserve"> 30.08.2021</w:t>
      </w:r>
      <w:r w:rsidR="0076165D">
        <w:t xml:space="preserve"> г.</w:t>
      </w:r>
      <w:r w:rsidR="006D26A5" w:rsidRPr="00F97FDA">
        <w:t xml:space="preserve">                                                             </w:t>
      </w:r>
      <w:r w:rsidR="006D26A5">
        <w:t xml:space="preserve">              </w:t>
      </w:r>
      <w:r w:rsidR="006D26A5" w:rsidRPr="00F97FDA">
        <w:t xml:space="preserve">  </w:t>
      </w:r>
      <w:r w:rsidR="0076165D">
        <w:t xml:space="preserve">        </w:t>
      </w:r>
      <w:r w:rsidR="006D26A5" w:rsidRPr="00F97FDA">
        <w:t xml:space="preserve"> Дата</w:t>
      </w:r>
      <w:r w:rsidR="008B324C">
        <w:t xml:space="preserve">  30.08.2021</w:t>
      </w:r>
      <w:r w:rsidR="00B76EE6">
        <w:t xml:space="preserve"> года</w:t>
      </w:r>
    </w:p>
    <w:p w:rsidR="006D26A5" w:rsidRPr="008F7D69" w:rsidRDefault="00366DD2" w:rsidP="008F7D69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D26A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</w:t>
      </w:r>
      <w:r w:rsidR="006D26A5">
        <w:rPr>
          <w:sz w:val="28"/>
          <w:szCs w:val="28"/>
        </w:rPr>
        <w:t xml:space="preserve"> М.П.</w:t>
      </w:r>
    </w:p>
    <w:p w:rsidR="006D26A5" w:rsidRDefault="006D26A5" w:rsidP="003049BE">
      <w:pPr>
        <w:tabs>
          <w:tab w:val="left" w:pos="6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6D26A5" w:rsidRDefault="006D26A5" w:rsidP="008F7D69">
      <w:pPr>
        <w:tabs>
          <w:tab w:val="left" w:pos="6330"/>
        </w:tabs>
        <w:jc w:val="right"/>
        <w:rPr>
          <w:sz w:val="28"/>
          <w:szCs w:val="28"/>
        </w:rPr>
      </w:pPr>
    </w:p>
    <w:p w:rsidR="006D26A5" w:rsidRPr="00CA319A" w:rsidRDefault="006D26A5" w:rsidP="00000800">
      <w:pPr>
        <w:tabs>
          <w:tab w:val="left" w:pos="633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CA319A">
        <w:rPr>
          <w:b/>
          <w:sz w:val="28"/>
          <w:szCs w:val="28"/>
        </w:rPr>
        <w:t>ПРАВИЛА</w:t>
      </w:r>
    </w:p>
    <w:p w:rsidR="006D26A5" w:rsidRPr="008B324C" w:rsidRDefault="006D26A5" w:rsidP="00AB6279">
      <w:pPr>
        <w:tabs>
          <w:tab w:val="left" w:pos="6330"/>
        </w:tabs>
        <w:spacing w:line="360" w:lineRule="auto"/>
        <w:jc w:val="center"/>
        <w:rPr>
          <w:b/>
          <w:sz w:val="28"/>
          <w:szCs w:val="28"/>
        </w:rPr>
      </w:pPr>
      <w:r w:rsidRPr="008B324C">
        <w:rPr>
          <w:b/>
          <w:sz w:val="28"/>
          <w:szCs w:val="28"/>
        </w:rPr>
        <w:t>внутреннего трудового распорядка</w:t>
      </w:r>
    </w:p>
    <w:p w:rsidR="006D26A5" w:rsidRPr="008B324C" w:rsidRDefault="00587D6C" w:rsidP="005366FD">
      <w:pPr>
        <w:tabs>
          <w:tab w:val="left" w:pos="6330"/>
        </w:tabs>
        <w:jc w:val="center"/>
        <w:rPr>
          <w:b/>
          <w:sz w:val="28"/>
          <w:szCs w:val="28"/>
        </w:rPr>
      </w:pPr>
      <w:r w:rsidRPr="008B324C">
        <w:rPr>
          <w:b/>
          <w:sz w:val="28"/>
          <w:szCs w:val="28"/>
        </w:rPr>
        <w:t xml:space="preserve">МБОУ ООШ №39 </w:t>
      </w:r>
      <w:r w:rsidR="008B324C" w:rsidRPr="008B324C">
        <w:rPr>
          <w:b/>
          <w:sz w:val="28"/>
          <w:szCs w:val="28"/>
        </w:rPr>
        <w:t xml:space="preserve">им. М.М. Шалжияна </w:t>
      </w:r>
      <w:r w:rsidRPr="008B324C">
        <w:rPr>
          <w:b/>
          <w:sz w:val="28"/>
          <w:szCs w:val="28"/>
        </w:rPr>
        <w:t>с. Садовое</w:t>
      </w:r>
      <w:r w:rsidR="008B324C">
        <w:rPr>
          <w:b/>
          <w:sz w:val="28"/>
          <w:szCs w:val="28"/>
        </w:rPr>
        <w:t>.</w:t>
      </w:r>
    </w:p>
    <w:p w:rsidR="006D26A5" w:rsidRDefault="006D26A5" w:rsidP="00AB6279">
      <w:pPr>
        <w:tabs>
          <w:tab w:val="left" w:pos="6330"/>
        </w:tabs>
        <w:spacing w:line="360" w:lineRule="auto"/>
        <w:jc w:val="center"/>
        <w:rPr>
          <w:sz w:val="28"/>
          <w:szCs w:val="28"/>
        </w:rPr>
      </w:pPr>
    </w:p>
    <w:p w:rsidR="006D26A5" w:rsidRPr="00EA30C4" w:rsidRDefault="006D26A5" w:rsidP="00000800">
      <w:pPr>
        <w:tabs>
          <w:tab w:val="left" w:pos="6330"/>
        </w:tabs>
        <w:spacing w:line="360" w:lineRule="auto"/>
        <w:ind w:firstLine="900"/>
        <w:jc w:val="center"/>
        <w:outlineLvl w:val="0"/>
      </w:pPr>
      <w:r w:rsidRPr="00EA30C4">
        <w:t>1. ОБЩИЕ ПОЛОЖЕНИЯ.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1.1. Настоящие правила внутреннего трудового распорядка устанавливают взаимные права и обязанности работодателей и работников, ответственность за их соблюдение и исполнение.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1.5. Вопросы, связанные с установлением правил внутреннего трудового распорядка, решаются работодателем  совместно или по согласованию с выборным профсоюзным органом или иным органом, представляющим интересы работников.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1.6.  Индивидуальные обязанности работников предусматриваются в заключаемых с ними трудовых договорах, должностных инструкциях.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</w:p>
    <w:p w:rsidR="006D26A5" w:rsidRPr="00EA30C4" w:rsidRDefault="006D26A5" w:rsidP="00000800">
      <w:pPr>
        <w:tabs>
          <w:tab w:val="left" w:pos="6330"/>
        </w:tabs>
        <w:ind w:firstLine="900"/>
        <w:jc w:val="center"/>
        <w:outlineLvl w:val="0"/>
      </w:pPr>
      <w:bookmarkStart w:id="0" w:name="_GoBack"/>
      <w:bookmarkEnd w:id="0"/>
      <w:r w:rsidRPr="00EA30C4">
        <w:t>2. ОСНОВНЫЕ ПРАВА И ОБЯЗАННОСТИ РУКОВОДИТЕЛЯ ОБРАЗОВАТЕЛЬНОГО УЧРЕЖДЕНИЯ.</w:t>
      </w:r>
    </w:p>
    <w:p w:rsidR="006D26A5" w:rsidRPr="00EA30C4" w:rsidRDefault="006D26A5" w:rsidP="00321B60">
      <w:pPr>
        <w:tabs>
          <w:tab w:val="left" w:pos="6330"/>
        </w:tabs>
        <w:ind w:firstLine="900"/>
        <w:jc w:val="center"/>
      </w:pP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2.1. Работодатель имеет право на: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управление образовательным учреждением, персоналом и принятие решений в пределах полномочий, установленных Уставом образовательного учреждения;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 заключение и расторжение трудовых договоров  с работником;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создание совместно с другими руководителями объединений для защиты своих интересов и на вступление в такие объединения;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организацию условий для труда работников, определяемых по соглашению с собственником организации;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поощрение работников и применение к ним дисциплинарных мер.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2.2. Работодатель обязан: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соблюдать законы РФ и другие нормативные акты о труде, обеспечивать работникам производственные и социально-бытовые условия, соответствующие правилам и нормам охраны труда и техники безопасности, производственной санитарии и противопожарной защиты;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заключать коллективные договоры (соглашения) по требованию уполномоченного работниками представительного органа;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разрабатывать планы социального развития учреждения и обеспечивать их выполнение;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lastRenderedPageBreak/>
        <w:t>- разрабатывать и утверждать в установленном порядке правила внутреннего распорядка для работников учреждения после предварительных консультаций с их представительными органами;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принимать меры по участию работников в управлении  учреждением, укреплять и развивать социальное партнерство;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выплачивать в полном объеме заработную плату в сроки, установленные в коллективном договоре, правилах внутреннего трудового распорядка, трудовых договорах;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осуществлять социальное и иное обязательное страхование работников;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создавать рабочие места для лиц с ограниченной трудоспособностью в пределах установленной квоты;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 проводить мероприятия по сохранению рабочих мест;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создавать условия, обеспечивающие охрану жизни и здоровья обучающихся, предупреждать их заболеваемость и травматизм, контролировать знание и соблюдение работниками требований, инструкций по технике безопасности, производственной санитарии и гигиене, правил пожарной безопасности.</w:t>
      </w:r>
    </w:p>
    <w:p w:rsidR="006D26A5" w:rsidRPr="00EA30C4" w:rsidRDefault="006D26A5" w:rsidP="00AA7702">
      <w:pPr>
        <w:tabs>
          <w:tab w:val="left" w:pos="6330"/>
        </w:tabs>
        <w:ind w:firstLine="900"/>
      </w:pPr>
      <w:r w:rsidRPr="00EA30C4">
        <w:t>- производить выплату заработной платы в денежной форме в валюте Российской Федерации (в рублях).</w:t>
      </w:r>
    </w:p>
    <w:p w:rsidR="00366DD2" w:rsidRPr="00EA30C4" w:rsidRDefault="00366DD2" w:rsidP="00366DD2">
      <w:pPr>
        <w:pStyle w:val="a8"/>
        <w:tabs>
          <w:tab w:val="left" w:pos="1260"/>
        </w:tabs>
        <w:ind w:left="0" w:right="-1"/>
        <w:jc w:val="both"/>
        <w:rPr>
          <w:sz w:val="24"/>
        </w:rPr>
      </w:pPr>
      <w:r w:rsidRPr="00EA30C4">
        <w:rPr>
          <w:b/>
          <w:sz w:val="24"/>
        </w:rPr>
        <w:t xml:space="preserve">           </w:t>
      </w:r>
      <w:r w:rsidRPr="00EA30C4">
        <w:rPr>
          <w:sz w:val="24"/>
        </w:rPr>
        <w:t>Заработная плата выплачивается работнику 23 и 08 числа каждого месяца (</w:t>
      </w:r>
      <w:r w:rsidR="008B324C" w:rsidRPr="00EA30C4">
        <w:rPr>
          <w:sz w:val="24"/>
        </w:rPr>
        <w:t xml:space="preserve">не реже чем каждые полмесяца), </w:t>
      </w:r>
      <w:r w:rsidRPr="00EA30C4">
        <w:rPr>
          <w:sz w:val="24"/>
        </w:rPr>
        <w:t xml:space="preserve">перечисляется счет работника в банке на условиях договора с ОСБ). </w:t>
      </w:r>
    </w:p>
    <w:p w:rsidR="00366DD2" w:rsidRPr="00EA30C4" w:rsidRDefault="00366DD2" w:rsidP="00366DD2">
      <w:pPr>
        <w:jc w:val="both"/>
        <w:rPr>
          <w:b/>
          <w:i/>
        </w:rPr>
      </w:pPr>
      <w:r w:rsidRPr="00EA30C4">
        <w:t xml:space="preserve">       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платы.</w:t>
      </w:r>
    </w:p>
    <w:p w:rsidR="006D26A5" w:rsidRPr="00EA30C4" w:rsidRDefault="006D26A5" w:rsidP="00000800">
      <w:pPr>
        <w:tabs>
          <w:tab w:val="left" w:pos="6330"/>
        </w:tabs>
        <w:ind w:firstLine="900"/>
        <w:jc w:val="center"/>
        <w:outlineLvl w:val="0"/>
      </w:pPr>
    </w:p>
    <w:p w:rsidR="006D26A5" w:rsidRPr="00EA30C4" w:rsidRDefault="006D26A5" w:rsidP="00000800">
      <w:pPr>
        <w:tabs>
          <w:tab w:val="left" w:pos="6330"/>
        </w:tabs>
        <w:ind w:firstLine="900"/>
        <w:jc w:val="center"/>
        <w:outlineLvl w:val="0"/>
      </w:pPr>
      <w:r w:rsidRPr="00EA30C4">
        <w:t>3. ОСНОВНЫЕ ПРАВА И ОБЯЗАННОСТИ РАБОТНИКОВ ОБРАЗОВАТЕЛЬНОГО УЧРЕЖДЕНИЯ.</w:t>
      </w:r>
    </w:p>
    <w:p w:rsidR="006D26A5" w:rsidRPr="00EA30C4" w:rsidRDefault="006D26A5" w:rsidP="00321B60">
      <w:pPr>
        <w:tabs>
          <w:tab w:val="left" w:pos="6330"/>
        </w:tabs>
        <w:ind w:firstLine="900"/>
        <w:jc w:val="center"/>
      </w:pP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3.1. Работник имеет право на: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работу, отвечающую его профессиональной подготовке и квалификации;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производственные и социально-бытовые условия, обеспечивающие безопасность и соблюдение требований гигиены труда;</w:t>
      </w:r>
    </w:p>
    <w:p w:rsidR="007A1E88" w:rsidRPr="00EA30C4" w:rsidRDefault="007A1E88" w:rsidP="00321B60">
      <w:pPr>
        <w:tabs>
          <w:tab w:val="left" w:pos="6330"/>
        </w:tabs>
        <w:ind w:firstLine="900"/>
        <w:jc w:val="both"/>
      </w:pP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охрану труда;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оплату труда, без какой бы то ни было дискриминации и не ниже размеров, установленных Правительством РФ для соответствующих профессионально-квалификационных групп работников;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отдых, который гарантируется Федеральным законом и обеспечивается предоставлением еженедельных выходных дней, праздничных нерабочих дней, оплачиваемых ежегодных отпусков, сокращенного дня для ряда профессий, работ и отдельных категорий работников;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профессиональную подготовку, переподготовку и повышение квалификации в соответствии  с планами социального развития учреждения;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на получение квалификационной категории при успешном прохождении аттестации в соответствии с Типовым положением  об аттестации педагогических и руководящих работников государственных, муниципальных учреждений и организаций РФ;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возмещение ущерба, причиненного его здоровью или имуществу в связи с работой;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объединение в профессиональные союзы и другие организации, представляющие интересы работников;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lastRenderedPageBreak/>
        <w:t>- досудебную и судебную защиту своих трудовых прав и квалифицированную юридическую помощь;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 индивидуальные и коллективные трудовые споры с использованием установленных Федеральным законом способов их разрешения, включая право на забастовку;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получение в установленном порядке пенсии за выслугу лет до достижения ими пенсионного возраста;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длительный отпуск сроком до одного года не реже, чем через каждые 10 лет непрерывной преподавательской работы в порядке и на условиях, предусмотренных Учредителем или Уставом образовательного учреждения;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ежемесячную денежную компенсацию для педагогических работников, установленную Федеральным законом;</w:t>
      </w:r>
    </w:p>
    <w:p w:rsidR="006D26A5" w:rsidRPr="00EA30C4" w:rsidRDefault="006D26A5" w:rsidP="009E566C">
      <w:pPr>
        <w:tabs>
          <w:tab w:val="left" w:pos="6330"/>
        </w:tabs>
        <w:ind w:firstLine="900"/>
        <w:jc w:val="both"/>
      </w:pPr>
      <w:r w:rsidRPr="00EA30C4">
        <w:t>- свободу выбора и использования методик обучения и воспитания, учебных пособий и материалов, учебников.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3.2. Работник обязан: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предъявлять при приеме на работу документы, предусмотренные законодательством;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строго выполнять обязанности, возложенные на него трудовым законодательством и Законом «Об образовании», «Уставом образовательного учреждения», «Правилами внутреннего трудового распорядка», требованиями разделов «Должностные обязанности», должностными инструкциями, тарифно-квалификационными характеристиками, утвержденными работодателем;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соблюдать трудовую дисциплину, работать честно и добросовестно;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своевременно и точно исполнять распоряжения руководителя, использовать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повышать качество работы, выполнять установленные нормы труда;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принимать активные меры по устранению причин и условий, нарушающих нормальный ход ученого процесса;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содержать свое рабочее оборудование и приспособления в исправном состоянии, поддерживать чистоту на рабочем месте, соблюдать установленный порядок хранения материальных ценностей и документов;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эффективно использовать учебное оборудование, экономно и рационально расходовать сырье, энергию, топливо и другие материальные ресурсы;</w:t>
      </w:r>
    </w:p>
    <w:p w:rsidR="006D26A5" w:rsidRPr="00EA30C4" w:rsidRDefault="006D26A5" w:rsidP="00C35966">
      <w:pPr>
        <w:tabs>
          <w:tab w:val="left" w:pos="6330"/>
        </w:tabs>
        <w:ind w:firstLine="900"/>
        <w:jc w:val="both"/>
      </w:pPr>
      <w:r w:rsidRPr="00EA30C4">
        <w:t>- создавать условия, обеспечивающие охрану жизни и здоровья обучающихся, предупреждать их заболеваемость и травматизм, контролировать их знание и соблюдение требований инструкций по технике безопасности, санитарии  и гигиены, правил пожарной безопасности.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соблюдать законные права и свободы обучающихся и воспитанников;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поддерживать постоянную связь с родителями обучающихся.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</w:p>
    <w:p w:rsidR="006D26A5" w:rsidRPr="00EA30C4" w:rsidRDefault="006D26A5" w:rsidP="00000800">
      <w:pPr>
        <w:tabs>
          <w:tab w:val="left" w:pos="6330"/>
        </w:tabs>
        <w:ind w:firstLine="900"/>
        <w:jc w:val="center"/>
        <w:outlineLvl w:val="0"/>
      </w:pPr>
      <w:r w:rsidRPr="00EA30C4">
        <w:t>4. ПОРЯДОК ПРИЕМА, ПЕРЕВОДА И УВОЛЬНЕНИЯ РАБОТНИКОВ</w:t>
      </w:r>
    </w:p>
    <w:p w:rsidR="006D26A5" w:rsidRPr="00EA30C4" w:rsidRDefault="006D26A5" w:rsidP="00321B60">
      <w:pPr>
        <w:tabs>
          <w:tab w:val="left" w:pos="6330"/>
        </w:tabs>
        <w:ind w:firstLine="900"/>
        <w:jc w:val="center"/>
      </w:pP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4.1. Порядок приема на работу: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4.1.1. Работники реализуют свое право на труд путем заключения трудового договора о работе в данном образовательном учреждении;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4.1.2. Трудовой договор заключается в письменной форме путем составления и подписания его сторонами. Один экземпляр трудового договора хранится в учреждениях, другой – у работника.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4.1.3. При приеме на работу работник обязан предъявить администрации образовательного учреждения (ст. 65 ТК РФ):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паспорт или другой документ, удостоверяющий личность;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lastRenderedPageBreak/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6D26A5" w:rsidRPr="00EA30C4" w:rsidRDefault="006D26A5" w:rsidP="006B3828">
      <w:pPr>
        <w:tabs>
          <w:tab w:val="left" w:pos="6330"/>
        </w:tabs>
        <w:ind w:firstLine="900"/>
      </w:pPr>
      <w:r w:rsidRPr="00EA30C4">
        <w:t>- страховое свидетельство государственного пенсионного страхования;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документы воинского учёта – для военнообязанных и лиц, подлежащих призыву на военную службу;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справку о наличии (отсутствии) судимости и (или) факта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кодексом, иным федеральным законом не допускаются лица, имеющие или имевшие судимость, подвергающиеся или подвергшиеся уголовному преследованию.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4.1.4. Работодатель имеет право запросить другие документы в соответствии с  ч.</w:t>
      </w:r>
      <w:r w:rsidR="008B324C" w:rsidRPr="00EA30C4">
        <w:t xml:space="preserve"> </w:t>
      </w:r>
      <w:r w:rsidRPr="00EA30C4">
        <w:t>2 ст. 65 ТК РФ.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 xml:space="preserve">4.1.5. Прием на работу в образовательное учреждение без предъявления перечисленных документов не допускается. 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Работодатель не вправе требовать других документов,  кроме предусмотренных законодательством.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4.1.6. Прием на работу оформляется приказом руководителя образовательного учреждения на основании  трудового договора (ч.2 ст.67 ТК РФ).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 xml:space="preserve">4.1.7. Трудовые книжки работников хранятся в образовательном учреждении. 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4.1.8. Трудовая книжка руководителя образовательного учреждения хранится в органах управления образования.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4.1.9. С каждой записью, вносимой на основании приказа в трудовую книжку, администрация образовательного учреждения обязана ознакомить работника под роспись в личной карточке формы Т-2.</w:t>
      </w:r>
    </w:p>
    <w:p w:rsidR="006D26A5" w:rsidRPr="00EA30C4" w:rsidRDefault="006D26A5" w:rsidP="00A3189C">
      <w:pPr>
        <w:tabs>
          <w:tab w:val="left" w:pos="6330"/>
        </w:tabs>
        <w:ind w:firstLine="900"/>
        <w:jc w:val="both"/>
      </w:pPr>
      <w:r w:rsidRPr="00EA30C4">
        <w:t>4.1.10. На каждого работника образовательного учреждения ведется личное дело, в котором хранится один экземпляр письменного трудового договора.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4.1.11. Руководитель образовательного учреждения вправе предложить заполнить работнику лист по учету кадров, автобиографию для приобщения к личному делу.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4.1.12. Личное дело работника хранится в образовательном учреждении, в том числе и после увольнения, в течение 75 лет.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4.1.13. О приеме работника в образовательное учреждение делается запись в Книге учета личного состава.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4.1.14. При приеме на работу работник должен быть ознакомлен  под роспись с учредительными документами и локальными правовыми актами, соблюдение которых для него обязательно, а именно Уставом, Правилами внутреннего трудового распорядка, Коллективным договором, Должностной инструкцией, Правилами по технике безопасности.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По общему правилу работник не несет ответственности за невыполнение требований нормативно-правовых актов, с которыми не был ознакомлен.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4.2. Отказ в приеме на работу.</w:t>
      </w:r>
    </w:p>
    <w:p w:rsidR="006D26A5" w:rsidRPr="00EA30C4" w:rsidRDefault="006D26A5" w:rsidP="001D693B">
      <w:pPr>
        <w:tabs>
          <w:tab w:val="left" w:pos="6330"/>
        </w:tabs>
        <w:ind w:firstLine="900"/>
        <w:jc w:val="both"/>
      </w:pPr>
      <w:r w:rsidRPr="00EA30C4">
        <w:t>4.2.1. Не может быть отказано в приеме на работу по мотивам: пола, расы, национальности и в других случаях в соответствии с трудовым законодательством.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 xml:space="preserve">Закон обязывает </w:t>
      </w:r>
      <w:r w:rsidR="007A1E88" w:rsidRPr="00EA30C4">
        <w:t>работодателя</w:t>
      </w:r>
      <w:r w:rsidRPr="00EA30C4">
        <w:t xml:space="preserve"> обосновать свой отказ в заключении трудового договора.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4.3. Перевод на другую работу.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lastRenderedPageBreak/>
        <w:t>4.3.1. Перевод на другую работу в пределах одного образовательного учреждения оформляется приказом руководителя, на основании которого делается запись в трудовой книжке работника (за исключением случаев временного перевода).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4.3.2.  Руководитель может с согласия работника переместить его на другое рабочее место в том же образовательном учреждении в случаях, связанных с изменениями в организации учебного процесса и труда (изменение числа классов, групп, количества учащихся, часов по учебному плану, образовательных программ), в других случаях, определённых сторонами.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Об изменении определённых сторонами условий трудового договора работник должен быть поставлен в известность за два месяца в письменном виде.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4.3. Прекращение трудового договора.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4.3.1. Прекращение трудового договора может иметь место только по основаниям, предусмотренным законодательством.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4.3.2. Работник имеет право расторгнуть трудовой договор, заключенный на неопределенный срок, предупредив об этом администрацию письменно за две недели.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При расторжении трудового договора по уважительным причинам, предусмотренным действующим законодательством, администрация должна расторгнуть трудовой договор в срок, о котором просит работник.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 xml:space="preserve">Независимо от причины прекращения трудового договора </w:t>
      </w:r>
      <w:r w:rsidR="007A1E88" w:rsidRPr="00EA30C4">
        <w:t>работодатель</w:t>
      </w:r>
      <w:r w:rsidRPr="00EA30C4">
        <w:t xml:space="preserve"> обязан: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издать приказ об увольнении работника с указанием статьи, части статьи, пункта статьи ТК РФ или иного федерального  закона, послужившего основанием прекращения трудового договора;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выдать работнику в день увольнения  оформленную трудовую книжку;</w:t>
      </w:r>
    </w:p>
    <w:p w:rsidR="006D26A5" w:rsidRPr="00EA30C4" w:rsidRDefault="006D26A5" w:rsidP="00316F85">
      <w:pPr>
        <w:tabs>
          <w:tab w:val="left" w:pos="6330"/>
        </w:tabs>
        <w:jc w:val="both"/>
      </w:pPr>
      <w:r w:rsidRPr="00EA30C4">
        <w:t>- выплатить работнику в день увольнения окончательный расчет и другие неоспариваемые причитающиеся ему суммы.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4.3.3. Днем увольнения считается последний день работы.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4.3.4. Записи о причинах увольнения в трудовую книжку должны производиться в точном соответствии с формулировками действующего законодательства.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</w:p>
    <w:p w:rsidR="006D26A5" w:rsidRPr="00EA30C4" w:rsidRDefault="006D26A5" w:rsidP="00000800">
      <w:pPr>
        <w:tabs>
          <w:tab w:val="left" w:pos="6330"/>
        </w:tabs>
        <w:ind w:firstLine="900"/>
        <w:jc w:val="center"/>
        <w:outlineLvl w:val="0"/>
      </w:pPr>
      <w:r w:rsidRPr="00EA30C4">
        <w:t>5. РАБОЧЕЕ ВРЕМЯ И ВРЕМЯ ОТДЫХА.</w:t>
      </w:r>
    </w:p>
    <w:p w:rsidR="006D26A5" w:rsidRPr="00EA30C4" w:rsidRDefault="006D26A5" w:rsidP="00321B60">
      <w:pPr>
        <w:tabs>
          <w:tab w:val="left" w:pos="6330"/>
        </w:tabs>
        <w:ind w:firstLine="900"/>
        <w:jc w:val="center"/>
      </w:pP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5.1. Рабочее время работников определяется Правилами внутреннего трудового распорядка образовательного учреждения, а также учебным расписанием и должностными обязанностями, Уставом этого учреждения и трудовым договором, годовым календарным учебным графиком, графиком сменности.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5.2. В соответствии с действующим законодательством нормальная продолжительность рабочего времени не может превышать 40 часов в неделю</w:t>
      </w:r>
    </w:p>
    <w:p w:rsidR="00366DD2" w:rsidRPr="00EA30C4" w:rsidRDefault="006D26A5" w:rsidP="00366DD2">
      <w:pPr>
        <w:tabs>
          <w:tab w:val="left" w:pos="9000"/>
        </w:tabs>
        <w:ind w:right="75" w:firstLine="709"/>
        <w:jc w:val="both"/>
        <w:rPr>
          <w:iCs/>
        </w:rPr>
      </w:pPr>
      <w:r w:rsidRPr="00EA30C4">
        <w:t xml:space="preserve">5.2.1. </w:t>
      </w:r>
      <w:r w:rsidRPr="00EA30C4">
        <w:rPr>
          <w:iCs/>
        </w:rPr>
        <w:t xml:space="preserve">- пятидневная рабочая неделя с двумя выходными днями </w:t>
      </w:r>
      <w:r w:rsidR="00366DD2" w:rsidRPr="00EA30C4">
        <w:rPr>
          <w:iCs/>
        </w:rPr>
        <w:t>суббота и воскресенье</w:t>
      </w:r>
      <w:r w:rsidR="00124BB3" w:rsidRPr="00EA30C4">
        <w:rPr>
          <w:iCs/>
        </w:rPr>
        <w:t xml:space="preserve">. </w:t>
      </w:r>
      <w:r w:rsidR="00366DD2" w:rsidRPr="00EA30C4">
        <w:rPr>
          <w:iCs/>
        </w:rPr>
        <w:t xml:space="preserve">Начало рабочего дня в </w:t>
      </w:r>
      <w:r w:rsidR="00124BB3" w:rsidRPr="00EA30C4">
        <w:rPr>
          <w:iCs/>
        </w:rPr>
        <w:t>8.0</w:t>
      </w:r>
      <w:r w:rsidR="00587D6C" w:rsidRPr="00EA30C4">
        <w:rPr>
          <w:iCs/>
        </w:rPr>
        <w:t>0</w:t>
      </w:r>
      <w:r w:rsidR="00366DD2" w:rsidRPr="00EA30C4">
        <w:rPr>
          <w:iCs/>
        </w:rPr>
        <w:t xml:space="preserve"> час., окончание  в </w:t>
      </w:r>
      <w:r w:rsidR="00124BB3" w:rsidRPr="00EA30C4">
        <w:rPr>
          <w:iCs/>
        </w:rPr>
        <w:t>17.00</w:t>
      </w:r>
      <w:r w:rsidR="00587D6C" w:rsidRPr="00EA30C4">
        <w:rPr>
          <w:iCs/>
        </w:rPr>
        <w:t xml:space="preserve"> час.</w:t>
      </w:r>
      <w:r w:rsidR="00124BB3" w:rsidRPr="00EA30C4">
        <w:rPr>
          <w:iCs/>
        </w:rPr>
        <w:t xml:space="preserve">, перерыв для </w:t>
      </w:r>
      <w:r w:rsidR="008B324C" w:rsidRPr="00EA30C4">
        <w:rPr>
          <w:iCs/>
        </w:rPr>
        <w:t>отдыха и питания с 10.40 до11.0</w:t>
      </w:r>
      <w:r w:rsidR="00124BB3" w:rsidRPr="00EA30C4">
        <w:rPr>
          <w:iCs/>
        </w:rPr>
        <w:t>0 час.</w:t>
      </w:r>
    </w:p>
    <w:p w:rsidR="00124BB3" w:rsidRPr="00EA30C4" w:rsidRDefault="00BC02CC" w:rsidP="00BC02CC">
      <w:pPr>
        <w:tabs>
          <w:tab w:val="left" w:pos="9000"/>
        </w:tabs>
        <w:ind w:left="502" w:right="75"/>
        <w:jc w:val="both"/>
        <w:rPr>
          <w:iCs/>
        </w:rPr>
      </w:pPr>
      <w:r w:rsidRPr="00EA30C4">
        <w:rPr>
          <w:iCs/>
        </w:rPr>
        <w:t xml:space="preserve">5.2.2.  </w:t>
      </w:r>
      <w:r w:rsidR="00366DD2" w:rsidRPr="00EA30C4">
        <w:rPr>
          <w:iCs/>
        </w:rPr>
        <w:t xml:space="preserve">Для педагогических работников  устанавливается 36-часовая  </w:t>
      </w:r>
    </w:p>
    <w:p w:rsidR="00366DD2" w:rsidRPr="00EA30C4" w:rsidRDefault="00366DD2" w:rsidP="00124BB3">
      <w:pPr>
        <w:tabs>
          <w:tab w:val="left" w:pos="9000"/>
        </w:tabs>
        <w:ind w:right="75"/>
        <w:jc w:val="both"/>
        <w:rPr>
          <w:iCs/>
        </w:rPr>
      </w:pPr>
      <w:r w:rsidRPr="00EA30C4">
        <w:rPr>
          <w:iCs/>
        </w:rPr>
        <w:t xml:space="preserve">пятидневная рабочая неделя с двумя выходными днями суббота и воскресенье. </w:t>
      </w:r>
    </w:p>
    <w:p w:rsidR="00366DD2" w:rsidRPr="00EA30C4" w:rsidRDefault="00366DD2" w:rsidP="00124BB3">
      <w:pPr>
        <w:tabs>
          <w:tab w:val="left" w:pos="9000"/>
        </w:tabs>
        <w:ind w:right="75" w:firstLine="709"/>
        <w:jc w:val="both"/>
        <w:rPr>
          <w:iCs/>
        </w:rPr>
      </w:pPr>
      <w:r w:rsidRPr="00EA30C4">
        <w:t xml:space="preserve">Для учителей, работающих в 9-х классах установлена </w:t>
      </w:r>
      <w:r w:rsidR="006D26A5" w:rsidRPr="00EA30C4">
        <w:rPr>
          <w:iCs/>
        </w:rPr>
        <w:t xml:space="preserve"> шестидневная </w:t>
      </w:r>
      <w:r w:rsidRPr="00EA30C4">
        <w:rPr>
          <w:iCs/>
        </w:rPr>
        <w:t xml:space="preserve">36-часовая </w:t>
      </w:r>
      <w:r w:rsidR="006D26A5" w:rsidRPr="00EA30C4">
        <w:rPr>
          <w:iCs/>
        </w:rPr>
        <w:t xml:space="preserve">рабочая неделя с одним выходным днем </w:t>
      </w:r>
      <w:r w:rsidRPr="00EA30C4">
        <w:rPr>
          <w:iCs/>
        </w:rPr>
        <w:t>воскресенье.</w:t>
      </w:r>
      <w:r w:rsidR="00124BB3" w:rsidRPr="00EA30C4">
        <w:rPr>
          <w:iCs/>
        </w:rPr>
        <w:t xml:space="preserve"> </w:t>
      </w:r>
      <w:r w:rsidRPr="00EA30C4">
        <w:rPr>
          <w:iCs/>
        </w:rPr>
        <w:t>Продолжительность работы устанавливается в соответствии с учебной нагрузкой, расписанием уроков, годовым учебным планом.</w:t>
      </w:r>
    </w:p>
    <w:p w:rsidR="00366DD2" w:rsidRPr="00EA30C4" w:rsidRDefault="00366DD2" w:rsidP="00366DD2">
      <w:pPr>
        <w:tabs>
          <w:tab w:val="left" w:pos="9000"/>
        </w:tabs>
        <w:ind w:right="75"/>
        <w:jc w:val="both"/>
        <w:rPr>
          <w:iCs/>
        </w:rPr>
      </w:pPr>
      <w:r w:rsidRPr="00EA30C4">
        <w:rPr>
          <w:iCs/>
        </w:rPr>
        <w:t>Работодатель предоставляет возможность приема пищи во время перемен.</w:t>
      </w:r>
    </w:p>
    <w:p w:rsidR="00366DD2" w:rsidRPr="00EA30C4" w:rsidRDefault="00BC02CC" w:rsidP="00124BB3">
      <w:pPr>
        <w:tabs>
          <w:tab w:val="left" w:pos="6330"/>
        </w:tabs>
        <w:ind w:firstLine="900"/>
        <w:jc w:val="both"/>
        <w:rPr>
          <w:iCs/>
        </w:rPr>
      </w:pPr>
      <w:r w:rsidRPr="00EA30C4">
        <w:rPr>
          <w:iCs/>
        </w:rPr>
        <w:t>5.2.3.</w:t>
      </w:r>
      <w:r w:rsidR="008B324C" w:rsidRPr="00EA30C4">
        <w:rPr>
          <w:iCs/>
        </w:rPr>
        <w:t xml:space="preserve"> Для работников охраны ЧОП</w:t>
      </w:r>
      <w:r w:rsidR="00366DD2" w:rsidRPr="00EA30C4">
        <w:rPr>
          <w:iCs/>
        </w:rPr>
        <w:t xml:space="preserve"> устанавливается суммированный учет рабочего времени с учетным периодом </w:t>
      </w:r>
      <w:r w:rsidR="00366DD2" w:rsidRPr="00EA30C4">
        <w:rPr>
          <w:i/>
          <w:iCs/>
        </w:rPr>
        <w:t xml:space="preserve"> 1 год</w:t>
      </w:r>
      <w:r w:rsidR="00366DD2" w:rsidRPr="00EA30C4">
        <w:rPr>
          <w:iCs/>
        </w:rPr>
        <w:t xml:space="preserve"> с работой в соответствии с графиками сменности</w:t>
      </w:r>
      <w:r w:rsidR="00366DD2" w:rsidRPr="00EA30C4">
        <w:t>, которые доводятся до сведения работников не позднее чем за один месяц до введения их в действие.</w:t>
      </w:r>
      <w:r w:rsidR="00124BB3" w:rsidRPr="00EA30C4">
        <w:t xml:space="preserve"> </w:t>
      </w:r>
      <w:r w:rsidR="00366DD2" w:rsidRPr="00EA30C4">
        <w:rPr>
          <w:iCs/>
        </w:rPr>
        <w:t>Работодатель обеспечивает возможность для отдыха и приема пищи в рабочее время.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lastRenderedPageBreak/>
        <w:t>5.2.</w:t>
      </w:r>
      <w:r w:rsidR="00BC02CC" w:rsidRPr="00EA30C4">
        <w:t>4</w:t>
      </w:r>
      <w:r w:rsidRPr="00EA30C4">
        <w:t>. Работникам предоставляются установленные трудовым законодательством нерабочие праздничные дни. При совпадении выходного и нерабочего праздничного дней, выходной день переносится на следующий после праздничного, рабочий день.</w:t>
      </w:r>
    </w:p>
    <w:p w:rsidR="006D26A5" w:rsidRPr="00EA30C4" w:rsidRDefault="008B324C" w:rsidP="00321B60">
      <w:pPr>
        <w:tabs>
          <w:tab w:val="left" w:pos="6330"/>
        </w:tabs>
        <w:ind w:firstLine="900"/>
        <w:jc w:val="both"/>
      </w:pPr>
      <w:r w:rsidRPr="00EA30C4">
        <w:t>5.2.5</w:t>
      </w:r>
      <w:r w:rsidR="006D26A5" w:rsidRPr="00EA30C4">
        <w:t>. Сокращенная продолжительность рабочего времени устанавливается в соответствии с Трудовым кодексом РФ (ст.92-94), другими нормативными актами.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В соответствии с постановлением Верховного Совета РСФСР от 01.11.1990 № 298/3-1 «О неотложных мерах по улучшению положения женщин, семьи, охраны материнства и детства на селе» /с последующими изменениями/ женщинам, работающим в сельской местности, устанавливается сокращенная продолжительность рабочего времени – 36-часовая рабочая неделя с оплатой нормальной продолжительности рабочего времени.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5.3. Продолжительность рабочего времени, а также минимальная продолжительность ежегодно оплачиваемого отпуска педагогическим работникам образовательных учреждений устанавливается ТК РФ и иными правовыми актами РФ с учетом особенности их труда.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5.4. Учебная нагрузка педагогического работника образовательного учреждения оговаривается в трудовом договоре.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 xml:space="preserve">5.4.1. Объем учебной нагрузки (педагогической нагрузки) согласно </w:t>
      </w:r>
    </w:p>
    <w:p w:rsidR="006D26A5" w:rsidRPr="00EA30C4" w:rsidRDefault="006D26A5" w:rsidP="00222DF7">
      <w:pPr>
        <w:tabs>
          <w:tab w:val="left" w:pos="6330"/>
        </w:tabs>
        <w:jc w:val="both"/>
      </w:pPr>
      <w:r w:rsidRPr="00EA30C4">
        <w:t>п. 66 Типового положения об образовательном учреждении соответствующего типа и вида, на которые распространяются настоящие правила, устанавливается исходя из количества часов по учебному плану, программам, обеспеченности кадрами, др. конкретными условиями в данном общеобразовательном учреждении.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5.4.2. Первоначально оговоренный в трудовом договоре объем учебной нагрузки может быть изменен сторонами, что должно найти отражение в трудовом договоре.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5.4.3. В случае, когда объем учебной нагрузки учителя не оговорен в трудовом договоре, учитель считается принятым на тот объем учебной нагрузки, который установлен приказом руководителя образовательного учреждения при приеме на работу.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5.4.4. Трудовой договор в соответствии со ст.93 ТК РФ может быть заключен на условиях работы с учебной нагрузкой менее, чем установлено за ставку заработной платы в случаях: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по соглашению между работником и администрацией образовательного учреждения;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по просьбе беременной женщины или имеющей ребенка в возрасте до 14 лет (ребенка-инвалида до 16 лет), в том числе находящегося на ее попечении, или лица, осуществляющего уход за больным членом семьи в соответствии с медицинским заключением, когда администрация обязана устанавливать им неполный рабочий день или неполную рабочую неделю.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5.4.5. Уменьшение или увеличении учебной нагрузки учителя в течение учебного года по сравнению с учебной нагрузкой, оговоренной в трудовом договоре или приказе руководителя образовательного учреждения возможны только: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а) по взаимному согласию сторон;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б) по инициативе администрации в случае уменьшения количества часов по учебным планам и программам,  сокращения количества часов.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Уменьшение учебной нагрузки в таких случаях следует рассматривать как изменение в организации производства и труда, в связи с чем допускается изменение существенных условий труда.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Об указан</w:t>
      </w:r>
      <w:r w:rsidR="004721B0" w:rsidRPr="00EA30C4">
        <w:t xml:space="preserve">ных изменениях работник должен </w:t>
      </w:r>
      <w:r w:rsidRPr="00EA30C4">
        <w:t>быть поставлен в известность не позднее, чем за два месяца.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Если работник не согласен на продолжение работы на новых условиях, то трудовой договор прекращается.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5.4.6. Для изменения учебной нагрузки по инициативе администрации согласие работника не требуется в случае: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lastRenderedPageBreak/>
        <w:t>а) временного перевода на другую работу в связи с производственной необходимостью, например, для замещения отсутствующего учителя (продолжительность выполнения работником без согласия увеличенной нагрузки не может превышать одного месяца в течение календарного года);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б) простоя, когда работники могут переводиться на другую работу в том же учреждении на время простоя на срок до одного месяца;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в) восстановления на работе учителя, ранее выполнявшего эту учебную нагрузку;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г) возвращение на работу женщины, прервавшей отпуск по уходу за ребенком до достижения им 3-х лет или после окончания этого отпуска.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5.4.7. Учебная нагрузка педагогическим работникам на новый учебный год устанавливается руководителем образовательного учреждения по согласованию с выборным профсоюзным органом с учетом мнения трудового коллектива (обсуждение нагрузки на методических объединениях, педсоветах и др.) до ухода работника в отпуск, но не позднее сроков, за которые он должен быть предупрежден о возможном изменении в объеме учебной нагрузки.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5.4.8. При проведении тарификации учителей на начало учебного года объем учебной нагрузки каждого учителя утверждается руководителем образовательного учреждения по согласованию с выборным профсоюзным органом, мнение которого как коллегиального органа, должно быть оформлено в виде решения, принятого на специальном заседании с составлением соответствующего протокола.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5.4.9. При установлении новой учебной нагрузки на новый учебный год следует иметь ввиду, что, как правило: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а) у педагогических работников должна сохраняться преемственность классов и учебной нагрузки;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б) объем учебной нагрузки должен быть стабильным на протяжении всего учебного года, за исключением  случаев, указанных в п.5.4.5.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5.5. Учебное время учителя определяется расписанием уроков.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Расписание уроков составляется и утверждается администрацией школы  по согласованию с выборным профсоюзным органом с учетом обеспечения педагогической целесообразности, соблюдения санитарно-гигиенических  норм и максимальной экономии времени учителя.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5.5.1. Педагогическим работникам, там, где это возможно, предусматривается один свободный день в неделю для методической работы и повышения квалификации.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5.5.2. Часы, свободные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родительского собрания и т.д.) учитель вправе использовать по своему усмотрению.</w:t>
      </w:r>
    </w:p>
    <w:p w:rsidR="006D26A5" w:rsidRPr="00EA30C4" w:rsidRDefault="004721B0" w:rsidP="00321B60">
      <w:pPr>
        <w:tabs>
          <w:tab w:val="left" w:pos="6330"/>
        </w:tabs>
        <w:ind w:firstLine="900"/>
        <w:jc w:val="both"/>
      </w:pPr>
      <w:r w:rsidRPr="00EA30C4">
        <w:t xml:space="preserve">5.6. Ставка </w:t>
      </w:r>
      <w:r w:rsidR="006D26A5" w:rsidRPr="00EA30C4">
        <w:t>заработной платы педагогическому работнику устанавливается исходя из затрат рабочего времени в астрономических часах. В рабочее время при этом включаются короткие перерывы (перемены).</w:t>
      </w:r>
    </w:p>
    <w:p w:rsidR="006D26A5" w:rsidRPr="00EA30C4" w:rsidRDefault="004721B0" w:rsidP="00321B60">
      <w:pPr>
        <w:tabs>
          <w:tab w:val="left" w:pos="6330"/>
        </w:tabs>
        <w:ind w:firstLine="900"/>
        <w:jc w:val="both"/>
      </w:pPr>
      <w:r w:rsidRPr="00EA30C4">
        <w:t xml:space="preserve">Продолжительность урока </w:t>
      </w:r>
      <w:r w:rsidR="006D26A5" w:rsidRPr="00EA30C4">
        <w:t xml:space="preserve"> 40 и даже 30</w:t>
      </w:r>
      <w:r w:rsidRPr="00EA30C4">
        <w:t xml:space="preserve"> (в первом классе)</w:t>
      </w:r>
      <w:r w:rsidR="006D26A5" w:rsidRPr="00EA30C4">
        <w:t xml:space="preserve"> минут установлена только для обучающихся, поэтому перерасчета рабочего времени учителей в академические часы не производится ни в течение учебного года, ни в каникулярный период.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5.7. Работа в выходные и праздничные дни запрещена. Привлечение отдельных работников образовательных учреждений  к работе в выходные и праздничные дни допускается в отдельных случаях, предусмотренных законодательством, по письменному приказу (распоряжению) руководителя в соответствии со ст.113 ТК РФ.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Работа в выходной день компенсируется в денежной форме, но не менее, чем в двойном размере в соответствии со ст. 153 ТК РФ. По желанию работника ему может быть предоставлен другой день отдыха (ст.153 ТК РФ).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lastRenderedPageBreak/>
        <w:t>Дни отдыха за работу в выходные и праздничные дни предоставляются в порядке, предусмотренным действующим законодательством, или с согласия работника в каникулярное время, не совпадающее с очередным отпуском.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5.8. Руководитель образовательного учреждения привлекает работников к дежурству по школе. График дежурств составляется на месяц, утверждается руководителем по согласованию с выборным профсоюзным органом и вывешивается на видном месте. Дежурство должно начинаться не ранее, чем за 20 минут до начала занятий и продолжаться не более 20 мин. после их окончания.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5.9. Время осенних, зимних и весенних каникул, не совпадающее с очередным отпуском, является рабочим временем педагогических и др. работников образовательных учреждений.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В эти периоды работники привлекаются администрацией образовательного учреждения к педагогической и организационной работе в пределах времени, не превышающего их учебной нагрузки. График работы в каникулы утверждается приказом руководителя.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Оплата труда педагогических работников и др. категорий работников учреждений образования, ведущих преподавательскую работу, за время работы в период осенних, зимних, весенних и летних каникул учащихся производится из расчета заработной платы, установленной при тарификации, предшествующей началу каникул.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В каникулярное время учебно-вспомогательный и обслуживающий персонал может привлекаться к выполнению хозяйственных работ, не требующих специальных знаний (ремонт, работа на территории, охрана образо</w:t>
      </w:r>
      <w:r w:rsidR="004721B0" w:rsidRPr="00EA30C4">
        <w:t xml:space="preserve">вательного учреждения и т.д.), </w:t>
      </w:r>
      <w:r w:rsidRPr="00EA30C4">
        <w:t>в пределах установленного им рабочего времени с сохранением установленной заработной платы.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За работниками из числа учебно-вспомогательного и обслуживающего персонала в каникулярное время, не совпадающее с их отпуском, условия оплаты труда так же сохраняются.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6D26A5" w:rsidRPr="00EA30C4" w:rsidRDefault="006D26A5" w:rsidP="008164CD">
      <w:pPr>
        <w:ind w:right="75" w:firstLine="720"/>
        <w:jc w:val="both"/>
      </w:pPr>
      <w:r w:rsidRPr="00EA30C4">
        <w:t xml:space="preserve">5.10. </w:t>
      </w:r>
      <w:r w:rsidRPr="00EA30C4">
        <w:rPr>
          <w:color w:val="000000"/>
        </w:rPr>
        <w:t xml:space="preserve">Работникам предоставляются ежегодные отпуска с сохранением места работы (должности) и среднего заработка. Продолжительность основного отпуска - 28 календарных дней, </w:t>
      </w:r>
      <w:r w:rsidRPr="00EA30C4">
        <w:t xml:space="preserve">а для педагогических работников  </w:t>
      </w:r>
      <w:r w:rsidR="00BC02CC" w:rsidRPr="00EA30C4">
        <w:t>56</w:t>
      </w:r>
      <w:r w:rsidRPr="00EA30C4">
        <w:t xml:space="preserve">  календарных дней.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 xml:space="preserve">Очередность предоставления ежегодных оплачиваемых отпусков устанавливается </w:t>
      </w:r>
      <w:r w:rsidRPr="00EA30C4">
        <w:rPr>
          <w:color w:val="000000"/>
        </w:rPr>
        <w:t xml:space="preserve">в соответствии с графиком отпусков, утверждаемым работодателем с учетом мнения </w:t>
      </w:r>
      <w:r w:rsidRPr="00EA30C4">
        <w:rPr>
          <w:i/>
          <w:color w:val="000000"/>
        </w:rPr>
        <w:t xml:space="preserve">представительного органа работников </w:t>
      </w:r>
      <w:r w:rsidRPr="00EA30C4">
        <w:rPr>
          <w:color w:val="000000"/>
        </w:rPr>
        <w:t xml:space="preserve"> не позднее, чем за две недели до наступления календарного года,</w:t>
      </w:r>
      <w:r w:rsidRPr="00EA30C4">
        <w:t xml:space="preserve"> с учетом необходимости обеспечения нормальной работы учреждения и благоприятных условий для отдыха работника.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согласия работника.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Оплата времени отпуска выплачивается не позднее, чем за 3 дня до начала отпуска.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Ежегодный отпуск должен быть продлен или перенесен на другой срок, определяемый работодателем с  учетом пожеланий работника: при временной нетрудоспособности работника; при выполнении работником государственных или общественных обязанностей, если для этого трудовым законодательством предусмотрено освобождение от работы; в других случаях, предусмотренных трудовым законодательством, локальными нормативными актами.</w:t>
      </w:r>
    </w:p>
    <w:p w:rsidR="006D26A5" w:rsidRPr="00EA30C4" w:rsidRDefault="006D26A5" w:rsidP="008164CD">
      <w:pPr>
        <w:widowControl w:val="0"/>
        <w:autoSpaceDE w:val="0"/>
        <w:autoSpaceDN w:val="0"/>
        <w:adjustRightInd w:val="0"/>
        <w:ind w:right="75" w:firstLine="763"/>
        <w:jc w:val="both"/>
        <w:rPr>
          <w:color w:val="000000"/>
        </w:rPr>
      </w:pPr>
      <w:r w:rsidRPr="00EA30C4">
        <w:rPr>
          <w:color w:val="000000"/>
        </w:rPr>
        <w:t xml:space="preserve">Часть ежегодного оплачиваемого отпуска, превышающая 28 календарных дней, по письменному заявлению работника может быть заменена денежной компенсацией. </w:t>
      </w:r>
    </w:p>
    <w:p w:rsidR="006D26A5" w:rsidRPr="00EA30C4" w:rsidRDefault="006D26A5" w:rsidP="008164CD">
      <w:pPr>
        <w:widowControl w:val="0"/>
        <w:autoSpaceDE w:val="0"/>
        <w:autoSpaceDN w:val="0"/>
        <w:adjustRightInd w:val="0"/>
        <w:ind w:right="75" w:firstLine="763"/>
        <w:jc w:val="both"/>
        <w:rPr>
          <w:color w:val="000000"/>
        </w:rPr>
      </w:pPr>
      <w:r w:rsidRPr="00EA30C4">
        <w:rPr>
          <w:color w:val="000000"/>
        </w:rPr>
        <w:t xml:space="preserve">При суммировании ежегодных оплачиваемых отпусков или перенесении ежегодного оплачиваемого отпуска на следующий рабочий год денежной компенсации </w:t>
      </w:r>
      <w:r w:rsidRPr="00EA30C4">
        <w:rPr>
          <w:color w:val="000000"/>
        </w:rPr>
        <w:lastRenderedPageBreak/>
        <w:t>могут быть заменены часть каждого ежегодного оплачиваемого отпуска, превышающая 28 календарных дней, или любое количество дней из этой части.</w:t>
      </w:r>
    </w:p>
    <w:p w:rsidR="006D26A5" w:rsidRPr="00EA30C4" w:rsidRDefault="006D26A5" w:rsidP="008164CD">
      <w:pPr>
        <w:widowControl w:val="0"/>
        <w:autoSpaceDE w:val="0"/>
        <w:autoSpaceDN w:val="0"/>
        <w:adjustRightInd w:val="0"/>
        <w:ind w:right="75" w:firstLine="763"/>
        <w:jc w:val="both"/>
      </w:pPr>
      <w:r w:rsidRPr="00EA30C4">
        <w:rPr>
          <w:color w:val="000000"/>
        </w:rPr>
        <w:t>Замена отпуска денежной компенсацией беременным женщинам и работникам в возрасте до восемнадцати лет, а также работникам, занятым на тяжелых работах и работах с вредными и (или) опасными условиями труда, не допускается.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5.11.  Педагогическим работникам запрещается: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изменять по своему усмотрению расписание уроков и график работы;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 отменять, изменять продолжительность уроков, перемен;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 удалять обучающихся с уроков;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курить в помещении и на территории образовательного учреждения.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5.12. Запрещается: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отвлекать педагогических работников в учебное время от их непосредственной работы;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 созывать в рабочее время собрания, заседания и всякого рода совещания по личным делам;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 присутствие на уроках посторонних лиц без разрешения администрации образовательного учреждения;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 входить в класс после начала урока. Таким правом в исключительных случаях пользуется только руководитель образовательного учреждения и его  заместители;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 делать педагогическим работникам замечания по поводу их работы во время проведения уроков и в присутствии обучающихся.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</w:p>
    <w:p w:rsidR="006D26A5" w:rsidRPr="00EA30C4" w:rsidRDefault="006D26A5" w:rsidP="00000800">
      <w:pPr>
        <w:tabs>
          <w:tab w:val="left" w:pos="6330"/>
        </w:tabs>
        <w:ind w:firstLine="900"/>
        <w:jc w:val="both"/>
        <w:outlineLvl w:val="0"/>
      </w:pPr>
      <w:r w:rsidRPr="00EA30C4">
        <w:t xml:space="preserve">               6.   ПООЩРЕНИЯ ЗА УСПЕХИ В РАБОТЕ.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6.1.  За добросовестный труд, выполнение своих обязанностей, успехи в обучении и воспитании обучающихся, новаторство в труде и другие достижения в работе применяются следующие формы поощрения работника: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 объявление благодарности;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 выдача премии;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награждение почётной грамотой.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6.2.  В соответствии со ст.191 ТК РФ поощрения применяются администрацией с учетом мнения профсоюзного органа учреждения.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6.3.  Поощрения объявляются в приказе по образовательному учреждению, доводятся до сведения работника, всего коллектива и заносятся в трудовую книжку.</w:t>
      </w:r>
    </w:p>
    <w:p w:rsidR="006D26A5" w:rsidRPr="00EA30C4" w:rsidRDefault="006D26A5" w:rsidP="00945E7F">
      <w:pPr>
        <w:tabs>
          <w:tab w:val="left" w:pos="6330"/>
        </w:tabs>
        <w:ind w:firstLine="900"/>
        <w:jc w:val="both"/>
      </w:pPr>
      <w:r w:rsidRPr="00EA30C4">
        <w:t>6.4.  За особые трудовые заслуги работники предос</w:t>
      </w:r>
      <w:r w:rsidR="004721B0" w:rsidRPr="00EA30C4">
        <w:t xml:space="preserve">тавляются в вышестоящие органы </w:t>
      </w:r>
      <w:r w:rsidRPr="00EA30C4">
        <w:t>поощрению, к награждению орденами, медалями, почётными грамотами, нагрудными значками и к присвоению почётных званий (ст.191 ТК РФ).</w:t>
      </w:r>
    </w:p>
    <w:p w:rsidR="006D26A5" w:rsidRPr="00EA30C4" w:rsidRDefault="006D26A5" w:rsidP="00945E7F">
      <w:pPr>
        <w:tabs>
          <w:tab w:val="left" w:pos="6330"/>
        </w:tabs>
        <w:ind w:firstLine="900"/>
        <w:jc w:val="both"/>
      </w:pPr>
    </w:p>
    <w:p w:rsidR="006D26A5" w:rsidRPr="00EA30C4" w:rsidRDefault="006D26A5" w:rsidP="00000800">
      <w:pPr>
        <w:tabs>
          <w:tab w:val="left" w:pos="6330"/>
        </w:tabs>
        <w:ind w:firstLine="900"/>
        <w:jc w:val="center"/>
        <w:outlineLvl w:val="0"/>
      </w:pPr>
      <w:r w:rsidRPr="00EA30C4">
        <w:t>7. ТРУДОВАЯ ДИСЦИПЛИНА.</w:t>
      </w:r>
    </w:p>
    <w:p w:rsidR="006D26A5" w:rsidRPr="00EA30C4" w:rsidRDefault="006D26A5" w:rsidP="00321B60">
      <w:pPr>
        <w:tabs>
          <w:tab w:val="left" w:pos="6330"/>
        </w:tabs>
        <w:ind w:firstLine="900"/>
        <w:jc w:val="center"/>
      </w:pP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7.1.  Работники образовательных учреждений обязаны подчиняться администрации, выполнять правила внутреннего трудового распорядка, должностные инструкции.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7.2. 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7.3.  За нарушение трудовой дисциплины, т.е. неисполнение или ненадлежащее исполнение по вине работника  возложенных на него трудовых обязанностей администрация вправе применить следующие дисциплинарные взыскания: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 замечание: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-  выговор: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 xml:space="preserve">- увольнение по соответствующим основаниям. 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lastRenderedPageBreak/>
        <w:t>Дополнительным основанием для вынесения дисциплинарного взыскания  работникам в виде увольнения является повторное в течение года грубое нарушение Устава образовательного учреждения (п.1 ст.336 ТК РФ).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7.4. До наложения взыскания от работника требуется объяснение в письменной форме. Если по истечении двух рабочих дней указанное объяснение работником не представлено, то составляется соответствующий акт. Непредставление работником объяснения не является препятствием для применения взыскания.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 xml:space="preserve">7.5.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</w:t>
      </w:r>
      <w:r w:rsidRPr="00EA30C4">
        <w:rPr>
          <w:i/>
        </w:rPr>
        <w:t>представительного органа работников.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За каждый дисциплинарный проступок может быть применено только одно дисциплинарное или общественное взыскание.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7.6. Приказ (распоряжение) работодателя о применении дисциплинарного взыскания объявляется работнику под роспись в течение трех рабочих дней,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7.7.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  <w:rPr>
          <w:i/>
        </w:rPr>
      </w:pPr>
      <w:r w:rsidRPr="00EA30C4">
        <w:t xml:space="preserve">Работодатель до истечения года со дня применения 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</w:t>
      </w:r>
      <w:r w:rsidRPr="00EA30C4">
        <w:rPr>
          <w:i/>
        </w:rPr>
        <w:t>представительного органа работников.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7.8. Работники обязаны в своей повседневной работе соблюдать порядок, установленный настоящими правилами.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7.9.  Администрация образовательного учреждения имеет право вместо применения дисциплинарного взыскания передать вопрос о нарушении трудовой дисциплины на рассмотрение трудового коллектива.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7.10. Применение мер дисциплинарного взыскания, не предусмотренных законом, запрещается.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7.1</w:t>
      </w:r>
      <w:r w:rsidR="00BC02CC" w:rsidRPr="00EA30C4">
        <w:t>1</w:t>
      </w:r>
      <w:r w:rsidRPr="00EA30C4">
        <w:t>.  Дисциплинарное взыскание должно быть наложено в пределах сроков, установленных законом.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7.1</w:t>
      </w:r>
      <w:r w:rsidR="00BC02CC" w:rsidRPr="00EA30C4">
        <w:t>2</w:t>
      </w:r>
      <w:r w:rsidRPr="00EA30C4">
        <w:t>.  Дисциплинарное расследование нарушений педагогическим работником образовательного учреждения норм профессионального поведения и устава данного образовательного учреждения может быть проведено только по поступившей на него жалобе, поданной в письменной форме, копия которой должна быть передана данному педагогическому работнику.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Ход дисциплинарного расследования и принятие по его результатам решения могут быть преданы гласности только с согласия этого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7.1</w:t>
      </w:r>
      <w:r w:rsidR="00BC02CC" w:rsidRPr="00EA30C4">
        <w:t>3</w:t>
      </w:r>
      <w:r w:rsidRPr="00EA30C4">
        <w:t>.  Мера дисциплинарного взыскания определяется с учётом тяжести совершённого проступка, обстоятельств, при которых он совершён, предшествующей работы и поведения работника.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t>7.1</w:t>
      </w:r>
      <w:r w:rsidR="00BC02CC" w:rsidRPr="00EA30C4">
        <w:t>4</w:t>
      </w:r>
      <w:r w:rsidRPr="00EA30C4">
        <w:t>.  Запись о дисциплинарном взыскании в трудовой книжке не производится, за исключения случаев увольнения за нарушение трудовой дисциплины.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  <w:r w:rsidRPr="00EA30C4">
        <w:lastRenderedPageBreak/>
        <w:t>7.1</w:t>
      </w:r>
      <w:r w:rsidR="00BC02CC" w:rsidRPr="00EA30C4">
        <w:t>5</w:t>
      </w:r>
      <w:r w:rsidRPr="00EA30C4">
        <w:t>.  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или в суд.</w:t>
      </w: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</w:p>
    <w:p w:rsidR="006D26A5" w:rsidRPr="00EA30C4" w:rsidRDefault="006D26A5" w:rsidP="00321B60">
      <w:pPr>
        <w:tabs>
          <w:tab w:val="left" w:pos="6330"/>
        </w:tabs>
        <w:ind w:firstLine="900"/>
        <w:jc w:val="both"/>
      </w:pPr>
    </w:p>
    <w:p w:rsidR="00E83C9A" w:rsidRPr="00EA30C4" w:rsidRDefault="00E83C9A">
      <w:pPr>
        <w:tabs>
          <w:tab w:val="left" w:pos="6330"/>
        </w:tabs>
        <w:ind w:firstLine="900"/>
        <w:jc w:val="both"/>
      </w:pPr>
    </w:p>
    <w:sectPr w:rsidR="00E83C9A" w:rsidRPr="00EA30C4" w:rsidSect="008750EE">
      <w:footerReference w:type="even" r:id="rId7"/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1A" w:rsidRDefault="00945E1A">
      <w:r>
        <w:separator/>
      </w:r>
    </w:p>
  </w:endnote>
  <w:endnote w:type="continuationSeparator" w:id="0">
    <w:p w:rsidR="00945E1A" w:rsidRDefault="0094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A5" w:rsidRDefault="00047936" w:rsidP="00AD1D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6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6A5" w:rsidRDefault="006D26A5" w:rsidP="00A965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A5" w:rsidRDefault="00047936" w:rsidP="00AD1D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6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0C4">
      <w:rPr>
        <w:rStyle w:val="a5"/>
        <w:noProof/>
      </w:rPr>
      <w:t>1</w:t>
    </w:r>
    <w:r>
      <w:rPr>
        <w:rStyle w:val="a5"/>
      </w:rPr>
      <w:fldChar w:fldCharType="end"/>
    </w:r>
  </w:p>
  <w:p w:rsidR="006D26A5" w:rsidRDefault="006D26A5" w:rsidP="00A965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1A" w:rsidRDefault="00945E1A">
      <w:r>
        <w:separator/>
      </w:r>
    </w:p>
  </w:footnote>
  <w:footnote w:type="continuationSeparator" w:id="0">
    <w:p w:rsidR="00945E1A" w:rsidRDefault="0094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F4C32"/>
    <w:multiLevelType w:val="hybridMultilevel"/>
    <w:tmpl w:val="DDB4E8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8701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F84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823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BCB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EAAF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2EE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CCCD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24E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B7"/>
    <w:rsid w:val="00000800"/>
    <w:rsid w:val="0002538F"/>
    <w:rsid w:val="00034A0B"/>
    <w:rsid w:val="00042BA4"/>
    <w:rsid w:val="00047936"/>
    <w:rsid w:val="00060EE7"/>
    <w:rsid w:val="00086D2C"/>
    <w:rsid w:val="00086FE0"/>
    <w:rsid w:val="000C2F9F"/>
    <w:rsid w:val="000C3181"/>
    <w:rsid w:val="000D50B7"/>
    <w:rsid w:val="00112CC4"/>
    <w:rsid w:val="00124BB3"/>
    <w:rsid w:val="00134C45"/>
    <w:rsid w:val="00136A08"/>
    <w:rsid w:val="00151772"/>
    <w:rsid w:val="00154699"/>
    <w:rsid w:val="00170A7C"/>
    <w:rsid w:val="001837EF"/>
    <w:rsid w:val="00193CA4"/>
    <w:rsid w:val="001D693B"/>
    <w:rsid w:val="001E590D"/>
    <w:rsid w:val="001F5BBC"/>
    <w:rsid w:val="00216E21"/>
    <w:rsid w:val="00222DF7"/>
    <w:rsid w:val="00232BB0"/>
    <w:rsid w:val="00254BE4"/>
    <w:rsid w:val="00255E34"/>
    <w:rsid w:val="00263869"/>
    <w:rsid w:val="00265D7C"/>
    <w:rsid w:val="002734D9"/>
    <w:rsid w:val="00273E5A"/>
    <w:rsid w:val="0028685C"/>
    <w:rsid w:val="00295453"/>
    <w:rsid w:val="002B0F20"/>
    <w:rsid w:val="002B6BCD"/>
    <w:rsid w:val="002D4425"/>
    <w:rsid w:val="002E38A7"/>
    <w:rsid w:val="002E4085"/>
    <w:rsid w:val="00300F3F"/>
    <w:rsid w:val="003049BE"/>
    <w:rsid w:val="0031378A"/>
    <w:rsid w:val="00316F85"/>
    <w:rsid w:val="00321262"/>
    <w:rsid w:val="00321B60"/>
    <w:rsid w:val="00350186"/>
    <w:rsid w:val="00357975"/>
    <w:rsid w:val="00366DD2"/>
    <w:rsid w:val="00372D66"/>
    <w:rsid w:val="003C4C0E"/>
    <w:rsid w:val="003D526D"/>
    <w:rsid w:val="003E06C9"/>
    <w:rsid w:val="003F079B"/>
    <w:rsid w:val="003F2388"/>
    <w:rsid w:val="003F7550"/>
    <w:rsid w:val="00406679"/>
    <w:rsid w:val="00421FBE"/>
    <w:rsid w:val="00425118"/>
    <w:rsid w:val="00430DCE"/>
    <w:rsid w:val="004334BC"/>
    <w:rsid w:val="00452176"/>
    <w:rsid w:val="0045307C"/>
    <w:rsid w:val="00462125"/>
    <w:rsid w:val="004721B0"/>
    <w:rsid w:val="004721F5"/>
    <w:rsid w:val="00490E1F"/>
    <w:rsid w:val="00497133"/>
    <w:rsid w:val="00497DE1"/>
    <w:rsid w:val="004E2C65"/>
    <w:rsid w:val="004E7B97"/>
    <w:rsid w:val="004F16FC"/>
    <w:rsid w:val="004F7A55"/>
    <w:rsid w:val="00511EB7"/>
    <w:rsid w:val="00521AB1"/>
    <w:rsid w:val="00522999"/>
    <w:rsid w:val="005366FD"/>
    <w:rsid w:val="00565218"/>
    <w:rsid w:val="005655E8"/>
    <w:rsid w:val="005708CE"/>
    <w:rsid w:val="0058434A"/>
    <w:rsid w:val="00587D6C"/>
    <w:rsid w:val="005B6F27"/>
    <w:rsid w:val="005D1C57"/>
    <w:rsid w:val="005F1219"/>
    <w:rsid w:val="0060330C"/>
    <w:rsid w:val="00613F5B"/>
    <w:rsid w:val="00632D39"/>
    <w:rsid w:val="006368A6"/>
    <w:rsid w:val="00645672"/>
    <w:rsid w:val="00650E76"/>
    <w:rsid w:val="00655660"/>
    <w:rsid w:val="0066472D"/>
    <w:rsid w:val="00690109"/>
    <w:rsid w:val="006B3828"/>
    <w:rsid w:val="006C59B1"/>
    <w:rsid w:val="006C612C"/>
    <w:rsid w:val="006D0828"/>
    <w:rsid w:val="006D26A5"/>
    <w:rsid w:val="006F3760"/>
    <w:rsid w:val="00716D81"/>
    <w:rsid w:val="0071784A"/>
    <w:rsid w:val="00726F1C"/>
    <w:rsid w:val="00745412"/>
    <w:rsid w:val="0075014D"/>
    <w:rsid w:val="00752B3E"/>
    <w:rsid w:val="007562C1"/>
    <w:rsid w:val="0076165D"/>
    <w:rsid w:val="007766AE"/>
    <w:rsid w:val="00781AF9"/>
    <w:rsid w:val="00781CAA"/>
    <w:rsid w:val="00786056"/>
    <w:rsid w:val="0079053D"/>
    <w:rsid w:val="007A1E88"/>
    <w:rsid w:val="007C2CC4"/>
    <w:rsid w:val="007C4C93"/>
    <w:rsid w:val="007C5A60"/>
    <w:rsid w:val="00801626"/>
    <w:rsid w:val="00802318"/>
    <w:rsid w:val="00807D4D"/>
    <w:rsid w:val="008164CD"/>
    <w:rsid w:val="008235A5"/>
    <w:rsid w:val="00856F64"/>
    <w:rsid w:val="008701BD"/>
    <w:rsid w:val="008750EE"/>
    <w:rsid w:val="00886A72"/>
    <w:rsid w:val="00887BF3"/>
    <w:rsid w:val="008A47F9"/>
    <w:rsid w:val="008A7F52"/>
    <w:rsid w:val="008B324C"/>
    <w:rsid w:val="008D001E"/>
    <w:rsid w:val="008D0C73"/>
    <w:rsid w:val="008E4444"/>
    <w:rsid w:val="008F7D69"/>
    <w:rsid w:val="009044F1"/>
    <w:rsid w:val="00906425"/>
    <w:rsid w:val="009319EC"/>
    <w:rsid w:val="00944794"/>
    <w:rsid w:val="00945E1A"/>
    <w:rsid w:val="00945E7F"/>
    <w:rsid w:val="00954BC7"/>
    <w:rsid w:val="009558A2"/>
    <w:rsid w:val="00956B11"/>
    <w:rsid w:val="0097144E"/>
    <w:rsid w:val="00974DA9"/>
    <w:rsid w:val="00994BBB"/>
    <w:rsid w:val="009B0E07"/>
    <w:rsid w:val="009E0087"/>
    <w:rsid w:val="009E38D7"/>
    <w:rsid w:val="009E566C"/>
    <w:rsid w:val="009E6849"/>
    <w:rsid w:val="00A00FEE"/>
    <w:rsid w:val="00A073B3"/>
    <w:rsid w:val="00A14873"/>
    <w:rsid w:val="00A27BD8"/>
    <w:rsid w:val="00A3189C"/>
    <w:rsid w:val="00A4594A"/>
    <w:rsid w:val="00A51B35"/>
    <w:rsid w:val="00A60DF9"/>
    <w:rsid w:val="00A633C1"/>
    <w:rsid w:val="00A650C6"/>
    <w:rsid w:val="00A70F44"/>
    <w:rsid w:val="00A83C29"/>
    <w:rsid w:val="00A96581"/>
    <w:rsid w:val="00AA7702"/>
    <w:rsid w:val="00AB6279"/>
    <w:rsid w:val="00AC1D92"/>
    <w:rsid w:val="00AD1DF2"/>
    <w:rsid w:val="00B040F8"/>
    <w:rsid w:val="00B05560"/>
    <w:rsid w:val="00B12495"/>
    <w:rsid w:val="00B24052"/>
    <w:rsid w:val="00B3480A"/>
    <w:rsid w:val="00B36203"/>
    <w:rsid w:val="00B70992"/>
    <w:rsid w:val="00B76EE6"/>
    <w:rsid w:val="00B81BC0"/>
    <w:rsid w:val="00B900B1"/>
    <w:rsid w:val="00BC02CC"/>
    <w:rsid w:val="00BD732B"/>
    <w:rsid w:val="00BF4ADF"/>
    <w:rsid w:val="00BF63F8"/>
    <w:rsid w:val="00C05A68"/>
    <w:rsid w:val="00C21BE9"/>
    <w:rsid w:val="00C34BFC"/>
    <w:rsid w:val="00C35966"/>
    <w:rsid w:val="00C5677A"/>
    <w:rsid w:val="00C759C2"/>
    <w:rsid w:val="00C82199"/>
    <w:rsid w:val="00CA319A"/>
    <w:rsid w:val="00CA6BE6"/>
    <w:rsid w:val="00CB6A9D"/>
    <w:rsid w:val="00CC3E3A"/>
    <w:rsid w:val="00CF20FA"/>
    <w:rsid w:val="00D0340A"/>
    <w:rsid w:val="00D35D79"/>
    <w:rsid w:val="00D703F9"/>
    <w:rsid w:val="00D70C8C"/>
    <w:rsid w:val="00DB2125"/>
    <w:rsid w:val="00DB3F12"/>
    <w:rsid w:val="00DB439D"/>
    <w:rsid w:val="00DD7BFD"/>
    <w:rsid w:val="00DF0219"/>
    <w:rsid w:val="00DF70A7"/>
    <w:rsid w:val="00E15C9B"/>
    <w:rsid w:val="00E16076"/>
    <w:rsid w:val="00E161C6"/>
    <w:rsid w:val="00E409EB"/>
    <w:rsid w:val="00E51935"/>
    <w:rsid w:val="00E72474"/>
    <w:rsid w:val="00E83C9A"/>
    <w:rsid w:val="00EA2526"/>
    <w:rsid w:val="00EA30C4"/>
    <w:rsid w:val="00EC0AA9"/>
    <w:rsid w:val="00ED0368"/>
    <w:rsid w:val="00ED3AC9"/>
    <w:rsid w:val="00EE4E59"/>
    <w:rsid w:val="00EF1AC3"/>
    <w:rsid w:val="00EF1FCD"/>
    <w:rsid w:val="00EF6B6A"/>
    <w:rsid w:val="00F01589"/>
    <w:rsid w:val="00F13317"/>
    <w:rsid w:val="00F14503"/>
    <w:rsid w:val="00F2182E"/>
    <w:rsid w:val="00F229B0"/>
    <w:rsid w:val="00F305FC"/>
    <w:rsid w:val="00F40FCA"/>
    <w:rsid w:val="00F53A94"/>
    <w:rsid w:val="00F77A35"/>
    <w:rsid w:val="00F877DD"/>
    <w:rsid w:val="00F97FDA"/>
    <w:rsid w:val="00FB044F"/>
    <w:rsid w:val="00FB514B"/>
    <w:rsid w:val="00FB52B3"/>
    <w:rsid w:val="00FC17EF"/>
    <w:rsid w:val="00FC3353"/>
    <w:rsid w:val="00FC7A93"/>
    <w:rsid w:val="00FC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62305A-1033-405B-BF89-6E71132F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65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8219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96581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0008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C82199"/>
    <w:rPr>
      <w:rFonts w:cs="Times New Roman"/>
      <w:sz w:val="2"/>
    </w:rPr>
  </w:style>
  <w:style w:type="paragraph" w:styleId="a8">
    <w:name w:val="Body Text Indent"/>
    <w:basedOn w:val="a"/>
    <w:link w:val="a9"/>
    <w:semiHidden/>
    <w:rsid w:val="00366DD2"/>
    <w:pPr>
      <w:ind w:left="36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366DD2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83C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4641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№19</Company>
  <LinksUpToDate>false</LinksUpToDate>
  <CharactersWithSpaces>31039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tuapsesad@outlook.com</cp:lastModifiedBy>
  <cp:revision>2</cp:revision>
  <cp:lastPrinted>2024-05-20T12:01:00Z</cp:lastPrinted>
  <dcterms:created xsi:type="dcterms:W3CDTF">2024-05-20T12:02:00Z</dcterms:created>
  <dcterms:modified xsi:type="dcterms:W3CDTF">2024-05-20T12:02:00Z</dcterms:modified>
</cp:coreProperties>
</file>