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C" w:rsidRDefault="008A14FC" w:rsidP="008A14FC">
      <w:pPr>
        <w:pStyle w:val="a3"/>
        <w:jc w:val="center"/>
      </w:pPr>
      <w:r>
        <w:rPr>
          <w:rStyle w:val="a4"/>
        </w:rPr>
        <w:t>Положение о порядке привлечения и</w:t>
      </w:r>
      <w:bookmarkStart w:id="0" w:name="_GoBack"/>
      <w:bookmarkEnd w:id="0"/>
      <w:r>
        <w:rPr>
          <w:rStyle w:val="a4"/>
        </w:rPr>
        <w:t> использования благотворительных средств</w:t>
      </w:r>
    </w:p>
    <w:p w:rsidR="008A14FC" w:rsidRDefault="008A14FC" w:rsidP="008A14FC">
      <w:pPr>
        <w:pStyle w:val="a3"/>
        <w:jc w:val="center"/>
        <w:rPr>
          <w:rStyle w:val="a4"/>
        </w:rPr>
      </w:pPr>
      <w:r>
        <w:rPr>
          <w:rStyle w:val="a4"/>
        </w:rPr>
        <w:t xml:space="preserve">и </w:t>
      </w:r>
      <w:proofErr w:type="gramStart"/>
      <w:r>
        <w:rPr>
          <w:rStyle w:val="a4"/>
        </w:rPr>
        <w:t>мерах</w:t>
      </w:r>
      <w:proofErr w:type="gramEnd"/>
      <w:r>
        <w:rPr>
          <w:rStyle w:val="a4"/>
        </w:rPr>
        <w:t xml:space="preserve"> по предупреждению незаконного сбора</w:t>
      </w:r>
      <w:r>
        <w:t xml:space="preserve"> </w:t>
      </w:r>
      <w:r>
        <w:rPr>
          <w:rStyle w:val="a4"/>
        </w:rPr>
        <w:t> средств с родителей</w:t>
      </w:r>
    </w:p>
    <w:p w:rsidR="008A14FC" w:rsidRDefault="008A14FC" w:rsidP="008A14FC">
      <w:pPr>
        <w:pStyle w:val="a3"/>
        <w:jc w:val="center"/>
      </w:pPr>
      <w:r>
        <w:rPr>
          <w:rStyle w:val="a4"/>
        </w:rPr>
        <w:t>(законных представителей) обучающихся</w:t>
      </w:r>
    </w:p>
    <w:p w:rsidR="008A14FC" w:rsidRDefault="008A14FC" w:rsidP="008A14FC">
      <w:pPr>
        <w:pStyle w:val="a3"/>
        <w:jc w:val="center"/>
      </w:pPr>
      <w:r>
        <w:rPr>
          <w:rStyle w:val="a4"/>
        </w:rPr>
        <w:t>Муниципального бюджетного общеобразовательного учреждения</w:t>
      </w:r>
    </w:p>
    <w:p w:rsidR="008A14FC" w:rsidRDefault="008A14FC" w:rsidP="008A14FC">
      <w:pPr>
        <w:pStyle w:val="a3"/>
        <w:jc w:val="center"/>
      </w:pPr>
      <w:r>
        <w:rPr>
          <w:rStyle w:val="a4"/>
        </w:rPr>
        <w:t>основной общеобразовательной школы № 39</w:t>
      </w:r>
    </w:p>
    <w:p w:rsidR="008A14FC" w:rsidRDefault="008A14FC" w:rsidP="008A14FC">
      <w:pPr>
        <w:pStyle w:val="a3"/>
        <w:jc w:val="center"/>
      </w:pPr>
      <w:r>
        <w:rPr>
          <w:rStyle w:val="a4"/>
        </w:rPr>
        <w:t>с. Садовое</w:t>
      </w:r>
    </w:p>
    <w:p w:rsidR="008A14FC" w:rsidRDefault="008A14FC" w:rsidP="008A14FC">
      <w:pPr>
        <w:pStyle w:val="a3"/>
        <w:jc w:val="center"/>
      </w:pPr>
      <w:r>
        <w:rPr>
          <w:rStyle w:val="a4"/>
        </w:rPr>
        <w:t>муниципального образования Туапсинский район</w:t>
      </w:r>
    </w:p>
    <w:p w:rsidR="008A14FC" w:rsidRDefault="008A14FC" w:rsidP="008A14FC">
      <w:pPr>
        <w:pStyle w:val="a3"/>
      </w:pPr>
      <w:r>
        <w:t>1. Общие положения.</w:t>
      </w:r>
    </w:p>
    <w:p w:rsidR="008A14FC" w:rsidRDefault="008A14FC" w:rsidP="008A14FC">
      <w:pPr>
        <w:pStyle w:val="a3"/>
      </w:pPr>
      <w:r>
        <w:t>1.1. Настоящее положение 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(дале</w:t>
      </w:r>
      <w:proofErr w:type="gramStart"/>
      <w:r>
        <w:t>е-</w:t>
      </w:r>
      <w:proofErr w:type="gramEnd"/>
      <w:r>
        <w:t xml:space="preserve"> Положение) МБОУ ООШ № 39 с. Садовое (далее – ОО)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организациях», Законом Российской Федерации «Об образовании в Российской Федерации».</w:t>
      </w:r>
    </w:p>
    <w:p w:rsidR="008A14FC" w:rsidRDefault="008A14FC" w:rsidP="008A14FC">
      <w:pPr>
        <w:pStyle w:val="a3"/>
      </w:pPr>
      <w:r>
        <w:t>1.2. Настоящее Положение разработано с целью: - правовой защиты участников образовательного процесса в ОО в привлечении внебюджетных средств; - создания дополнительных условий для развития ОО, в том числе совершенствования материально-технической базы, обеспечивающей образовательный процесс, организацию досуга и отдыха обучающихся; - предупреждения незаконного сбора сре</w:t>
      </w:r>
      <w:proofErr w:type="gramStart"/>
      <w:r>
        <w:t>дств с р</w:t>
      </w:r>
      <w:proofErr w:type="gramEnd"/>
      <w:r>
        <w:t>одителей (законных представителей) обучающихся ОО.</w:t>
      </w:r>
    </w:p>
    <w:p w:rsidR="008A14FC" w:rsidRDefault="008A14FC" w:rsidP="008A14FC">
      <w:pPr>
        <w:pStyle w:val="a3"/>
      </w:pPr>
      <w:r>
        <w:t>1.3. Источники финансирования ОО, предусмотренные настоящими Положением, являются дополнительными к основному источнику. Привлечение ОО дополнительных источников финансирования не влечет за собой сокращения объемов финансирования ОО внебюджетных средств.</w:t>
      </w:r>
    </w:p>
    <w:p w:rsidR="008A14FC" w:rsidRDefault="008A14FC" w:rsidP="008A14FC">
      <w:pPr>
        <w:pStyle w:val="a3"/>
      </w:pPr>
      <w:r>
        <w:t>1.5. Дополнительные финансовые источники могут быть привлечены ОО только в том случае, если такая возможность предусмотрена в Уставе ОО, с соблюдением всех условий, установленных действующим законодательством Российской Федерации и настоящими методическими рекомендациями.</w:t>
      </w:r>
    </w:p>
    <w:p w:rsidR="008A14FC" w:rsidRDefault="008A14FC" w:rsidP="008A14FC">
      <w:pPr>
        <w:pStyle w:val="a3"/>
      </w:pPr>
      <w:r>
        <w:t xml:space="preserve">1.6. </w:t>
      </w:r>
      <w:proofErr w:type="gramStart"/>
      <w:r>
        <w:t>Внебюджетными источниками финансирования ОО могут быть средства (доходы), полученные в результате: - оказания платных услуг, относящихся к основным видам деятельности ОО и иных платных услуг организованных в соответствии с действующим законодательством; - 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  <w:proofErr w:type="gramEnd"/>
      <w:r>
        <w:t xml:space="preserve"> - </w:t>
      </w:r>
      <w:proofErr w:type="gramStart"/>
      <w:r>
        <w:t xml:space="preserve"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 - добровольных пожертвований физических лиц и (или) организаций, предприятий и иных юридических лиц, в том числе иностранных, а также </w:t>
      </w:r>
      <w:r>
        <w:lastRenderedPageBreak/>
        <w:t>индивидуальных предпринимателей, предпринимателей без образования юридического лица (далее по тексту настоящего Положения — физические и юридические лица);</w:t>
      </w:r>
      <w:proofErr w:type="gramEnd"/>
    </w:p>
    <w:p w:rsidR="008A14FC" w:rsidRDefault="008A14FC" w:rsidP="008A14FC">
      <w:pPr>
        <w:pStyle w:val="a3"/>
      </w:pPr>
      <w:r>
        <w:t>1.7. Привлечение ОО дополнительных финансовых средств (целевых взносов, добровольных пожертвований, предоставление платных услуг), является правом, а не обязанностью.</w:t>
      </w:r>
    </w:p>
    <w:p w:rsidR="008A14FC" w:rsidRDefault="008A14FC" w:rsidP="008A14FC">
      <w:pPr>
        <w:pStyle w:val="a3"/>
      </w:pPr>
      <w:r>
        <w:t xml:space="preserve">1.8. Основным принципом привлечения внебюджетных средств ОО является добровольность их внесения физическими лицами, в том числе родителями (законными представителями) обучающихся и юридическими лицами. Принуждение со стороны заведующей ОО, работников ОО и родительской общественности к внесению разного вида внебюджетных средств родителями (законными представителями) обучающихся не допускается. Привлечение внебюджетных средств на благотворительные цели для </w:t>
      </w:r>
      <w:proofErr w:type="gramStart"/>
      <w:r>
        <w:t>материально-технического</w:t>
      </w:r>
      <w:proofErr w:type="gramEnd"/>
      <w:r>
        <w:t xml:space="preserve"> развития ОО допускается только заведующей ОО, действующими родительскими и коллегиальными органами (попечительским/управляющим советом) ОО.</w:t>
      </w:r>
    </w:p>
    <w:p w:rsidR="008A14FC" w:rsidRDefault="008A14FC" w:rsidP="008A14FC">
      <w:pPr>
        <w:pStyle w:val="a3"/>
      </w:pPr>
      <w:r>
        <w:t>2. Основные понятия, используемые в Положении</w:t>
      </w:r>
    </w:p>
    <w:p w:rsidR="008A14FC" w:rsidRDefault="008A14FC" w:rsidP="008A14FC">
      <w:pPr>
        <w:pStyle w:val="a3"/>
      </w:pPr>
      <w:r>
        <w:t xml:space="preserve">2.1. Законные представители — усыновители, опекуны, попечители </w:t>
      </w:r>
      <w:proofErr w:type="gramStart"/>
      <w:r>
        <w:t>обучающихся</w:t>
      </w:r>
      <w:proofErr w:type="gramEnd"/>
      <w:r>
        <w:t xml:space="preserve"> ОО.</w:t>
      </w:r>
    </w:p>
    <w:p w:rsidR="008A14FC" w:rsidRDefault="008A14FC" w:rsidP="008A14FC">
      <w:pPr>
        <w:pStyle w:val="a3"/>
      </w:pPr>
      <w:r>
        <w:t xml:space="preserve">2.2. Органы коллегиального управления в ОО-попечительский совет, общее собрание, педагогический совет, и Совет родителей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(далее — органы коллегиального управления). Порядок выборов органов коллегиального управления ОО и их компетенция определяются Уставом ОО, положением о соответствующем органе коллегиального управления, разрабатываемым ОО самостоятельно и утверждается заведующим ОО.</w:t>
      </w:r>
    </w:p>
    <w:p w:rsidR="008A14FC" w:rsidRDefault="008A14FC" w:rsidP="008A14FC">
      <w:pPr>
        <w:pStyle w:val="a3"/>
      </w:pPr>
      <w:r>
        <w:t>2.3. Целевые взносы —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назначение — развитие ОО.</w:t>
      </w:r>
    </w:p>
    <w:p w:rsidR="008A14FC" w:rsidRDefault="008A14FC" w:rsidP="008A14FC">
      <w:pPr>
        <w:pStyle w:val="a3"/>
      </w:pPr>
      <w:r>
        <w:t>2.4. Добровольное пожертвование — добровольное дарение вещи (включая деньги, ценные бумаги) или прав, услуг в общеполезных целях. В контексте настоящего Положения общеполезная цель — развитие ОО.</w:t>
      </w:r>
    </w:p>
    <w:p w:rsidR="008A14FC" w:rsidRDefault="008A14FC" w:rsidP="008A14FC">
      <w:pPr>
        <w:pStyle w:val="a3"/>
      </w:pPr>
      <w:r>
        <w:t>2.5. Жертвователь — юридическое или физическое лицо, в том числе законные представители воспитанников, осуществляющее добровольное пожертвование.</w:t>
      </w:r>
    </w:p>
    <w:p w:rsidR="008A14FC" w:rsidRDefault="008A14FC" w:rsidP="008A14FC">
      <w:pPr>
        <w:pStyle w:val="a3"/>
      </w:pPr>
      <w:r>
        <w:t>3. Порядок оказания платных услуг, относящихся к основным видам деятельности ОО и иных платных услуг.</w:t>
      </w:r>
    </w:p>
    <w:p w:rsidR="008A14FC" w:rsidRDefault="008A14FC" w:rsidP="008A14FC">
      <w:pPr>
        <w:pStyle w:val="a3"/>
      </w:pPr>
      <w:r>
        <w:t xml:space="preserve">3.1 Платные и иные услуги ОО могут предоставляться физическими лицами, в том числе родителями (законными представителями) </w:t>
      </w:r>
      <w:proofErr w:type="gramStart"/>
      <w:r>
        <w:t>обучающихся</w:t>
      </w:r>
      <w:proofErr w:type="gramEnd"/>
      <w:r>
        <w:t>. ОО вправе собирать внебюджетные средства, если это право предусмотрено его Уставом.</w:t>
      </w:r>
    </w:p>
    <w:p w:rsidR="008A14FC" w:rsidRDefault="008A14FC" w:rsidP="008A14FC">
      <w:pPr>
        <w:pStyle w:val="a3"/>
      </w:pPr>
      <w:r>
        <w:t>4. Порядок привлечения ОО целевых взносов</w:t>
      </w:r>
    </w:p>
    <w:p w:rsidR="008A14FC" w:rsidRDefault="008A14FC" w:rsidP="008A14FC">
      <w:pPr>
        <w:pStyle w:val="a3"/>
      </w:pPr>
      <w:r>
        <w:t>4.1. Привлечение целевых взносов может иметь своей целью приобретение необходимого ОО имущества, укрепление и развитие материально-технической базы ОО, охрану жизни и здоровья, обеспечение безопасности обучающихся в период образовательного процесса либо решение иных задач, не противоречащих уставной деятельности ОО и действующему законодательству Российской Федерации.</w:t>
      </w:r>
    </w:p>
    <w:p w:rsidR="008A14FC" w:rsidRDefault="008A14FC" w:rsidP="008A14FC">
      <w:pPr>
        <w:pStyle w:val="a3"/>
      </w:pPr>
      <w:r>
        <w:lastRenderedPageBreak/>
        <w:t>4.2. Решение о необходимости привлечения целевых взносов юридических и (или) физических лиц, родителей (законных представителей) принимается коллегиальными органами, на общем собрании родителей (законных представителей) обучающихся, с утверждением цели их привлечения. Заведующий ОО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</w:t>
      </w:r>
    </w:p>
    <w:p w:rsidR="008A14FC" w:rsidRDefault="008A14FC" w:rsidP="008A14FC">
      <w:pPr>
        <w:pStyle w:val="a3"/>
      </w:pPr>
      <w:r>
        <w:t>4.3. ОО не имеет права самостоятельно по собственной инициативе привлекать целевые взносы юридических и физических лиц, родителей (законных представителей) обучающихся без их согласия.</w:t>
      </w:r>
    </w:p>
    <w:p w:rsidR="008A14FC" w:rsidRDefault="008A14FC" w:rsidP="008A14FC">
      <w:pPr>
        <w:pStyle w:val="a3"/>
      </w:pPr>
      <w:r>
        <w:t xml:space="preserve">4.4. Размер целевого взноса юридическим и (или) физическим лицом, родителем (законным представителем) </w:t>
      </w:r>
      <w:proofErr w:type="gramStart"/>
      <w:r>
        <w:t>обучающихся</w:t>
      </w:r>
      <w:proofErr w:type="gramEnd"/>
      <w:r>
        <w:t xml:space="preserve"> определяется самостоятельно.</w:t>
      </w:r>
    </w:p>
    <w:p w:rsidR="008A14FC" w:rsidRDefault="008A14FC" w:rsidP="008A14FC">
      <w:pPr>
        <w:pStyle w:val="a3"/>
      </w:pPr>
      <w:r>
        <w:t>4.5. Решение о внесении целевых взносов ОО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ОО к указанным лицам.</w:t>
      </w:r>
    </w:p>
    <w:p w:rsidR="008A14FC" w:rsidRDefault="008A14FC" w:rsidP="008A14FC">
      <w:pPr>
        <w:pStyle w:val="a3"/>
      </w:pPr>
      <w:r>
        <w:t>4.6. Целевые взносы юридических и физических лиц, родителей (законных представителей) обучающихся вносятся на внебюджетные лицевые счета ОО, открытые в финансовом управлении администрации города. Внесение целевых взносов наличными средствами на основании письменного заявления физических лиц, в том числе родителей (законных представителей), не допускается.</w:t>
      </w:r>
    </w:p>
    <w:p w:rsidR="008A14FC" w:rsidRDefault="008A14FC" w:rsidP="008A14FC">
      <w:pPr>
        <w:pStyle w:val="a3"/>
      </w:pPr>
      <w:r>
        <w:t xml:space="preserve">4.7. Распоряжение привлеченными целевыми взносами осуществляет заведующий ОО строго по объявленному целевому назначению по согласованию с органами </w:t>
      </w:r>
      <w:proofErr w:type="gramStart"/>
      <w:r>
        <w:t>коллегиального</w:t>
      </w:r>
      <w:proofErr w:type="gramEnd"/>
      <w:r>
        <w:t xml:space="preserve"> управления.</w:t>
      </w:r>
    </w:p>
    <w:p w:rsidR="008A14FC" w:rsidRDefault="008A14FC" w:rsidP="008A14FC">
      <w:pPr>
        <w:pStyle w:val="a3"/>
      </w:pPr>
      <w: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обучающихся, заведующий ОО несет персональную административную ответственность, а при наличии состава преступления — уголовную ответственность.</w:t>
      </w:r>
    </w:p>
    <w:p w:rsidR="008A14FC" w:rsidRDefault="008A14FC" w:rsidP="008A14FC">
      <w:pPr>
        <w:pStyle w:val="a3"/>
      </w:pPr>
      <w:r>
        <w:t>5. Порядок привлечения ОО добровольных пожертвований.</w:t>
      </w:r>
    </w:p>
    <w:p w:rsidR="008A14FC" w:rsidRDefault="008A14FC" w:rsidP="008A14FC">
      <w:pPr>
        <w:pStyle w:val="a3"/>
      </w:pPr>
      <w:r>
        <w:t xml:space="preserve">5.1. Добровольные пожертвования ОО могут производиться юридическими и физическими лицами, в том числе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. ОО вправе собирать пожертвования, если это право предусмотрено его Уставом. Добровольные пожертвования в виде денежных средств юридических и физических лиц, в том числе родителей (законных представителей) обучающихся, оформляются в соответствии с действующим гражданским законодательством, и вносятся на внебюджетные лицевые счета ОО, открытые в финансовом управлении администрации города.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обучающихся, на имя заведующего ОО или их фактическая передача работнику ОО не допускается. Наличие денежных средств отражается в плане финансово-хозяйственной деятельности по статье дохода и расхода. Добровольное пожертвование в виде имущества </w:t>
      </w:r>
      <w:proofErr w:type="gramStart"/>
      <w:r>
        <w:t>оформляется в обязательном порядке актом приема-передачи и ставится</w:t>
      </w:r>
      <w:proofErr w:type="gramEnd"/>
      <w:r>
        <w:t xml:space="preserve"> на баланс ОО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8A14FC" w:rsidRDefault="008A14FC" w:rsidP="008A14FC">
      <w:pPr>
        <w:pStyle w:val="a3"/>
      </w:pPr>
      <w:r>
        <w:lastRenderedPageBreak/>
        <w:t>5.2. ОО, орган коллегиального управления ОО не имеет права самостоятельно по собственной инициативе принуждать юридических и физических лиц, родителей (законных представителей) обучающихся без их согласия к внесению добровольных пожертвований.</w:t>
      </w:r>
    </w:p>
    <w:p w:rsidR="008A14FC" w:rsidRDefault="008A14FC" w:rsidP="008A14FC">
      <w:pPr>
        <w:pStyle w:val="a3"/>
      </w:pPr>
      <w:r>
        <w:t>5.3. Принимать добровольные пожертвования в качестве вступительных взносов за прием обучающихся в ОО, сборов на нужды ОО не допускается.</w:t>
      </w:r>
    </w:p>
    <w:p w:rsidR="008A14FC" w:rsidRDefault="008A14FC" w:rsidP="008A14FC">
      <w:pPr>
        <w:pStyle w:val="a3"/>
      </w:pPr>
      <w:r>
        <w:t xml:space="preserve">5.4. Размер добровольного пожертвования юридическим и (или) физическим лицом, родителями (законным представителем) </w:t>
      </w:r>
      <w:proofErr w:type="gramStart"/>
      <w:r>
        <w:t>обучающихся</w:t>
      </w:r>
      <w:proofErr w:type="gramEnd"/>
      <w:r>
        <w:t xml:space="preserve"> определяется самостоятельно.</w:t>
      </w:r>
    </w:p>
    <w:p w:rsidR="008A14FC" w:rsidRDefault="008A14FC" w:rsidP="008A14FC">
      <w:pPr>
        <w:pStyle w:val="a3"/>
      </w:pPr>
      <w:r>
        <w:t xml:space="preserve">5.5. Распоряжение привлеченными добровольными пожертвованиями осуществляет заведующий ОО строго по определенному жертвователем назначению. В случаях внесения пожертвования на не конкретизированные цели развития ОО, расходование этих средств, </w:t>
      </w:r>
      <w:proofErr w:type="gramStart"/>
      <w:r>
        <w:t>производится в соответствии со сметой расходов и отражается</w:t>
      </w:r>
      <w:proofErr w:type="gramEnd"/>
      <w:r>
        <w:t xml:space="preserve"> в плане финансово-хозяйственной деятельности, согласованной с родительским комитетом, коллегиальным органом ОО.</w:t>
      </w:r>
    </w:p>
    <w:p w:rsidR="008A14FC" w:rsidRDefault="008A14FC" w:rsidP="008A14FC">
      <w:pPr>
        <w:pStyle w:val="a3"/>
      </w:pPr>
      <w:r>
        <w:t>5.6. Заведующий обязан представлять отчет о расходовании пожертвований юридических и физических лиц, в том числе родителей (законных представителей) обучающихся по их запросу. Учредителю заведующий ОО представляет отчет о привлечении и расходовании пожертвований.</w:t>
      </w:r>
    </w:p>
    <w:p w:rsidR="008A14FC" w:rsidRDefault="008A14FC" w:rsidP="008A14FC">
      <w:pPr>
        <w:pStyle w:val="a3"/>
      </w:pPr>
      <w:r>
        <w:t>5.7.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по назначению, определенному жертвователями, заведующий ОО несет ответственность в соответствии с действующим законодательством.</w:t>
      </w:r>
    </w:p>
    <w:p w:rsidR="008A14FC" w:rsidRDefault="008A14FC" w:rsidP="008A14FC">
      <w:pPr>
        <w:pStyle w:val="a3"/>
      </w:pPr>
      <w:r>
        <w:t xml:space="preserve">7. </w:t>
      </w:r>
      <w:proofErr w:type="gramStart"/>
      <w:r>
        <w:t>Контроль за</w:t>
      </w:r>
      <w:proofErr w:type="gramEnd"/>
      <w:r>
        <w:t xml:space="preserve"> соблюдением законности привлечения дополнительных финансовых средств.</w:t>
      </w:r>
    </w:p>
    <w:p w:rsidR="008A14FC" w:rsidRDefault="008A14FC" w:rsidP="008A14FC">
      <w:pPr>
        <w:pStyle w:val="a3"/>
      </w:pPr>
      <w:r>
        <w:t xml:space="preserve">7.1. </w:t>
      </w:r>
      <w:proofErr w:type="gramStart"/>
      <w:r>
        <w:t>Контроль за</w:t>
      </w:r>
      <w:proofErr w:type="gramEnd"/>
      <w:r>
        <w:t xml:space="preserve"> соблюдением законности привлечения дополнительных финансовых средств ОО осуществляется Учредителем, органами наделенными полномочиями по обеспечению финансового контроля в соответствии с настоящим положением.</w:t>
      </w:r>
    </w:p>
    <w:p w:rsidR="008A14FC" w:rsidRDefault="008A14FC" w:rsidP="008A14FC">
      <w:pPr>
        <w:pStyle w:val="a3"/>
      </w:pPr>
      <w:r>
        <w:t>7.2. Запрещается отказывать гражданам в приеме обучающихся из-за невозможности или нежелания родителей (законных представителей)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8A14FC" w:rsidRDefault="008A14FC" w:rsidP="008A14FC">
      <w:pPr>
        <w:pStyle w:val="a3"/>
      </w:pPr>
      <w:r>
        <w:t xml:space="preserve">7.3. Запрещается вовлекать </w:t>
      </w:r>
      <w:proofErr w:type="gramStart"/>
      <w:r>
        <w:t>обучающихся</w:t>
      </w:r>
      <w:proofErr w:type="gramEnd"/>
      <w:r>
        <w:t xml:space="preserve"> в финансовые отношения между их родителями (законными представителями) и ОО.</w:t>
      </w:r>
    </w:p>
    <w:p w:rsidR="008A14FC" w:rsidRDefault="008A14FC" w:rsidP="008A14FC">
      <w:pPr>
        <w:pStyle w:val="a3"/>
      </w:pPr>
      <w:r>
        <w:t>8. Заключительные положения</w:t>
      </w:r>
    </w:p>
    <w:p w:rsidR="008A14FC" w:rsidRDefault="008A14FC" w:rsidP="008A14FC">
      <w:pPr>
        <w:pStyle w:val="a3"/>
      </w:pPr>
      <w:r>
        <w:t>8.1. заведующий ОО несет персональную ответственность за соблюдение порядка привлечения и использования дополнительных финансовых средств.</w:t>
      </w:r>
    </w:p>
    <w:p w:rsidR="008A14FC" w:rsidRDefault="008A14FC" w:rsidP="008A14FC">
      <w:pPr>
        <w:pStyle w:val="a3"/>
      </w:pPr>
      <w:r>
        <w:t>8.2. Средства, полученные ОО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8A14FC" w:rsidRDefault="008A14FC" w:rsidP="008A14FC">
      <w:pPr>
        <w:pStyle w:val="a3"/>
      </w:pPr>
    </w:p>
    <w:p w:rsidR="005F2BE9" w:rsidRDefault="005F2BE9"/>
    <w:sectPr w:rsidR="005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C3"/>
    <w:rsid w:val="00264DC3"/>
    <w:rsid w:val="005F2BE9"/>
    <w:rsid w:val="008A14FC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4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8A1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4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8A1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2019-12-02T07:12:00Z</dcterms:created>
  <dcterms:modified xsi:type="dcterms:W3CDTF">2019-12-02T07:12:00Z</dcterms:modified>
</cp:coreProperties>
</file>