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AA" w:rsidRPr="009734EE" w:rsidRDefault="00346DAA" w:rsidP="009734EE">
      <w:pPr>
        <w:jc w:val="center"/>
        <w:rPr>
          <w:rFonts w:ascii="Times New Roman" w:hAnsi="Times New Roman" w:cs="Times New Roman"/>
        </w:rPr>
      </w:pPr>
      <w:r w:rsidRPr="009734E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46DAA" w:rsidRPr="009734EE" w:rsidRDefault="00346DAA" w:rsidP="009734EE">
      <w:pPr>
        <w:jc w:val="center"/>
        <w:rPr>
          <w:rFonts w:ascii="Times New Roman" w:hAnsi="Times New Roman" w:cs="Times New Roman"/>
        </w:rPr>
      </w:pPr>
      <w:r w:rsidRPr="009734EE">
        <w:rPr>
          <w:rFonts w:ascii="Times New Roman" w:hAnsi="Times New Roman" w:cs="Times New Roman"/>
        </w:rPr>
        <w:t>«Константиновская школа»</w:t>
      </w:r>
    </w:p>
    <w:p w:rsidR="00346DAA" w:rsidRPr="009734EE" w:rsidRDefault="00346DAA" w:rsidP="009734EE">
      <w:pPr>
        <w:jc w:val="center"/>
        <w:rPr>
          <w:rFonts w:ascii="Times New Roman" w:hAnsi="Times New Roman" w:cs="Times New Roman"/>
        </w:rPr>
      </w:pPr>
      <w:r w:rsidRPr="009734EE">
        <w:rPr>
          <w:rFonts w:ascii="Times New Roman" w:hAnsi="Times New Roman" w:cs="Times New Roman"/>
        </w:rPr>
        <w:t>Симферопольского района Республики Крым</w:t>
      </w:r>
    </w:p>
    <w:p w:rsidR="00346DAA" w:rsidRPr="009734EE" w:rsidRDefault="00346DAA" w:rsidP="009734EE">
      <w:pPr>
        <w:jc w:val="center"/>
        <w:rPr>
          <w:rFonts w:ascii="Times New Roman" w:hAnsi="Times New Roman" w:cs="Times New Roman"/>
        </w:rPr>
      </w:pPr>
      <w:r w:rsidRPr="009734EE">
        <w:rPr>
          <w:rFonts w:ascii="Times New Roman" w:hAnsi="Times New Roman" w:cs="Times New Roman"/>
        </w:rPr>
        <w:t>ул. Школьная, 1, с. Константиновка, Симферопольский район,</w:t>
      </w:r>
    </w:p>
    <w:p w:rsidR="00346DAA" w:rsidRPr="009734EE" w:rsidRDefault="00346DAA" w:rsidP="009734EE">
      <w:pPr>
        <w:jc w:val="center"/>
        <w:rPr>
          <w:rFonts w:ascii="Times New Roman" w:hAnsi="Times New Roman" w:cs="Times New Roman"/>
        </w:rPr>
      </w:pPr>
      <w:r w:rsidRPr="009734EE">
        <w:rPr>
          <w:rFonts w:ascii="Times New Roman" w:hAnsi="Times New Roman" w:cs="Times New Roman"/>
        </w:rPr>
        <w:t>Республика Крым, Российская Федерация, 297563, тел +7 (978) 729 27 23</w:t>
      </w:r>
    </w:p>
    <w:p w:rsidR="00346DAA" w:rsidRPr="009734EE" w:rsidRDefault="00346DAA" w:rsidP="009734EE">
      <w:pPr>
        <w:jc w:val="center"/>
        <w:rPr>
          <w:rFonts w:ascii="Times New Roman" w:hAnsi="Times New Roman" w:cs="Times New Roman"/>
          <w:lang w:val="en-US"/>
        </w:rPr>
      </w:pPr>
      <w:r w:rsidRPr="009734EE">
        <w:rPr>
          <w:rFonts w:ascii="Times New Roman" w:hAnsi="Times New Roman" w:cs="Times New Roman"/>
        </w:rPr>
        <w:t>е</w:t>
      </w:r>
      <w:r w:rsidRPr="009734EE">
        <w:rPr>
          <w:rFonts w:ascii="Times New Roman" w:hAnsi="Times New Roman" w:cs="Times New Roman"/>
          <w:lang w:val="en-US"/>
        </w:rPr>
        <w:t xml:space="preserve">-mail: </w:t>
      </w:r>
      <w:hyperlink r:id="rId7" w:history="1">
        <w:r w:rsidRPr="009734EE">
          <w:rPr>
            <w:rStyle w:val="a3"/>
            <w:lang w:val="en-US"/>
          </w:rPr>
          <w:t>konstantinovskayashkola@mail.ru</w:t>
        </w:r>
      </w:hyperlink>
      <w:r w:rsidRPr="009734EE">
        <w:rPr>
          <w:rFonts w:ascii="Times New Roman" w:hAnsi="Times New Roman" w:cs="Times New Roman"/>
          <w:lang w:val="en-US"/>
        </w:rPr>
        <w:t xml:space="preserve">, </w:t>
      </w:r>
      <w:r w:rsidRPr="009734EE">
        <w:rPr>
          <w:rFonts w:ascii="Times New Roman" w:hAnsi="Times New Roman" w:cs="Times New Roman"/>
        </w:rPr>
        <w:t>ОГРН</w:t>
      </w:r>
      <w:r w:rsidRPr="009734EE">
        <w:rPr>
          <w:rFonts w:ascii="Times New Roman" w:hAnsi="Times New Roman" w:cs="Times New Roman"/>
          <w:lang w:val="en-US"/>
        </w:rPr>
        <w:t xml:space="preserve"> 1159102004797</w:t>
      </w:r>
    </w:p>
    <w:p w:rsidR="00346DAA" w:rsidRPr="009734EE" w:rsidRDefault="00346DAA" w:rsidP="009734EE">
      <w:pPr>
        <w:rPr>
          <w:rFonts w:ascii="Times New Roman" w:hAnsi="Times New Roman" w:cs="Times New Roman"/>
          <w:lang w:val="en-US"/>
        </w:rPr>
      </w:pPr>
    </w:p>
    <w:p w:rsidR="00346DAA" w:rsidRPr="009734EE" w:rsidRDefault="00346DAA" w:rsidP="009734EE">
      <w:pPr>
        <w:rPr>
          <w:rFonts w:ascii="Times New Roman" w:hAnsi="Times New Roman" w:cs="Times New Roman"/>
          <w:lang w:val="en-US"/>
        </w:rPr>
      </w:pPr>
    </w:p>
    <w:p w:rsidR="00346DAA" w:rsidRPr="009734EE" w:rsidRDefault="00346DAA" w:rsidP="009734EE">
      <w:pPr>
        <w:jc w:val="center"/>
        <w:rPr>
          <w:rFonts w:ascii="Times New Roman" w:hAnsi="Times New Roman" w:cs="Times New Roman"/>
        </w:rPr>
      </w:pPr>
      <w:r w:rsidRPr="009734EE">
        <w:rPr>
          <w:rFonts w:ascii="Times New Roman" w:hAnsi="Times New Roman" w:cs="Times New Roman"/>
        </w:rPr>
        <w:t>ПРИКАЗ</w:t>
      </w:r>
    </w:p>
    <w:p w:rsidR="00346DAA" w:rsidRPr="009734EE" w:rsidRDefault="00346DAA" w:rsidP="009734EE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068"/>
        <w:gridCol w:w="3432"/>
        <w:gridCol w:w="2868"/>
      </w:tblGrid>
      <w:tr w:rsidR="00346DAA" w:rsidRPr="009734EE" w:rsidTr="00CC2633">
        <w:tc>
          <w:tcPr>
            <w:tcW w:w="4068" w:type="dxa"/>
          </w:tcPr>
          <w:p w:rsidR="00346DAA" w:rsidRPr="009734EE" w:rsidRDefault="007653D4" w:rsidP="00205EF4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10.01.2022</w:t>
            </w:r>
          </w:p>
        </w:tc>
        <w:tc>
          <w:tcPr>
            <w:tcW w:w="3432" w:type="dxa"/>
          </w:tcPr>
          <w:p w:rsidR="00346DAA" w:rsidRPr="009734EE" w:rsidRDefault="00346DAA" w:rsidP="009734EE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9734EE">
              <w:rPr>
                <w:rFonts w:ascii="Times New Roman" w:hAnsi="Times New Roman" w:cs="Times New Roman"/>
                <w:bdr w:val="none" w:sz="0" w:space="0" w:color="auto" w:frame="1"/>
              </w:rPr>
              <w:t xml:space="preserve">с. Константиновка                                               </w:t>
            </w:r>
          </w:p>
        </w:tc>
        <w:tc>
          <w:tcPr>
            <w:tcW w:w="2868" w:type="dxa"/>
          </w:tcPr>
          <w:p w:rsidR="00346DAA" w:rsidRPr="009734EE" w:rsidRDefault="00346DAA" w:rsidP="009734EE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9734EE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     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 w:rsidRPr="009734EE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           №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19-О</w:t>
            </w:r>
            <w:r w:rsidRPr="009734EE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</w:t>
            </w:r>
          </w:p>
        </w:tc>
      </w:tr>
    </w:tbl>
    <w:p w:rsidR="00346DAA" w:rsidRPr="009734EE" w:rsidRDefault="00346DAA" w:rsidP="009734EE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W w:w="8364" w:type="dxa"/>
        <w:jc w:val="center"/>
        <w:tblLook w:val="01E0" w:firstRow="1" w:lastRow="1" w:firstColumn="1" w:lastColumn="1" w:noHBand="0" w:noVBand="0"/>
      </w:tblPr>
      <w:tblGrid>
        <w:gridCol w:w="8364"/>
      </w:tblGrid>
      <w:tr w:rsidR="00346DAA" w:rsidRPr="009734EE" w:rsidTr="009734EE">
        <w:trPr>
          <w:jc w:val="center"/>
        </w:trPr>
        <w:tc>
          <w:tcPr>
            <w:tcW w:w="8364" w:type="dxa"/>
          </w:tcPr>
          <w:p w:rsidR="00346DAA" w:rsidRPr="009734EE" w:rsidRDefault="00346DAA" w:rsidP="009734EE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734EE">
              <w:rPr>
                <w:rStyle w:val="40"/>
                <w:i/>
                <w:color w:val="auto"/>
                <w:sz w:val="24"/>
                <w:szCs w:val="24"/>
              </w:rPr>
              <w:t>О действиях сотрудников образовательного учреждения при возникновении террористических угроз, чрезвычайных ситуаций, при несчастном случае с учащимис</w:t>
            </w:r>
            <w:r>
              <w:rPr>
                <w:rStyle w:val="40"/>
                <w:i/>
                <w:color w:val="auto"/>
                <w:sz w:val="24"/>
                <w:szCs w:val="24"/>
              </w:rPr>
              <w:t>я</w:t>
            </w:r>
          </w:p>
        </w:tc>
      </w:tr>
    </w:tbl>
    <w:p w:rsidR="00346DAA" w:rsidRPr="009734EE" w:rsidRDefault="00346DAA" w:rsidP="009734EE">
      <w:pPr>
        <w:rPr>
          <w:rFonts w:ascii="Times New Roman" w:hAnsi="Times New Roman" w:cs="Times New Roman"/>
        </w:rPr>
      </w:pPr>
    </w:p>
    <w:p w:rsidR="00346DAA" w:rsidRPr="009734EE" w:rsidRDefault="00346DAA" w:rsidP="009734EE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9734EE">
        <w:rPr>
          <w:rFonts w:ascii="Times New Roman" w:hAnsi="Times New Roman" w:cs="Times New Roman"/>
        </w:rPr>
        <w:t>алгоритмом</w:t>
      </w:r>
      <w:r w:rsidRPr="009734EE">
        <w:rPr>
          <w:rStyle w:val="40"/>
          <w:b w:val="0"/>
          <w:color w:val="auto"/>
          <w:sz w:val="24"/>
          <w:szCs w:val="24"/>
        </w:rPr>
        <w:t xml:space="preserve"> действий сотрудников образовательного учреждения при возникновении террористических угроз, чрезвычайных ситуаций, при несчастном случае с учащимися</w:t>
      </w:r>
      <w:r>
        <w:rPr>
          <w:rStyle w:val="40"/>
          <w:b w:val="0"/>
          <w:color w:val="auto"/>
          <w:sz w:val="24"/>
          <w:szCs w:val="24"/>
        </w:rPr>
        <w:t>,</w:t>
      </w:r>
    </w:p>
    <w:p w:rsidR="00346DAA" w:rsidRPr="003225E1" w:rsidRDefault="00346DAA" w:rsidP="009734EE">
      <w:pPr>
        <w:rPr>
          <w:rFonts w:ascii="Times New Roman" w:hAnsi="Times New Roman" w:cs="Times New Roman"/>
          <w:sz w:val="16"/>
          <w:szCs w:val="16"/>
        </w:rPr>
      </w:pPr>
    </w:p>
    <w:p w:rsidR="00346DAA" w:rsidRDefault="00346DAA" w:rsidP="009734EE">
      <w:pPr>
        <w:rPr>
          <w:rFonts w:ascii="Times New Roman" w:hAnsi="Times New Roman" w:cs="Times New Roman"/>
          <w:bdr w:val="none" w:sz="0" w:space="0" w:color="auto" w:frame="1"/>
        </w:rPr>
      </w:pPr>
      <w:r w:rsidRPr="009734EE">
        <w:rPr>
          <w:rFonts w:ascii="Times New Roman" w:hAnsi="Times New Roman" w:cs="Times New Roman"/>
          <w:bdr w:val="none" w:sz="0" w:space="0" w:color="auto" w:frame="1"/>
        </w:rPr>
        <w:t xml:space="preserve">ПРИКАЗЫВАЮ: </w:t>
      </w:r>
    </w:p>
    <w:p w:rsidR="00A24514" w:rsidRPr="00A24514" w:rsidRDefault="00A24514" w:rsidP="009734EE">
      <w:pPr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346DAA" w:rsidRDefault="00346DAA" w:rsidP="00A24514">
      <w:pPr>
        <w:jc w:val="both"/>
        <w:rPr>
          <w:rStyle w:val="40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1.  Должностным лицам (директору; лицу, исполняющему обязанности директора, во время его отсутствия; сторожам, согласно график</w:t>
      </w:r>
      <w:r w:rsidR="00A24514">
        <w:rPr>
          <w:rFonts w:ascii="Times New Roman" w:hAnsi="Times New Roman" w:cs="Times New Roman"/>
          <w:bdr w:val="none" w:sz="0" w:space="0" w:color="auto" w:frame="1"/>
        </w:rPr>
        <w:t>у</w:t>
      </w:r>
      <w:r>
        <w:rPr>
          <w:rFonts w:ascii="Times New Roman" w:hAnsi="Times New Roman" w:cs="Times New Roman"/>
          <w:bdr w:val="none" w:sz="0" w:space="0" w:color="auto" w:frame="1"/>
        </w:rPr>
        <w:t xml:space="preserve"> работы) при</w:t>
      </w:r>
      <w:r w:rsidRPr="00514B46">
        <w:rPr>
          <w:rStyle w:val="40"/>
          <w:b w:val="0"/>
          <w:color w:val="auto"/>
          <w:sz w:val="24"/>
          <w:szCs w:val="24"/>
        </w:rPr>
        <w:t xml:space="preserve"> </w:t>
      </w:r>
      <w:r w:rsidRPr="009734EE">
        <w:rPr>
          <w:rStyle w:val="40"/>
          <w:b w:val="0"/>
          <w:color w:val="auto"/>
          <w:sz w:val="24"/>
          <w:szCs w:val="24"/>
        </w:rPr>
        <w:t xml:space="preserve">возникновении террористических угроз, чрезвычайных ситуаций, при несчастном случае с учащимися </w:t>
      </w:r>
      <w:r>
        <w:rPr>
          <w:rStyle w:val="40"/>
          <w:b w:val="0"/>
          <w:color w:val="auto"/>
          <w:sz w:val="24"/>
          <w:szCs w:val="24"/>
        </w:rPr>
        <w:t>действовать согласно приложению №1</w:t>
      </w:r>
    </w:p>
    <w:p w:rsidR="00346DAA" w:rsidRPr="00514B46" w:rsidRDefault="00346DAA" w:rsidP="00514B46">
      <w:pPr>
        <w:rPr>
          <w:rStyle w:val="40"/>
          <w:b w:val="0"/>
          <w:color w:val="auto"/>
          <w:sz w:val="24"/>
          <w:szCs w:val="24"/>
        </w:rPr>
      </w:pPr>
      <w:r w:rsidRPr="00514B46"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</w:rPr>
        <w:t xml:space="preserve">2. </w:t>
      </w:r>
      <w:r w:rsidRPr="00514B46"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Style w:val="40"/>
          <w:b w:val="0"/>
          <w:color w:val="auto"/>
          <w:sz w:val="24"/>
          <w:szCs w:val="24"/>
        </w:rPr>
        <w:t>П</w:t>
      </w:r>
      <w:r w:rsidRPr="00514B46">
        <w:rPr>
          <w:rStyle w:val="40"/>
          <w:b w:val="0"/>
          <w:color w:val="auto"/>
          <w:sz w:val="24"/>
          <w:szCs w:val="24"/>
        </w:rPr>
        <w:t>осле ликвидации последствий угрозы террористического акта или чрезвычайной ситуации</w:t>
      </w:r>
    </w:p>
    <w:p w:rsidR="00346DAA" w:rsidRPr="00514B46" w:rsidRDefault="00346DAA" w:rsidP="009734EE">
      <w:pPr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должностным лицам (директору; лицу, исполняющему обязанности директора, во время его отсутс</w:t>
      </w:r>
      <w:r w:rsidR="00A24514">
        <w:rPr>
          <w:rFonts w:ascii="Times New Roman" w:hAnsi="Times New Roman" w:cs="Times New Roman"/>
          <w:bdr w:val="none" w:sz="0" w:space="0" w:color="auto" w:frame="1"/>
        </w:rPr>
        <w:t>твия; сторожам, согласно графику</w:t>
      </w:r>
      <w:r>
        <w:rPr>
          <w:rFonts w:ascii="Times New Roman" w:hAnsi="Times New Roman" w:cs="Times New Roman"/>
          <w:bdr w:val="none" w:sz="0" w:space="0" w:color="auto" w:frame="1"/>
        </w:rPr>
        <w:t xml:space="preserve"> работы) действовать согласно приложению №</w:t>
      </w:r>
      <w:r w:rsidR="00A24514"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3. </w:t>
      </w:r>
      <w:r w:rsidRPr="009734EE">
        <w:rPr>
          <w:rStyle w:val="20"/>
          <w:color w:val="auto"/>
          <w:sz w:val="24"/>
          <w:szCs w:val="24"/>
        </w:rPr>
        <w:t xml:space="preserve">Назначить специалиста по охране труда </w:t>
      </w:r>
      <w:r w:rsidR="007653D4">
        <w:rPr>
          <w:rStyle w:val="20"/>
          <w:color w:val="auto"/>
          <w:sz w:val="24"/>
          <w:szCs w:val="24"/>
        </w:rPr>
        <w:t>Тыщенко Е.С</w:t>
      </w:r>
      <w:r w:rsidR="00A24514">
        <w:rPr>
          <w:rStyle w:val="20"/>
          <w:color w:val="auto"/>
          <w:sz w:val="24"/>
          <w:szCs w:val="24"/>
        </w:rPr>
        <w:t>. ответственной</w:t>
      </w:r>
      <w:r>
        <w:rPr>
          <w:rStyle w:val="20"/>
          <w:color w:val="auto"/>
          <w:sz w:val="24"/>
          <w:szCs w:val="24"/>
        </w:rPr>
        <w:t>:</w:t>
      </w:r>
    </w:p>
    <w:p w:rsidR="00346DAA" w:rsidRPr="009734EE" w:rsidRDefault="00346DAA" w:rsidP="00CC4141">
      <w:pPr>
        <w:jc w:val="both"/>
        <w:rPr>
          <w:rFonts w:ascii="Times New Roman" w:hAnsi="Times New Roman" w:cs="Times New Roman"/>
          <w:color w:val="auto"/>
        </w:rPr>
      </w:pPr>
      <w:r>
        <w:rPr>
          <w:rStyle w:val="20"/>
          <w:color w:val="auto"/>
          <w:sz w:val="24"/>
          <w:szCs w:val="24"/>
        </w:rPr>
        <w:t>3.1</w:t>
      </w:r>
      <w:r w:rsidR="00A24514">
        <w:rPr>
          <w:rStyle w:val="20"/>
          <w:color w:val="auto"/>
          <w:sz w:val="24"/>
          <w:szCs w:val="24"/>
        </w:rPr>
        <w:t>.</w:t>
      </w:r>
      <w:r w:rsidRPr="009734EE"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З</w:t>
      </w:r>
      <w:r>
        <w:rPr>
          <w:rStyle w:val="20"/>
          <w:color w:val="auto"/>
          <w:sz w:val="24"/>
          <w:szCs w:val="24"/>
        </w:rPr>
        <w:t>а проверку технической готовности возможности оповещения</w:t>
      </w:r>
      <w:r w:rsidRPr="009734EE">
        <w:rPr>
          <w:rStyle w:val="20"/>
          <w:color w:val="auto"/>
          <w:sz w:val="24"/>
          <w:szCs w:val="24"/>
        </w:rPr>
        <w:t xml:space="preserve"> территориальных органов внутренних дел, УФСБ, ГО ЧС администрации Симферопольского района, скорой медицинской помощи, Управления образования Администрации Симферопольского района,</w:t>
      </w:r>
      <w:r>
        <w:rPr>
          <w:rStyle w:val="20"/>
          <w:color w:val="auto"/>
          <w:sz w:val="24"/>
          <w:szCs w:val="24"/>
        </w:rPr>
        <w:t xml:space="preserve"> ЕДДС Симферопольского района;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3.2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И</w:t>
      </w:r>
      <w:r>
        <w:rPr>
          <w:rStyle w:val="20"/>
          <w:color w:val="auto"/>
          <w:sz w:val="24"/>
          <w:szCs w:val="24"/>
        </w:rPr>
        <w:t>справное состояние оборудования для передачи</w:t>
      </w:r>
      <w:r w:rsidRPr="009734EE">
        <w:rPr>
          <w:rStyle w:val="20"/>
          <w:color w:val="auto"/>
          <w:sz w:val="24"/>
          <w:szCs w:val="24"/>
        </w:rPr>
        <w:t xml:space="preserve"> голосового оповещения о необходимости эвакуации;</w:t>
      </w: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3.3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П</w:t>
      </w:r>
      <w:r>
        <w:rPr>
          <w:rStyle w:val="20"/>
          <w:color w:val="auto"/>
          <w:sz w:val="24"/>
          <w:szCs w:val="24"/>
        </w:rPr>
        <w:t xml:space="preserve">роведение тренировок по </w:t>
      </w:r>
      <w:r w:rsidRPr="009734EE">
        <w:rPr>
          <w:rStyle w:val="20"/>
          <w:color w:val="auto"/>
          <w:sz w:val="24"/>
          <w:szCs w:val="24"/>
        </w:rPr>
        <w:t>вывод</w:t>
      </w:r>
      <w:r>
        <w:rPr>
          <w:rStyle w:val="20"/>
          <w:color w:val="auto"/>
          <w:sz w:val="24"/>
          <w:szCs w:val="24"/>
        </w:rPr>
        <w:t>у</w:t>
      </w:r>
      <w:r w:rsidRPr="009734EE">
        <w:rPr>
          <w:rStyle w:val="20"/>
          <w:color w:val="auto"/>
          <w:sz w:val="24"/>
          <w:szCs w:val="24"/>
        </w:rPr>
        <w:t xml:space="preserve"> сотрудников и воспитанников из здания согласно плану эвакуации</w:t>
      </w:r>
      <w:r>
        <w:rPr>
          <w:rStyle w:val="20"/>
          <w:color w:val="auto"/>
          <w:sz w:val="24"/>
          <w:szCs w:val="24"/>
        </w:rPr>
        <w:t>;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3.4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П</w:t>
      </w:r>
      <w:r>
        <w:rPr>
          <w:rStyle w:val="20"/>
          <w:color w:val="auto"/>
          <w:sz w:val="24"/>
          <w:szCs w:val="24"/>
        </w:rPr>
        <w:t>роверку исправности</w:t>
      </w:r>
      <w:r w:rsidRPr="009734EE">
        <w:rPr>
          <w:rStyle w:val="20"/>
          <w:color w:val="auto"/>
          <w:sz w:val="24"/>
          <w:szCs w:val="24"/>
        </w:rPr>
        <w:t xml:space="preserve"> кнопки экстренного вызова спецслужб</w:t>
      </w:r>
      <w:r>
        <w:rPr>
          <w:rStyle w:val="20"/>
          <w:color w:val="auto"/>
          <w:sz w:val="24"/>
          <w:szCs w:val="24"/>
        </w:rPr>
        <w:t>;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3.5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Р</w:t>
      </w:r>
      <w:r>
        <w:rPr>
          <w:rStyle w:val="20"/>
          <w:color w:val="auto"/>
          <w:sz w:val="24"/>
          <w:szCs w:val="24"/>
        </w:rPr>
        <w:t>азработку</w:t>
      </w:r>
      <w:r w:rsidRPr="009734EE">
        <w:rPr>
          <w:rStyle w:val="20"/>
          <w:color w:val="auto"/>
          <w:sz w:val="24"/>
          <w:szCs w:val="24"/>
        </w:rPr>
        <w:t xml:space="preserve"> план</w:t>
      </w:r>
      <w:r>
        <w:rPr>
          <w:rStyle w:val="20"/>
          <w:color w:val="auto"/>
          <w:sz w:val="24"/>
          <w:szCs w:val="24"/>
        </w:rPr>
        <w:t>а</w:t>
      </w:r>
      <w:r w:rsidRPr="009734EE">
        <w:rPr>
          <w:rStyle w:val="20"/>
          <w:color w:val="auto"/>
          <w:sz w:val="24"/>
          <w:szCs w:val="24"/>
        </w:rPr>
        <w:t xml:space="preserve"> эвакуации сотрудников и учащихся (воспитанников),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Style w:val="20"/>
          <w:color w:val="auto"/>
          <w:sz w:val="24"/>
          <w:szCs w:val="24"/>
        </w:rPr>
        <w:t>п</w:t>
      </w:r>
      <w:r w:rsidRPr="009734EE">
        <w:rPr>
          <w:rStyle w:val="20"/>
          <w:color w:val="auto"/>
          <w:sz w:val="24"/>
          <w:szCs w:val="24"/>
        </w:rPr>
        <w:t>редусматривающего в том числе: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ознакомление сотрудников с планом в части их касающейся;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размещение схем эвакуации на видном месте каждого этажа здания;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определение места эвакуации совместно с адм</w:t>
      </w:r>
      <w:r>
        <w:rPr>
          <w:rStyle w:val="20"/>
          <w:color w:val="auto"/>
          <w:sz w:val="24"/>
          <w:szCs w:val="24"/>
        </w:rPr>
        <w:t>инистрацией сельского поселения.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3.6</w:t>
      </w:r>
      <w:r w:rsidR="00A24514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A24514">
        <w:rPr>
          <w:rFonts w:ascii="Times New Roman" w:hAnsi="Times New Roman" w:cs="Times New Roman"/>
          <w:color w:val="auto"/>
        </w:rPr>
        <w:t>П</w:t>
      </w:r>
      <w:r w:rsidRPr="009734EE">
        <w:rPr>
          <w:rFonts w:ascii="Times New Roman" w:hAnsi="Times New Roman" w:cs="Times New Roman"/>
          <w:color w:val="auto"/>
        </w:rPr>
        <w:t>роведение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инструктажей сотрудников о порядке действий при приеме телефонных</w:t>
      </w:r>
      <w:r w:rsidRPr="009734EE"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сообщений с угрозами террористического характера;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проверк</w:t>
      </w:r>
      <w:r>
        <w:rPr>
          <w:rStyle w:val="20"/>
          <w:color w:val="auto"/>
          <w:sz w:val="24"/>
          <w:szCs w:val="24"/>
        </w:rPr>
        <w:t>е</w:t>
      </w:r>
      <w:r w:rsidRPr="009734EE">
        <w:rPr>
          <w:rStyle w:val="20"/>
          <w:color w:val="auto"/>
          <w:sz w:val="24"/>
          <w:szCs w:val="24"/>
        </w:rPr>
        <w:t xml:space="preserve"> знаний сотрудниками своих обязанностей по обеспечению безопасности образовательной организации и действий при возникновении угрозы террористического акта или других чрезвычайных ситуаций;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плановых тренировок по отработке практических навыков поведения при возникновении угрозы террористического акта или других чрезвычайных ситуаций с сотрудниками и учащимися</w:t>
      </w:r>
      <w:r>
        <w:rPr>
          <w:rStyle w:val="20"/>
          <w:color w:val="auto"/>
          <w:sz w:val="24"/>
          <w:szCs w:val="24"/>
        </w:rPr>
        <w:t>;</w:t>
      </w: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3.7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Р</w:t>
      </w:r>
      <w:r w:rsidRPr="009734EE">
        <w:rPr>
          <w:rStyle w:val="20"/>
          <w:color w:val="auto"/>
          <w:sz w:val="24"/>
          <w:szCs w:val="24"/>
        </w:rPr>
        <w:t>азмещение на официальном сайте образовательного учреждения информации о состоянии комплексной безопасности учреждения</w:t>
      </w:r>
      <w:r>
        <w:rPr>
          <w:rStyle w:val="20"/>
          <w:color w:val="auto"/>
          <w:sz w:val="24"/>
          <w:szCs w:val="24"/>
        </w:rPr>
        <w:t>;</w:t>
      </w: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3.8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О</w:t>
      </w:r>
      <w:r w:rsidRPr="009734EE">
        <w:rPr>
          <w:rStyle w:val="20"/>
          <w:color w:val="auto"/>
          <w:sz w:val="24"/>
          <w:szCs w:val="24"/>
        </w:rPr>
        <w:t xml:space="preserve">рганизацию и поддержание постоянного взаимодействия с территориальными органами внутренних дел, УФСБ, ГО ЧС Симферопольского района, ЕДДС Симферопольского района, </w:t>
      </w:r>
      <w:r w:rsidRPr="009734EE">
        <w:rPr>
          <w:rStyle w:val="20"/>
          <w:color w:val="auto"/>
          <w:sz w:val="24"/>
          <w:szCs w:val="24"/>
        </w:rPr>
        <w:lastRenderedPageBreak/>
        <w:t>наличие номеров их телефонов, по которым необходимо сообщать о происшествиях</w:t>
      </w:r>
      <w:r>
        <w:rPr>
          <w:rStyle w:val="20"/>
          <w:color w:val="auto"/>
          <w:sz w:val="24"/>
          <w:szCs w:val="24"/>
        </w:rPr>
        <w:t>.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>4.</w:t>
      </w:r>
      <w:r w:rsidRPr="009734EE">
        <w:rPr>
          <w:rStyle w:val="20"/>
          <w:color w:val="auto"/>
          <w:sz w:val="24"/>
          <w:szCs w:val="24"/>
        </w:rPr>
        <w:t xml:space="preserve"> На</w:t>
      </w:r>
      <w:r>
        <w:rPr>
          <w:rStyle w:val="20"/>
          <w:color w:val="auto"/>
          <w:sz w:val="24"/>
          <w:szCs w:val="24"/>
        </w:rPr>
        <w:t>значить  завхоза Гончаренко И.Г</w:t>
      </w:r>
      <w:r w:rsidR="00A24514">
        <w:rPr>
          <w:rStyle w:val="20"/>
          <w:color w:val="auto"/>
          <w:sz w:val="24"/>
          <w:szCs w:val="24"/>
        </w:rPr>
        <w:t>. ответственной</w:t>
      </w:r>
      <w:r w:rsidRPr="009734EE">
        <w:rPr>
          <w:rStyle w:val="20"/>
          <w:color w:val="auto"/>
          <w:sz w:val="24"/>
          <w:szCs w:val="24"/>
        </w:rPr>
        <w:t>: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 w:rsidRPr="009734EE">
        <w:rPr>
          <w:rStyle w:val="20"/>
          <w:color w:val="auto"/>
          <w:sz w:val="24"/>
          <w:szCs w:val="24"/>
        </w:rPr>
        <w:t xml:space="preserve"> </w:t>
      </w:r>
      <w:r>
        <w:rPr>
          <w:rStyle w:val="20"/>
          <w:color w:val="auto"/>
          <w:sz w:val="24"/>
          <w:szCs w:val="24"/>
        </w:rPr>
        <w:t>4.1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 xml:space="preserve">За </w:t>
      </w:r>
      <w:r>
        <w:rPr>
          <w:rStyle w:val="20"/>
          <w:color w:val="auto"/>
          <w:sz w:val="24"/>
          <w:szCs w:val="24"/>
        </w:rPr>
        <w:t>проверку</w:t>
      </w:r>
      <w:r w:rsidRPr="009734EE">
        <w:rPr>
          <w:rStyle w:val="20"/>
          <w:color w:val="auto"/>
          <w:sz w:val="24"/>
          <w:szCs w:val="24"/>
        </w:rPr>
        <w:t xml:space="preserve"> помещений по этажам после эвакуации сотрудников и воспитанников</w:t>
      </w:r>
      <w:r>
        <w:rPr>
          <w:rStyle w:val="20"/>
          <w:color w:val="auto"/>
          <w:sz w:val="24"/>
          <w:szCs w:val="24"/>
        </w:rPr>
        <w:t>;</w:t>
      </w:r>
    </w:p>
    <w:p w:rsidR="00346DAA" w:rsidRPr="009734EE" w:rsidRDefault="00346DAA" w:rsidP="00CC4141">
      <w:pPr>
        <w:jc w:val="both"/>
        <w:rPr>
          <w:rStyle w:val="20"/>
          <w:color w:val="auto"/>
          <w:sz w:val="24"/>
          <w:szCs w:val="24"/>
        </w:rPr>
      </w:pPr>
      <w:r w:rsidRPr="009734EE">
        <w:rPr>
          <w:rStyle w:val="20"/>
          <w:color w:val="auto"/>
          <w:sz w:val="24"/>
          <w:szCs w:val="24"/>
        </w:rPr>
        <w:t xml:space="preserve"> </w:t>
      </w:r>
      <w:r>
        <w:rPr>
          <w:rStyle w:val="20"/>
          <w:color w:val="auto"/>
          <w:sz w:val="24"/>
          <w:szCs w:val="24"/>
        </w:rPr>
        <w:t>4.2</w:t>
      </w:r>
      <w:r w:rsidR="00A24514">
        <w:rPr>
          <w:rStyle w:val="20"/>
          <w:color w:val="auto"/>
          <w:sz w:val="24"/>
          <w:szCs w:val="24"/>
        </w:rPr>
        <w:t>.</w:t>
      </w:r>
      <w:r>
        <w:rPr>
          <w:rStyle w:val="20"/>
          <w:color w:val="auto"/>
          <w:sz w:val="24"/>
          <w:szCs w:val="24"/>
        </w:rPr>
        <w:t xml:space="preserve"> </w:t>
      </w:r>
      <w:r w:rsidR="00A24514">
        <w:rPr>
          <w:rStyle w:val="20"/>
          <w:color w:val="auto"/>
          <w:sz w:val="24"/>
          <w:szCs w:val="24"/>
        </w:rPr>
        <w:t>С</w:t>
      </w:r>
      <w:r w:rsidRPr="009734EE">
        <w:rPr>
          <w:rStyle w:val="20"/>
          <w:color w:val="auto"/>
          <w:sz w:val="24"/>
          <w:szCs w:val="24"/>
        </w:rPr>
        <w:t>одержание запасных выходов и порядок хранения ключей на случай экстренной необходимости эвакуации людей и имущества</w:t>
      </w:r>
    </w:p>
    <w:p w:rsidR="00346DAA" w:rsidRPr="009734EE" w:rsidRDefault="00346DAA" w:rsidP="00CC4141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4.3</w:t>
      </w:r>
      <w:r w:rsidR="00A24514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A24514">
        <w:rPr>
          <w:rFonts w:ascii="Times New Roman" w:hAnsi="Times New Roman" w:cs="Times New Roman"/>
          <w:color w:val="auto"/>
        </w:rPr>
        <w:t>О</w:t>
      </w:r>
      <w:r w:rsidRPr="009734EE">
        <w:rPr>
          <w:rStyle w:val="20"/>
          <w:color w:val="auto"/>
          <w:sz w:val="24"/>
          <w:szCs w:val="24"/>
        </w:rPr>
        <w:t>беспеч</w:t>
      </w:r>
      <w:r w:rsidR="00A24514">
        <w:rPr>
          <w:rStyle w:val="20"/>
          <w:color w:val="auto"/>
          <w:sz w:val="24"/>
          <w:szCs w:val="24"/>
        </w:rPr>
        <w:t>ение содержания</w:t>
      </w:r>
      <w:r w:rsidRPr="009734EE">
        <w:rPr>
          <w:rStyle w:val="20"/>
          <w:color w:val="auto"/>
          <w:sz w:val="24"/>
          <w:szCs w:val="24"/>
        </w:rPr>
        <w:t xml:space="preserve"> запасных выходов здания образовательного учреждения, ограждения территории и подъездных путей в исправном состоянии</w:t>
      </w:r>
      <w:r w:rsidR="00A24514">
        <w:rPr>
          <w:rStyle w:val="20"/>
          <w:color w:val="auto"/>
          <w:sz w:val="24"/>
          <w:szCs w:val="24"/>
        </w:rPr>
        <w:t>.</w:t>
      </w: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346DAA" w:rsidRPr="009734EE" w:rsidRDefault="00346DAA" w:rsidP="003A735B">
      <w:pPr>
        <w:rPr>
          <w:rStyle w:val="20"/>
          <w:color w:val="auto"/>
          <w:sz w:val="24"/>
          <w:szCs w:val="24"/>
        </w:rPr>
      </w:pPr>
    </w:p>
    <w:p w:rsidR="00346DAA" w:rsidRPr="009734EE" w:rsidRDefault="00346DAA" w:rsidP="003A735B">
      <w:pPr>
        <w:jc w:val="center"/>
        <w:rPr>
          <w:rStyle w:val="20"/>
          <w:color w:val="auto"/>
          <w:sz w:val="24"/>
          <w:szCs w:val="24"/>
        </w:rPr>
      </w:pPr>
      <w:r>
        <w:rPr>
          <w:rStyle w:val="20"/>
          <w:color w:val="auto"/>
          <w:sz w:val="24"/>
          <w:szCs w:val="24"/>
        </w:rPr>
        <w:t xml:space="preserve">Директор                                                                                                                        </w:t>
      </w:r>
      <w:r w:rsidRPr="009734EE">
        <w:rPr>
          <w:rStyle w:val="20"/>
          <w:color w:val="auto"/>
          <w:sz w:val="24"/>
          <w:szCs w:val="24"/>
        </w:rPr>
        <w:t>Маршалок М.В.</w:t>
      </w: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A24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ознакомлены:</w:t>
      </w: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3353"/>
        <w:gridCol w:w="3353"/>
        <w:gridCol w:w="3351"/>
      </w:tblGrid>
      <w:tr w:rsidR="00A24514" w:rsidRPr="00A24514" w:rsidTr="00A24514">
        <w:trPr>
          <w:trHeight w:val="452"/>
        </w:trPr>
        <w:tc>
          <w:tcPr>
            <w:tcW w:w="1667" w:type="pct"/>
          </w:tcPr>
          <w:p w:rsidR="00A24514" w:rsidRPr="00A24514" w:rsidRDefault="00A24514" w:rsidP="00AF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>_____________ Т.В. Кириченко</w:t>
            </w:r>
          </w:p>
          <w:p w:rsidR="00A24514" w:rsidRPr="00A24514" w:rsidRDefault="00A24514" w:rsidP="00AF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A24514" w:rsidRPr="00A24514" w:rsidRDefault="00A24514" w:rsidP="00AF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                                                  </w:t>
            </w:r>
          </w:p>
          <w:p w:rsidR="00A24514" w:rsidRPr="00A24514" w:rsidRDefault="00A24514" w:rsidP="00AF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  <w:tc>
          <w:tcPr>
            <w:tcW w:w="1667" w:type="pct"/>
          </w:tcPr>
          <w:p w:rsidR="00A24514" w:rsidRPr="007653D4" w:rsidRDefault="00A24514" w:rsidP="00A245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3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_____________ </w:t>
            </w:r>
            <w:r w:rsidR="00205EF4" w:rsidRPr="007653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7653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.С. Аблаева</w:t>
            </w:r>
            <w:bookmarkStart w:id="0" w:name="_GoBack"/>
            <w:bookmarkEnd w:id="0"/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                                                  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  <w:tc>
          <w:tcPr>
            <w:tcW w:w="1666" w:type="pct"/>
          </w:tcPr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r w:rsidR="007653D4">
              <w:rPr>
                <w:rFonts w:ascii="Times New Roman" w:hAnsi="Times New Roman" w:cs="Times New Roman"/>
                <w:sz w:val="20"/>
                <w:szCs w:val="20"/>
              </w:rPr>
              <w:t>Е.С. Тыщенко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                                                  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</w:tr>
      <w:tr w:rsidR="00A24514" w:rsidRPr="00A24514" w:rsidTr="00A24514">
        <w:trPr>
          <w:trHeight w:val="452"/>
        </w:trPr>
        <w:tc>
          <w:tcPr>
            <w:tcW w:w="1667" w:type="pct"/>
          </w:tcPr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>_____________ И.Г. Гончаренко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                                                  </w:t>
            </w:r>
          </w:p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14">
              <w:rPr>
                <w:rFonts w:ascii="Times New Roman" w:hAnsi="Times New Roman" w:cs="Times New Roman"/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  <w:tc>
          <w:tcPr>
            <w:tcW w:w="1667" w:type="pct"/>
          </w:tcPr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:rsidR="00A24514" w:rsidRPr="00A24514" w:rsidRDefault="00A24514" w:rsidP="00A245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514" w:rsidRPr="009734EE" w:rsidRDefault="00A24514" w:rsidP="00A24514">
      <w:pPr>
        <w:rPr>
          <w:rFonts w:ascii="Times New Roman" w:hAnsi="Times New Roman" w:cs="Times New Roman"/>
        </w:rPr>
      </w:pPr>
    </w:p>
    <w:tbl>
      <w:tblPr>
        <w:tblW w:w="2123" w:type="pct"/>
        <w:tblLook w:val="01E0" w:firstRow="1" w:lastRow="1" w:firstColumn="1" w:lastColumn="1" w:noHBand="0" w:noVBand="0"/>
      </w:tblPr>
      <w:tblGrid>
        <w:gridCol w:w="4316"/>
      </w:tblGrid>
      <w:tr w:rsidR="00A24514" w:rsidRPr="009734EE" w:rsidTr="00A24514">
        <w:trPr>
          <w:trHeight w:val="452"/>
        </w:trPr>
        <w:tc>
          <w:tcPr>
            <w:tcW w:w="5000" w:type="pct"/>
          </w:tcPr>
          <w:p w:rsidR="00A24514" w:rsidRPr="009734EE" w:rsidRDefault="00A24514" w:rsidP="00AF7ADB">
            <w:pPr>
              <w:rPr>
                <w:rFonts w:ascii="Times New Roman" w:hAnsi="Times New Roman" w:cs="Times New Roman"/>
              </w:rPr>
            </w:pPr>
          </w:p>
          <w:p w:rsidR="00A24514" w:rsidRPr="009734EE" w:rsidRDefault="00A24514" w:rsidP="00AF7ADB">
            <w:pPr>
              <w:rPr>
                <w:rFonts w:ascii="Times New Roman" w:hAnsi="Times New Roman" w:cs="Times New Roman"/>
              </w:rPr>
            </w:pPr>
            <w:r w:rsidRPr="009734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4514" w:rsidRPr="009734EE" w:rsidRDefault="00A24514" w:rsidP="00A24514">
      <w:pPr>
        <w:rPr>
          <w:rFonts w:ascii="Times New Roman" w:hAnsi="Times New Roman" w:cs="Times New Roman"/>
        </w:rPr>
      </w:pPr>
    </w:p>
    <w:tbl>
      <w:tblPr>
        <w:tblW w:w="2123" w:type="pct"/>
        <w:tblLook w:val="01E0" w:firstRow="1" w:lastRow="1" w:firstColumn="1" w:lastColumn="1" w:noHBand="0" w:noVBand="0"/>
      </w:tblPr>
      <w:tblGrid>
        <w:gridCol w:w="4316"/>
      </w:tblGrid>
      <w:tr w:rsidR="00A24514" w:rsidRPr="009734EE" w:rsidTr="00A24514">
        <w:trPr>
          <w:trHeight w:val="1445"/>
        </w:trPr>
        <w:tc>
          <w:tcPr>
            <w:tcW w:w="5000" w:type="pct"/>
          </w:tcPr>
          <w:p w:rsidR="00A24514" w:rsidRPr="009734EE" w:rsidRDefault="00A24514" w:rsidP="00AF7ADB">
            <w:pPr>
              <w:rPr>
                <w:rFonts w:ascii="Times New Roman" w:hAnsi="Times New Roman" w:cs="Times New Roman"/>
              </w:rPr>
            </w:pPr>
          </w:p>
          <w:p w:rsidR="00A24514" w:rsidRPr="009734EE" w:rsidRDefault="00A24514" w:rsidP="00AF7ADB">
            <w:pPr>
              <w:rPr>
                <w:rFonts w:ascii="Times New Roman" w:hAnsi="Times New Roman" w:cs="Times New Roman"/>
              </w:rPr>
            </w:pPr>
            <w:r w:rsidRPr="009734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4514" w:rsidRPr="009734EE" w:rsidRDefault="00A24514" w:rsidP="00A24514">
      <w:pPr>
        <w:rPr>
          <w:rFonts w:ascii="Times New Roman" w:hAnsi="Times New Roman" w:cs="Times New Roman"/>
        </w:rPr>
      </w:pPr>
    </w:p>
    <w:tbl>
      <w:tblPr>
        <w:tblW w:w="2123" w:type="pct"/>
        <w:tblLook w:val="01E0" w:firstRow="1" w:lastRow="1" w:firstColumn="1" w:lastColumn="1" w:noHBand="0" w:noVBand="0"/>
      </w:tblPr>
      <w:tblGrid>
        <w:gridCol w:w="4316"/>
      </w:tblGrid>
      <w:tr w:rsidR="00A24514" w:rsidRPr="009734EE" w:rsidTr="00A24514">
        <w:trPr>
          <w:trHeight w:val="452"/>
        </w:trPr>
        <w:tc>
          <w:tcPr>
            <w:tcW w:w="5000" w:type="pct"/>
          </w:tcPr>
          <w:p w:rsidR="00A24514" w:rsidRPr="009734EE" w:rsidRDefault="00A24514" w:rsidP="00AF7ADB">
            <w:pPr>
              <w:rPr>
                <w:rFonts w:ascii="Times New Roman" w:hAnsi="Times New Roman" w:cs="Times New Roman"/>
              </w:rPr>
            </w:pPr>
          </w:p>
          <w:p w:rsidR="00A24514" w:rsidRPr="009734EE" w:rsidRDefault="00A24514" w:rsidP="00AF7ADB">
            <w:pPr>
              <w:rPr>
                <w:rFonts w:ascii="Times New Roman" w:hAnsi="Times New Roman" w:cs="Times New Roman"/>
              </w:rPr>
            </w:pPr>
            <w:r w:rsidRPr="009734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A24514" w:rsidRDefault="00A24514" w:rsidP="00CC4141">
      <w:pPr>
        <w:jc w:val="both"/>
        <w:rPr>
          <w:rStyle w:val="20"/>
          <w:color w:val="auto"/>
          <w:sz w:val="24"/>
          <w:szCs w:val="24"/>
        </w:rPr>
      </w:pPr>
    </w:p>
    <w:p w:rsidR="00346DAA" w:rsidRDefault="00346DAA" w:rsidP="00CC4141">
      <w:pPr>
        <w:jc w:val="both"/>
        <w:rPr>
          <w:rStyle w:val="20"/>
          <w:color w:val="auto"/>
          <w:sz w:val="24"/>
          <w:szCs w:val="24"/>
        </w:rPr>
      </w:pPr>
    </w:p>
    <w:p w:rsidR="00346DAA" w:rsidRDefault="00346DAA" w:rsidP="00E32981">
      <w:pPr>
        <w:jc w:val="right"/>
        <w:rPr>
          <w:rFonts w:ascii="Times New Roman" w:hAnsi="Times New Roman" w:cs="Times New Roman"/>
          <w:b/>
          <w:color w:val="auto"/>
        </w:rPr>
      </w:pPr>
      <w:r w:rsidRPr="00E32981">
        <w:rPr>
          <w:rFonts w:ascii="Times New Roman" w:hAnsi="Times New Roman" w:cs="Times New Roman"/>
          <w:b/>
          <w:color w:val="auto"/>
        </w:rPr>
        <w:lastRenderedPageBreak/>
        <w:t>Приложение 1</w:t>
      </w:r>
    </w:p>
    <w:p w:rsidR="002A6E1D" w:rsidRPr="00E32981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346DAA" w:rsidRPr="00A24514" w:rsidRDefault="00346DAA" w:rsidP="009D71CA">
      <w:pPr>
        <w:jc w:val="center"/>
        <w:rPr>
          <w:rStyle w:val="10"/>
          <w:rFonts w:cs="Courier New"/>
          <w:bCs w:val="0"/>
          <w:color w:val="auto"/>
          <w:sz w:val="24"/>
          <w:szCs w:val="24"/>
        </w:rPr>
      </w:pPr>
      <w:bookmarkStart w:id="1" w:name="bookmark0"/>
      <w:r w:rsidRPr="00A24514">
        <w:rPr>
          <w:rStyle w:val="10"/>
          <w:color w:val="auto"/>
          <w:sz w:val="24"/>
          <w:szCs w:val="24"/>
        </w:rPr>
        <w:t xml:space="preserve">Действия должностных лиц </w:t>
      </w:r>
      <w:r w:rsidRPr="00A24514">
        <w:rPr>
          <w:rFonts w:ascii="Times New Roman" w:hAnsi="Times New Roman"/>
          <w:b/>
          <w:color w:val="auto"/>
        </w:rPr>
        <w:t>МБОУ «Константиновская школа»</w:t>
      </w:r>
      <w:r w:rsidRPr="00A24514">
        <w:rPr>
          <w:rStyle w:val="10"/>
          <w:color w:val="auto"/>
          <w:sz w:val="24"/>
          <w:szCs w:val="24"/>
        </w:rPr>
        <w:t xml:space="preserve"> </w:t>
      </w:r>
    </w:p>
    <w:p w:rsidR="00346DAA" w:rsidRDefault="00346DAA" w:rsidP="009D71CA">
      <w:pPr>
        <w:jc w:val="center"/>
        <w:rPr>
          <w:rStyle w:val="10"/>
          <w:color w:val="auto"/>
          <w:sz w:val="24"/>
          <w:szCs w:val="24"/>
        </w:rPr>
      </w:pPr>
      <w:r w:rsidRPr="009734EE">
        <w:rPr>
          <w:rStyle w:val="10"/>
          <w:color w:val="auto"/>
          <w:sz w:val="24"/>
          <w:szCs w:val="24"/>
        </w:rPr>
        <w:t>при поступлении сообщения об угрозе или чрезвычайном ситуации.</w:t>
      </w:r>
      <w:bookmarkEnd w:id="1"/>
    </w:p>
    <w:p w:rsidR="00735C7A" w:rsidRPr="009734EE" w:rsidRDefault="00735C7A" w:rsidP="009D71CA">
      <w:pPr>
        <w:jc w:val="center"/>
        <w:rPr>
          <w:rFonts w:ascii="Times New Roman" w:hAnsi="Times New Roman" w:cs="Times New Roman"/>
          <w:color w:val="auto"/>
        </w:rPr>
      </w:pPr>
    </w:p>
    <w:p w:rsidR="00346DAA" w:rsidRPr="009734EE" w:rsidRDefault="00346DAA" w:rsidP="009D71C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 xml:space="preserve">В случае поступления сообщения об угрозе совершения террористического акта или чрезвычайной ситуации </w:t>
      </w:r>
      <w:r>
        <w:rPr>
          <w:rStyle w:val="20"/>
          <w:color w:val="auto"/>
          <w:sz w:val="24"/>
          <w:szCs w:val="24"/>
        </w:rPr>
        <w:t>директор школы</w:t>
      </w:r>
      <w:r w:rsidRPr="009734EE">
        <w:rPr>
          <w:rStyle w:val="20"/>
          <w:color w:val="auto"/>
          <w:sz w:val="24"/>
          <w:szCs w:val="24"/>
        </w:rPr>
        <w:t xml:space="preserve"> обязан выполнить следующее:</w:t>
      </w:r>
    </w:p>
    <w:p w:rsidR="00346DAA" w:rsidRPr="009734EE" w:rsidRDefault="00346DAA" w:rsidP="009D71C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Установить максимально точно характер угрозы совершения террористического акта или чрезвычайной ситуации и довести имеющуюся информацию до соответствующих должностных</w:t>
      </w:r>
      <w:r>
        <w:rPr>
          <w:rStyle w:val="20"/>
          <w:color w:val="auto"/>
          <w:sz w:val="24"/>
          <w:szCs w:val="24"/>
        </w:rPr>
        <w:t xml:space="preserve"> лиц школы: заместителей директора, завхоза, специалиста по охране труда</w:t>
      </w:r>
      <w:r w:rsidRPr="009734EE">
        <w:rPr>
          <w:rStyle w:val="20"/>
          <w:color w:val="auto"/>
          <w:sz w:val="24"/>
          <w:szCs w:val="24"/>
        </w:rPr>
        <w:t>;</w:t>
      </w:r>
    </w:p>
    <w:p w:rsidR="00346DAA" w:rsidRPr="009734EE" w:rsidRDefault="00346DAA" w:rsidP="009D71C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Дать команду на оповещения о необходимости эвакуации сотрудников и воспитанников;</w:t>
      </w:r>
    </w:p>
    <w:p w:rsidR="00346DAA" w:rsidRPr="009734EE" w:rsidRDefault="00346DAA" w:rsidP="009D71C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Организовать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 xml:space="preserve">через соответствующих должностных лиц </w:t>
      </w:r>
      <w:r>
        <w:rPr>
          <w:rStyle w:val="20"/>
          <w:color w:val="auto"/>
          <w:sz w:val="24"/>
          <w:szCs w:val="24"/>
        </w:rPr>
        <w:t>школы</w:t>
      </w:r>
      <w:r w:rsidRPr="009734EE">
        <w:rPr>
          <w:rStyle w:val="20"/>
          <w:color w:val="auto"/>
          <w:sz w:val="24"/>
          <w:szCs w:val="24"/>
        </w:rPr>
        <w:t xml:space="preserve"> незамедлительное уведомление об угрозе совершения террористического акта или чрезвычайной ситуации территориальных органов внутренних дел, ГО и ЧС администрации Симферопольского района, УФСБ, скорой медицинской помощи, </w:t>
      </w:r>
      <w:r>
        <w:rPr>
          <w:rStyle w:val="20"/>
          <w:color w:val="auto"/>
          <w:sz w:val="24"/>
          <w:szCs w:val="24"/>
        </w:rPr>
        <w:t>у</w:t>
      </w:r>
      <w:r w:rsidRPr="009734EE">
        <w:rPr>
          <w:rStyle w:val="20"/>
          <w:color w:val="auto"/>
          <w:sz w:val="24"/>
          <w:szCs w:val="24"/>
        </w:rPr>
        <w:t>правлени</w:t>
      </w:r>
      <w:r>
        <w:rPr>
          <w:rStyle w:val="20"/>
          <w:color w:val="auto"/>
          <w:sz w:val="24"/>
          <w:szCs w:val="24"/>
        </w:rPr>
        <w:t>е</w:t>
      </w:r>
      <w:r w:rsidRPr="009734EE">
        <w:rPr>
          <w:rStyle w:val="20"/>
          <w:color w:val="auto"/>
          <w:sz w:val="24"/>
          <w:szCs w:val="24"/>
        </w:rPr>
        <w:t xml:space="preserve"> образования </w:t>
      </w:r>
      <w:r>
        <w:rPr>
          <w:rStyle w:val="20"/>
          <w:color w:val="auto"/>
          <w:sz w:val="24"/>
          <w:szCs w:val="24"/>
        </w:rPr>
        <w:t>а</w:t>
      </w:r>
      <w:r w:rsidRPr="009734EE">
        <w:rPr>
          <w:rStyle w:val="20"/>
          <w:color w:val="auto"/>
          <w:sz w:val="24"/>
          <w:szCs w:val="24"/>
        </w:rPr>
        <w:t>дминистрации Симферопольского района, ЕДДС Симферопольского района с указанием:</w:t>
      </w:r>
    </w:p>
    <w:p w:rsidR="00346DAA" w:rsidRPr="009734EE" w:rsidRDefault="00346DAA" w:rsidP="009D71C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точного адреса и наиболее короткого пути следования к организации;</w:t>
      </w:r>
    </w:p>
    <w:p w:rsidR="00346DAA" w:rsidRPr="009734EE" w:rsidRDefault="00346DAA" w:rsidP="009D71C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полного наименования учреждения и имеющейся информации о происшествии;</w:t>
      </w:r>
    </w:p>
    <w:p w:rsidR="00346DAA" w:rsidRPr="009734EE" w:rsidRDefault="00346DAA" w:rsidP="009D71C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характера и возможных последствий происшедшего;</w:t>
      </w:r>
    </w:p>
    <w:p w:rsidR="00346DAA" w:rsidRPr="009734EE" w:rsidRDefault="00346DAA" w:rsidP="00EA55B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Принять доклады от ответственных лиц за проверку помещений по этажам о результатах эвакуации сотрудников и воспитанников;</w:t>
      </w:r>
    </w:p>
    <w:p w:rsidR="00346DAA" w:rsidRPr="009734EE" w:rsidRDefault="00346DAA" w:rsidP="00EA55B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Принять доклады от учителей о прибытии в места эвакуации и размещении эвакуированных, об оповещении родителей воспитанников о месте их нахождении по окончании эвакуации;</w:t>
      </w:r>
    </w:p>
    <w:p w:rsidR="00346DAA" w:rsidRDefault="00346DAA" w:rsidP="00EA55B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Style w:val="20"/>
          <w:color w:val="auto"/>
          <w:sz w:val="24"/>
          <w:szCs w:val="24"/>
        </w:rPr>
      </w:pPr>
      <w:r w:rsidRPr="009734EE">
        <w:rPr>
          <w:rStyle w:val="20"/>
          <w:color w:val="auto"/>
          <w:sz w:val="24"/>
          <w:szCs w:val="24"/>
        </w:rPr>
        <w:t>Принять меры к охране образовательного учреждения до прибытия представителей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правоохранительных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органов;</w:t>
      </w:r>
    </w:p>
    <w:p w:rsidR="00346DAA" w:rsidRDefault="00346DAA" w:rsidP="00EA55B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Style w:val="20"/>
          <w:color w:val="auto"/>
          <w:sz w:val="24"/>
          <w:szCs w:val="24"/>
        </w:rPr>
      </w:pPr>
      <w:r w:rsidRPr="009734EE">
        <w:rPr>
          <w:rStyle w:val="20"/>
          <w:color w:val="auto"/>
          <w:sz w:val="24"/>
          <w:szCs w:val="24"/>
        </w:rPr>
        <w:t>Принять меры к беспрепятственному проходу (проезду) на территорию образовательного учреждения сотрудников правоохранительных органов</w:t>
      </w:r>
      <w:r>
        <w:rPr>
          <w:rStyle w:val="20"/>
          <w:color w:val="auto"/>
          <w:sz w:val="24"/>
          <w:szCs w:val="24"/>
        </w:rPr>
        <w:t xml:space="preserve">, скорой медицинской помощи, ГО и </w:t>
      </w:r>
      <w:r w:rsidRPr="009734EE">
        <w:rPr>
          <w:rStyle w:val="20"/>
          <w:color w:val="auto"/>
          <w:sz w:val="24"/>
          <w:szCs w:val="24"/>
        </w:rPr>
        <w:t>ЧС;</w:t>
      </w:r>
    </w:p>
    <w:p w:rsidR="00346DAA" w:rsidRPr="009734EE" w:rsidRDefault="00346DAA" w:rsidP="00EA55B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Проконтролировать внесение записи в журнал ежедневного осмотра помещений и прилегающей территории о происшествии и предпринятых действиях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с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указанием:</w:t>
      </w:r>
    </w:p>
    <w:p w:rsidR="00346DAA" w:rsidRPr="009734EE" w:rsidRDefault="00346DAA" w:rsidP="00EA55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точного времени поступления сообщения об угрозе совершения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террористического акта или чрезвычайной ситуации;</w:t>
      </w:r>
    </w:p>
    <w:p w:rsidR="00346DAA" w:rsidRPr="009734EE" w:rsidRDefault="00346DAA" w:rsidP="00EA55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принятых мер в связи с поступлением сообщения об угрозе террористического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акта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или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чрезвычайной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ситуации;</w:t>
      </w:r>
    </w:p>
    <w:p w:rsidR="00346DAA" w:rsidRPr="009734EE" w:rsidRDefault="00346DAA" w:rsidP="00EA55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времени прибытия сотрудников правоохранительных органов, скорой медицинской помощи,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ГО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и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ЧС;</w:t>
      </w:r>
    </w:p>
    <w:p w:rsidR="00346DAA" w:rsidRPr="009734EE" w:rsidRDefault="00346DAA" w:rsidP="00EA55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времени ликвидации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последствий происшествия;</w:t>
      </w:r>
    </w:p>
    <w:p w:rsidR="00346DAA" w:rsidRPr="009734EE" w:rsidRDefault="00346DAA" w:rsidP="00EA55B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Style w:val="20"/>
          <w:color w:val="auto"/>
          <w:sz w:val="24"/>
          <w:szCs w:val="24"/>
        </w:rPr>
        <w:t>времени доклада в управление</w:t>
      </w:r>
      <w:r w:rsidRPr="009734EE">
        <w:rPr>
          <w:rStyle w:val="20"/>
          <w:color w:val="auto"/>
          <w:sz w:val="24"/>
          <w:szCs w:val="24"/>
        </w:rPr>
        <w:t xml:space="preserve"> образования </w:t>
      </w:r>
      <w:r>
        <w:rPr>
          <w:rStyle w:val="20"/>
          <w:color w:val="auto"/>
          <w:sz w:val="24"/>
          <w:szCs w:val="24"/>
        </w:rPr>
        <w:t>а</w:t>
      </w:r>
      <w:r w:rsidRPr="009734EE">
        <w:rPr>
          <w:rStyle w:val="20"/>
          <w:color w:val="auto"/>
          <w:sz w:val="24"/>
          <w:szCs w:val="24"/>
        </w:rPr>
        <w:t>дминистрации Симферопольского района  об окончании работ по ликвидации последствий угрозы совершения террористического акта или чрезвычайной ситуации;</w:t>
      </w:r>
    </w:p>
    <w:p w:rsidR="00346DAA" w:rsidRPr="009734EE" w:rsidRDefault="00346DAA" w:rsidP="00EA55B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Style w:val="20"/>
          <w:color w:val="auto"/>
          <w:sz w:val="24"/>
          <w:szCs w:val="24"/>
        </w:rPr>
      </w:pPr>
      <w:r w:rsidRPr="009734EE">
        <w:rPr>
          <w:rStyle w:val="20"/>
          <w:color w:val="auto"/>
          <w:sz w:val="24"/>
          <w:szCs w:val="24"/>
        </w:rPr>
        <w:t>По прибытию представителей правоохранительных органов сообщить им всю имеющуюся информацию о происшествии, принятых до их приезда мерах и при необходимости - информацию по образовательному учреждению, уточнить, кто является руководителем операции и в дальнейшем действовать по его указанию.</w:t>
      </w:r>
    </w:p>
    <w:p w:rsidR="00346DAA" w:rsidRDefault="00346DAA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346DAA" w:rsidRDefault="00346DAA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346DAA" w:rsidRDefault="00346DAA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346DAA" w:rsidRDefault="00346DAA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2A6E1D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2A6E1D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2A6E1D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2A6E1D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2A6E1D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346DAA" w:rsidRDefault="00346DAA" w:rsidP="00E32981">
      <w:pPr>
        <w:jc w:val="right"/>
        <w:rPr>
          <w:rFonts w:ascii="Times New Roman" w:hAnsi="Times New Roman" w:cs="Times New Roman"/>
          <w:b/>
          <w:color w:val="auto"/>
        </w:rPr>
      </w:pPr>
      <w:r w:rsidRPr="00E32981">
        <w:rPr>
          <w:rFonts w:ascii="Times New Roman" w:hAnsi="Times New Roman" w:cs="Times New Roman"/>
          <w:b/>
          <w:color w:val="auto"/>
        </w:rPr>
        <w:lastRenderedPageBreak/>
        <w:t>Приложение 2</w:t>
      </w:r>
    </w:p>
    <w:p w:rsidR="002A6E1D" w:rsidRPr="00E32981" w:rsidRDefault="002A6E1D" w:rsidP="00E32981">
      <w:pPr>
        <w:jc w:val="right"/>
        <w:rPr>
          <w:rFonts w:ascii="Times New Roman" w:hAnsi="Times New Roman" w:cs="Times New Roman"/>
          <w:b/>
          <w:color w:val="auto"/>
        </w:rPr>
      </w:pPr>
    </w:p>
    <w:p w:rsidR="00346DAA" w:rsidRDefault="00346DAA" w:rsidP="002C6883">
      <w:pPr>
        <w:jc w:val="center"/>
        <w:rPr>
          <w:rStyle w:val="40"/>
          <w:color w:val="auto"/>
          <w:sz w:val="24"/>
          <w:szCs w:val="24"/>
        </w:rPr>
      </w:pPr>
      <w:r w:rsidRPr="009734EE">
        <w:rPr>
          <w:rStyle w:val="40"/>
          <w:color w:val="auto"/>
          <w:sz w:val="24"/>
          <w:szCs w:val="24"/>
        </w:rPr>
        <w:t xml:space="preserve">Действия должностных лиц образовательного учреждения после ликвидации </w:t>
      </w:r>
    </w:p>
    <w:p w:rsidR="00346DAA" w:rsidRDefault="00346DAA" w:rsidP="002C6883">
      <w:pPr>
        <w:jc w:val="center"/>
        <w:rPr>
          <w:rStyle w:val="40"/>
          <w:color w:val="auto"/>
          <w:sz w:val="24"/>
          <w:szCs w:val="24"/>
        </w:rPr>
      </w:pPr>
      <w:r w:rsidRPr="009734EE">
        <w:rPr>
          <w:rStyle w:val="40"/>
          <w:color w:val="auto"/>
          <w:sz w:val="24"/>
          <w:szCs w:val="24"/>
        </w:rPr>
        <w:t>последствий угрозы террористического акта или чрезвычайной ситуации</w:t>
      </w:r>
    </w:p>
    <w:p w:rsidR="00735C7A" w:rsidRPr="009734EE" w:rsidRDefault="00735C7A" w:rsidP="002C6883">
      <w:pPr>
        <w:jc w:val="center"/>
        <w:rPr>
          <w:rFonts w:ascii="Times New Roman" w:hAnsi="Times New Roman" w:cs="Times New Roman"/>
          <w:color w:val="auto"/>
        </w:rPr>
      </w:pPr>
    </w:p>
    <w:p w:rsidR="00346DAA" w:rsidRPr="009734EE" w:rsidRDefault="00346DAA" w:rsidP="0024600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 xml:space="preserve">Доложить по телефону в </w:t>
      </w:r>
      <w:r>
        <w:rPr>
          <w:rStyle w:val="20"/>
          <w:color w:val="auto"/>
          <w:sz w:val="24"/>
          <w:szCs w:val="24"/>
        </w:rPr>
        <w:t>у</w:t>
      </w:r>
      <w:r w:rsidRPr="009734EE">
        <w:rPr>
          <w:rStyle w:val="20"/>
          <w:color w:val="auto"/>
          <w:sz w:val="24"/>
          <w:szCs w:val="24"/>
        </w:rPr>
        <w:t>правлени</w:t>
      </w:r>
      <w:r>
        <w:rPr>
          <w:rStyle w:val="20"/>
          <w:color w:val="auto"/>
          <w:sz w:val="24"/>
          <w:szCs w:val="24"/>
        </w:rPr>
        <w:t>е</w:t>
      </w:r>
      <w:r w:rsidRPr="009734EE">
        <w:rPr>
          <w:rStyle w:val="20"/>
          <w:color w:val="auto"/>
          <w:sz w:val="24"/>
          <w:szCs w:val="24"/>
        </w:rPr>
        <w:t xml:space="preserve"> образования </w:t>
      </w:r>
      <w:r>
        <w:rPr>
          <w:rStyle w:val="20"/>
          <w:color w:val="auto"/>
          <w:sz w:val="24"/>
          <w:szCs w:val="24"/>
        </w:rPr>
        <w:t>а</w:t>
      </w:r>
      <w:r w:rsidRPr="009734EE">
        <w:rPr>
          <w:rStyle w:val="20"/>
          <w:color w:val="auto"/>
          <w:sz w:val="24"/>
          <w:szCs w:val="24"/>
        </w:rPr>
        <w:t>дминистрации Симферопольского района, об итогах ликвидации последствий возникшей угрозы террористического акта или чрезвычайной ситуации в системе жизнеобеспечения образовательного учреждения после окончания ликвидационных</w:t>
      </w:r>
      <w:r>
        <w:rPr>
          <w:rStyle w:val="20"/>
          <w:color w:val="auto"/>
          <w:sz w:val="24"/>
          <w:szCs w:val="24"/>
        </w:rPr>
        <w:t xml:space="preserve"> </w:t>
      </w:r>
      <w:r w:rsidRPr="009734EE">
        <w:rPr>
          <w:rStyle w:val="20"/>
          <w:color w:val="auto"/>
          <w:sz w:val="24"/>
          <w:szCs w:val="24"/>
        </w:rPr>
        <w:t>работ;</w:t>
      </w:r>
    </w:p>
    <w:p w:rsidR="00346DAA" w:rsidRPr="009734EE" w:rsidRDefault="00346DAA" w:rsidP="0024600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 xml:space="preserve">В течение суток после ликвидации последствий представить письменный доклад в </w:t>
      </w:r>
      <w:r>
        <w:rPr>
          <w:rStyle w:val="20"/>
          <w:color w:val="auto"/>
          <w:sz w:val="24"/>
          <w:szCs w:val="24"/>
        </w:rPr>
        <w:t>у</w:t>
      </w:r>
      <w:r w:rsidRPr="009734EE">
        <w:rPr>
          <w:rStyle w:val="20"/>
          <w:color w:val="auto"/>
          <w:sz w:val="24"/>
          <w:szCs w:val="24"/>
        </w:rPr>
        <w:t xml:space="preserve">правления образования </w:t>
      </w:r>
      <w:r>
        <w:rPr>
          <w:rStyle w:val="20"/>
          <w:color w:val="auto"/>
          <w:sz w:val="24"/>
          <w:szCs w:val="24"/>
        </w:rPr>
        <w:t>а</w:t>
      </w:r>
      <w:r w:rsidRPr="009734EE">
        <w:rPr>
          <w:rStyle w:val="20"/>
          <w:color w:val="auto"/>
          <w:sz w:val="24"/>
          <w:szCs w:val="24"/>
        </w:rPr>
        <w:t>дминистрации Симферопольского района о причинах, нанесенном ущербе, принятых мерах, планируемых мероприятиях по ликвидации причин и последствий угрозы террористического акта или чрезвычайной ситуации;</w:t>
      </w:r>
    </w:p>
    <w:p w:rsidR="00346DAA" w:rsidRPr="009734EE" w:rsidRDefault="00346DAA" w:rsidP="0024600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734EE">
        <w:rPr>
          <w:rStyle w:val="20"/>
          <w:color w:val="auto"/>
          <w:sz w:val="24"/>
          <w:szCs w:val="24"/>
        </w:rPr>
        <w:t>Провести с должностными лицами, учителями разбор причин возникновения угрозы террористического акта, или чрезвычайной ситуации в системе жизнеобеспечения образовательного учреждения;</w:t>
      </w:r>
    </w:p>
    <w:p w:rsidR="00346DAA" w:rsidRPr="002C6883" w:rsidRDefault="00346DAA" w:rsidP="0024600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Style w:val="20"/>
          <w:color w:val="auto"/>
          <w:sz w:val="24"/>
          <w:szCs w:val="24"/>
        </w:rPr>
      </w:pPr>
      <w:r w:rsidRPr="009734EE">
        <w:rPr>
          <w:rStyle w:val="20"/>
          <w:color w:val="auto"/>
          <w:sz w:val="24"/>
          <w:szCs w:val="24"/>
        </w:rPr>
        <w:t>Принять меры для предотвращения возникновения повторной угрозы</w:t>
      </w:r>
      <w:r>
        <w:rPr>
          <w:rFonts w:ascii="Times New Roman" w:hAnsi="Times New Roman" w:cs="Times New Roman"/>
          <w:color w:val="auto"/>
        </w:rPr>
        <w:t xml:space="preserve"> </w:t>
      </w:r>
      <w:r w:rsidRPr="002C6883">
        <w:rPr>
          <w:rStyle w:val="20"/>
          <w:color w:val="auto"/>
          <w:sz w:val="24"/>
          <w:szCs w:val="24"/>
        </w:rPr>
        <w:t>террористического акта или чрезвычайной ситуации в системе жизнеобеспечения образовательного учреждения</w:t>
      </w:r>
    </w:p>
    <w:p w:rsidR="00346DAA" w:rsidRPr="009734EE" w:rsidRDefault="00346DAA" w:rsidP="009734EE">
      <w:pPr>
        <w:rPr>
          <w:rFonts w:ascii="Times New Roman" w:hAnsi="Times New Roman" w:cs="Times New Roman"/>
          <w:color w:val="auto"/>
        </w:rPr>
      </w:pPr>
    </w:p>
    <w:p w:rsidR="00346DAA" w:rsidRDefault="00346DAA" w:rsidP="009734EE">
      <w:pPr>
        <w:rPr>
          <w:rStyle w:val="40"/>
          <w:color w:val="auto"/>
          <w:sz w:val="24"/>
          <w:szCs w:val="24"/>
        </w:rPr>
      </w:pPr>
    </w:p>
    <w:p w:rsidR="00346DAA" w:rsidRDefault="00346DAA" w:rsidP="009734EE">
      <w:pPr>
        <w:rPr>
          <w:rStyle w:val="40"/>
          <w:color w:val="auto"/>
          <w:sz w:val="24"/>
          <w:szCs w:val="24"/>
        </w:rPr>
      </w:pPr>
    </w:p>
    <w:p w:rsidR="00346DAA" w:rsidRDefault="00346DAA" w:rsidP="009734EE">
      <w:pPr>
        <w:rPr>
          <w:rStyle w:val="40"/>
          <w:color w:val="auto"/>
          <w:sz w:val="24"/>
          <w:szCs w:val="24"/>
        </w:rPr>
      </w:pPr>
    </w:p>
    <w:p w:rsidR="00346DAA" w:rsidRDefault="00346DAA" w:rsidP="009734EE">
      <w:pPr>
        <w:rPr>
          <w:rStyle w:val="40"/>
          <w:color w:val="auto"/>
          <w:sz w:val="24"/>
          <w:szCs w:val="24"/>
        </w:rPr>
      </w:pPr>
    </w:p>
    <w:p w:rsidR="00346DAA" w:rsidRDefault="00346DAA" w:rsidP="009734EE">
      <w:pPr>
        <w:rPr>
          <w:rStyle w:val="40"/>
          <w:color w:val="auto"/>
          <w:sz w:val="24"/>
          <w:szCs w:val="24"/>
        </w:rPr>
      </w:pPr>
    </w:p>
    <w:p w:rsidR="00346DAA" w:rsidRDefault="00346DAA" w:rsidP="009734EE">
      <w:pPr>
        <w:rPr>
          <w:rStyle w:val="40"/>
          <w:color w:val="auto"/>
          <w:sz w:val="24"/>
          <w:szCs w:val="24"/>
        </w:rPr>
      </w:pPr>
    </w:p>
    <w:sectPr w:rsidR="00346DAA" w:rsidSect="00B57D8B">
      <w:pgSz w:w="11900" w:h="16840"/>
      <w:pgMar w:top="993" w:right="817" w:bottom="126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6D" w:rsidRDefault="00DA436D" w:rsidP="00E971CF">
      <w:r>
        <w:separator/>
      </w:r>
    </w:p>
  </w:endnote>
  <w:endnote w:type="continuationSeparator" w:id="0">
    <w:p w:rsidR="00DA436D" w:rsidRDefault="00DA436D" w:rsidP="00E9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6D" w:rsidRDefault="00DA436D"/>
  </w:footnote>
  <w:footnote w:type="continuationSeparator" w:id="0">
    <w:p w:rsidR="00DA436D" w:rsidRDefault="00DA4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BBE73CA"/>
    <w:multiLevelType w:val="hybridMultilevel"/>
    <w:tmpl w:val="A0B0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D10BA"/>
    <w:multiLevelType w:val="multilevel"/>
    <w:tmpl w:val="CA92C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853686"/>
    <w:multiLevelType w:val="multilevel"/>
    <w:tmpl w:val="E676D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73737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pStyle w:val="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A814899"/>
    <w:multiLevelType w:val="multilevel"/>
    <w:tmpl w:val="B7EE9F3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CE04D01"/>
    <w:multiLevelType w:val="hybridMultilevel"/>
    <w:tmpl w:val="60A6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4309D"/>
    <w:multiLevelType w:val="hybridMultilevel"/>
    <w:tmpl w:val="620C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06C7B"/>
    <w:multiLevelType w:val="multilevel"/>
    <w:tmpl w:val="FFEA5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58863C5"/>
    <w:multiLevelType w:val="multilevel"/>
    <w:tmpl w:val="B1C6B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D4950AA"/>
    <w:multiLevelType w:val="hybridMultilevel"/>
    <w:tmpl w:val="023C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0D1A25"/>
    <w:multiLevelType w:val="multilevel"/>
    <w:tmpl w:val="58D2D7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CF"/>
    <w:rsid w:val="00025231"/>
    <w:rsid w:val="00117405"/>
    <w:rsid w:val="00161A97"/>
    <w:rsid w:val="001A1B74"/>
    <w:rsid w:val="001B7315"/>
    <w:rsid w:val="001D25F1"/>
    <w:rsid w:val="00205EF4"/>
    <w:rsid w:val="00215EA9"/>
    <w:rsid w:val="0023196D"/>
    <w:rsid w:val="0024600F"/>
    <w:rsid w:val="002A6E1D"/>
    <w:rsid w:val="002B49A7"/>
    <w:rsid w:val="002C6883"/>
    <w:rsid w:val="002E2C54"/>
    <w:rsid w:val="002E7011"/>
    <w:rsid w:val="003225E1"/>
    <w:rsid w:val="00335D8D"/>
    <w:rsid w:val="00346DAA"/>
    <w:rsid w:val="00362397"/>
    <w:rsid w:val="003A735B"/>
    <w:rsid w:val="003E2DB2"/>
    <w:rsid w:val="00410923"/>
    <w:rsid w:val="00422783"/>
    <w:rsid w:val="00463243"/>
    <w:rsid w:val="004E0FAA"/>
    <w:rsid w:val="004E1DAD"/>
    <w:rsid w:val="005123CB"/>
    <w:rsid w:val="005132D8"/>
    <w:rsid w:val="00514B46"/>
    <w:rsid w:val="005B3987"/>
    <w:rsid w:val="005F6133"/>
    <w:rsid w:val="00605148"/>
    <w:rsid w:val="006321A3"/>
    <w:rsid w:val="0063543D"/>
    <w:rsid w:val="006B5333"/>
    <w:rsid w:val="006D4D3E"/>
    <w:rsid w:val="006F4038"/>
    <w:rsid w:val="006F4562"/>
    <w:rsid w:val="00735C7A"/>
    <w:rsid w:val="007653D4"/>
    <w:rsid w:val="007D18A9"/>
    <w:rsid w:val="00816536"/>
    <w:rsid w:val="00836E8C"/>
    <w:rsid w:val="00856C14"/>
    <w:rsid w:val="008E5A62"/>
    <w:rsid w:val="009157DE"/>
    <w:rsid w:val="00924A78"/>
    <w:rsid w:val="00933868"/>
    <w:rsid w:val="009734EE"/>
    <w:rsid w:val="009816B0"/>
    <w:rsid w:val="009D71CA"/>
    <w:rsid w:val="00A24514"/>
    <w:rsid w:val="00A52494"/>
    <w:rsid w:val="00A623CC"/>
    <w:rsid w:val="00AD7B31"/>
    <w:rsid w:val="00B24BF7"/>
    <w:rsid w:val="00B57D8B"/>
    <w:rsid w:val="00B673E9"/>
    <w:rsid w:val="00B84315"/>
    <w:rsid w:val="00B86BC7"/>
    <w:rsid w:val="00BA33AB"/>
    <w:rsid w:val="00BB6401"/>
    <w:rsid w:val="00C23262"/>
    <w:rsid w:val="00C53427"/>
    <w:rsid w:val="00CA28E1"/>
    <w:rsid w:val="00CB0CEE"/>
    <w:rsid w:val="00CC2633"/>
    <w:rsid w:val="00CC4141"/>
    <w:rsid w:val="00D259A5"/>
    <w:rsid w:val="00D629C4"/>
    <w:rsid w:val="00D6685D"/>
    <w:rsid w:val="00D701AA"/>
    <w:rsid w:val="00DA436D"/>
    <w:rsid w:val="00DB29F2"/>
    <w:rsid w:val="00DD058F"/>
    <w:rsid w:val="00DF6566"/>
    <w:rsid w:val="00E2373C"/>
    <w:rsid w:val="00E32981"/>
    <w:rsid w:val="00E35483"/>
    <w:rsid w:val="00E559B1"/>
    <w:rsid w:val="00E6137B"/>
    <w:rsid w:val="00E67F51"/>
    <w:rsid w:val="00E96357"/>
    <w:rsid w:val="00E971CF"/>
    <w:rsid w:val="00EA55B1"/>
    <w:rsid w:val="00EA569A"/>
    <w:rsid w:val="00F13CD6"/>
    <w:rsid w:val="00F5134E"/>
    <w:rsid w:val="00F55E89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599FA"/>
  <w15:docId w15:val="{2600F254-400E-46EF-A905-AF48F7F1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CF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397"/>
    <w:pPr>
      <w:keepNext/>
      <w:widowControl/>
      <w:numPr>
        <w:ilvl w:val="2"/>
        <w:numId w:val="2"/>
      </w:numPr>
      <w:suppressAutoHyphens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B0CE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31">
    <w:name w:val="Основной текст (3)_"/>
    <w:link w:val="310"/>
    <w:uiPriority w:val="99"/>
    <w:locked/>
    <w:rsid w:val="00E971CF"/>
    <w:rPr>
      <w:rFonts w:ascii="Times New Roman" w:hAnsi="Times New Roman" w:cs="Times New Roman"/>
      <w:u w:val="none"/>
    </w:rPr>
  </w:style>
  <w:style w:type="character" w:customStyle="1" w:styleId="32">
    <w:name w:val="Основной текст (3)"/>
    <w:uiPriority w:val="99"/>
    <w:rsid w:val="00E971CF"/>
    <w:rPr>
      <w:rFonts w:ascii="Times New Roman" w:hAnsi="Times New Roman" w:cs="Times New Roman"/>
      <w:color w:val="373737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E971C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"/>
    <w:uiPriority w:val="99"/>
    <w:rsid w:val="00E971CF"/>
    <w:rPr>
      <w:rFonts w:ascii="Times New Roman" w:hAnsi="Times New Roman" w:cs="Times New Roman"/>
      <w:b/>
      <w:bCs/>
      <w:color w:val="373737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E971CF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E971CF"/>
    <w:rPr>
      <w:rFonts w:ascii="Times New Roman" w:hAnsi="Times New Roman" w:cs="Times New Roman"/>
      <w:color w:val="373737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E971C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uiPriority w:val="99"/>
    <w:rsid w:val="00E971CF"/>
    <w:rPr>
      <w:rFonts w:ascii="Times New Roman" w:hAnsi="Times New Roman" w:cs="Times New Roman"/>
      <w:b/>
      <w:bCs/>
      <w:color w:val="373737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5pt">
    <w:name w:val="Основной текст (2) + Интервал 25 pt"/>
    <w:uiPriority w:val="99"/>
    <w:rsid w:val="00E971CF"/>
    <w:rPr>
      <w:rFonts w:ascii="Times New Roman" w:hAnsi="Times New Roman" w:cs="Times New Roman"/>
      <w:color w:val="373737"/>
      <w:spacing w:val="50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E971CF"/>
    <w:rPr>
      <w:rFonts w:ascii="Times New Roman" w:hAnsi="Times New Roman" w:cs="Times New Roman"/>
      <w:i/>
      <w:iCs/>
      <w:color w:val="373737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10">
    <w:name w:val="Основной текст (3)1"/>
    <w:basedOn w:val="a"/>
    <w:link w:val="31"/>
    <w:uiPriority w:val="99"/>
    <w:rsid w:val="00E971CF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1"/>
    <w:basedOn w:val="a"/>
    <w:link w:val="4"/>
    <w:uiPriority w:val="99"/>
    <w:rsid w:val="00E971CF"/>
    <w:pPr>
      <w:shd w:val="clear" w:color="auto" w:fill="FFFFFF"/>
      <w:spacing w:before="8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E971C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E971CF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362397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62397"/>
    <w:pPr>
      <w:suppressAutoHyphens/>
      <w:spacing w:after="120"/>
    </w:pPr>
    <w:rPr>
      <w:rFonts w:ascii="Arial" w:eastAsia="Times New Roman" w:hAnsi="Arial" w:cs="Times New Roman"/>
      <w:color w:val="auto"/>
      <w:kern w:val="1"/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CB0CEE"/>
    <w:rPr>
      <w:rFonts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DD058F"/>
    <w:pPr>
      <w:autoSpaceDE w:val="0"/>
      <w:autoSpaceDN w:val="0"/>
      <w:adjustRightInd w:val="0"/>
      <w:spacing w:line="276" w:lineRule="exact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tantinovskay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Админ</dc:creator>
  <cp:keywords/>
  <dc:description/>
  <cp:lastModifiedBy>User1</cp:lastModifiedBy>
  <cp:revision>2</cp:revision>
  <cp:lastPrinted>2018-11-28T10:17:00Z</cp:lastPrinted>
  <dcterms:created xsi:type="dcterms:W3CDTF">2022-01-05T18:53:00Z</dcterms:created>
  <dcterms:modified xsi:type="dcterms:W3CDTF">2022-01-05T18:53:00Z</dcterms:modified>
</cp:coreProperties>
</file>