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F3" w:rsidRDefault="00D41829">
      <w:pPr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3.3.</w:t>
      </w:r>
    </w:p>
    <w:p w:rsidR="005A1EF3" w:rsidRDefault="005A1EF3">
      <w:pPr>
        <w:spacing w:before="0" w:beforeAutospacing="0" w:after="0" w:afterAutospacing="0"/>
        <w:rPr>
          <w:rFonts w:ascii="Times New Roman" w:hAnsi="Times New Roman"/>
          <w:sz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B25943" w:rsidRPr="00B25943">
        <w:tc>
          <w:tcPr>
            <w:tcW w:w="4678" w:type="dxa"/>
          </w:tcPr>
          <w:p w:rsidR="005A1EF3" w:rsidRPr="00B25943" w:rsidRDefault="004D720B" w:rsidP="00B2594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 ООП О</w:t>
            </w:r>
            <w:bookmarkStart w:id="0" w:name="_GoBack"/>
            <w:bookmarkEnd w:id="0"/>
            <w:r w:rsidR="00D41829" w:rsidRPr="00B25943">
              <w:rPr>
                <w:rFonts w:ascii="Times New Roman" w:hAnsi="Times New Roman"/>
                <w:sz w:val="24"/>
              </w:rPr>
              <w:t>ОО, утвержденной пр</w:t>
            </w:r>
            <w:r w:rsidR="00B25943" w:rsidRPr="00B25943">
              <w:rPr>
                <w:rFonts w:ascii="Times New Roman" w:hAnsi="Times New Roman"/>
                <w:sz w:val="24"/>
              </w:rPr>
              <w:t>ика</w:t>
            </w:r>
            <w:r w:rsidR="00BF4804">
              <w:rPr>
                <w:rFonts w:ascii="Times New Roman" w:hAnsi="Times New Roman"/>
                <w:sz w:val="24"/>
              </w:rPr>
              <w:t>зом по школе от 01.09.2023 № 268</w:t>
            </w:r>
            <w:r w:rsidR="00B25943" w:rsidRPr="00B25943">
              <w:rPr>
                <w:rFonts w:ascii="Times New Roman" w:hAnsi="Times New Roman"/>
                <w:sz w:val="24"/>
              </w:rPr>
              <w:t>-О</w:t>
            </w:r>
          </w:p>
        </w:tc>
        <w:tc>
          <w:tcPr>
            <w:tcW w:w="4961" w:type="dxa"/>
          </w:tcPr>
          <w:p w:rsidR="005A1EF3" w:rsidRPr="00B25943" w:rsidRDefault="00D4182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УТВЕРЖДАЮ</w:t>
            </w:r>
          </w:p>
          <w:p w:rsidR="005A1EF3" w:rsidRPr="00B25943" w:rsidRDefault="00B2594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 xml:space="preserve">Директор школы ________М.В. </w:t>
            </w:r>
            <w:proofErr w:type="spellStart"/>
            <w:r w:rsidRPr="00B25943">
              <w:rPr>
                <w:rFonts w:ascii="Times New Roman" w:hAnsi="Times New Roman"/>
                <w:sz w:val="24"/>
              </w:rPr>
              <w:t>Маршалок</w:t>
            </w:r>
            <w:proofErr w:type="spellEnd"/>
          </w:p>
          <w:p w:rsidR="005A1EF3" w:rsidRPr="00B25943" w:rsidRDefault="00B25943" w:rsidP="00B2594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01.09.2023</w:t>
            </w:r>
          </w:p>
        </w:tc>
      </w:tr>
      <w:tr w:rsidR="00B25943" w:rsidRPr="00B25943">
        <w:tc>
          <w:tcPr>
            <w:tcW w:w="4678" w:type="dxa"/>
          </w:tcPr>
          <w:p w:rsidR="005A1EF3" w:rsidRPr="00B25943" w:rsidRDefault="005A1EF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5A1EF3" w:rsidRPr="00B25943" w:rsidRDefault="00D4182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ПРИНЯТО</w:t>
            </w:r>
          </w:p>
          <w:p w:rsidR="005A1EF3" w:rsidRPr="00B25943" w:rsidRDefault="00D4182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педагогическим советом школы</w:t>
            </w:r>
          </w:p>
          <w:p w:rsidR="005A1EF3" w:rsidRPr="00B25943" w:rsidRDefault="00B2594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 xml:space="preserve">(протокол от 30.08.2023 № </w:t>
            </w:r>
            <w:proofErr w:type="gramStart"/>
            <w:r w:rsidRPr="00B25943">
              <w:rPr>
                <w:rFonts w:ascii="Times New Roman" w:hAnsi="Times New Roman"/>
                <w:sz w:val="24"/>
              </w:rPr>
              <w:t>12</w:t>
            </w:r>
            <w:r w:rsidR="00D41829" w:rsidRPr="00B25943"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  <w:p w:rsidR="005A1EF3" w:rsidRPr="00B25943" w:rsidRDefault="005A1EF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5A1EF3" w:rsidRPr="00B25943" w:rsidRDefault="00D4182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 xml:space="preserve"> </w:t>
            </w:r>
          </w:p>
          <w:p w:rsidR="005A1EF3" w:rsidRPr="00B25943" w:rsidRDefault="00D4182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ПРИНЯТО</w:t>
            </w:r>
          </w:p>
          <w:p w:rsidR="005A1EF3" w:rsidRPr="00B25943" w:rsidRDefault="00D4182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управляющим советом школы</w:t>
            </w:r>
          </w:p>
          <w:p w:rsidR="005A1EF3" w:rsidRPr="00B25943" w:rsidRDefault="00B2594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B25943">
              <w:rPr>
                <w:rFonts w:ascii="Times New Roman" w:hAnsi="Times New Roman"/>
                <w:sz w:val="24"/>
              </w:rPr>
              <w:t>(протокол от 28.07.2023 № 5</w:t>
            </w:r>
            <w:r w:rsidR="00D41829" w:rsidRPr="00B25943">
              <w:rPr>
                <w:rFonts w:ascii="Times New Roman" w:hAnsi="Times New Roman"/>
                <w:sz w:val="24"/>
              </w:rPr>
              <w:t>)</w:t>
            </w:r>
          </w:p>
          <w:p w:rsidR="005A1EF3" w:rsidRPr="00B25943" w:rsidRDefault="005A1EF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</w:tbl>
    <w:p w:rsidR="005A1EF3" w:rsidRDefault="005A1EF3">
      <w:pPr>
        <w:spacing w:before="0" w:beforeAutospacing="0" w:after="0" w:afterAutospacing="0"/>
        <w:rPr>
          <w:rFonts w:ascii="Times New Roman" w:hAnsi="Times New Roman"/>
          <w:sz w:val="24"/>
        </w:rPr>
      </w:pPr>
    </w:p>
    <w:p w:rsidR="005A1EF3" w:rsidRDefault="005A1EF3">
      <w:pPr>
        <w:spacing w:before="0" w:beforeAutospacing="0" w:after="0" w:afterAutospacing="0"/>
        <w:rPr>
          <w:rFonts w:ascii="Times New Roman" w:hAnsi="Times New Roman"/>
          <w:sz w:val="24"/>
        </w:rPr>
      </w:pPr>
    </w:p>
    <w:p w:rsidR="005A1EF3" w:rsidRDefault="005A1EF3">
      <w:pPr>
        <w:spacing w:before="0" w:beforeAutospacing="0" w:after="0" w:afterAutospacing="0"/>
        <w:rPr>
          <w:rFonts w:ascii="Times New Roman" w:hAnsi="Times New Roman"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5A1EF3" w:rsidRDefault="00D41829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</w:t>
      </w:r>
    </w:p>
    <w:p w:rsidR="005A1EF3" w:rsidRDefault="00D41829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ВНЕУРОЧНОЙ ДЕЯТЕЛЬНОСТИ</w:t>
      </w: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</w:p>
    <w:p w:rsidR="005A1EF3" w:rsidRDefault="00D41829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5-7 классы</w:t>
      </w: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</w:p>
    <w:p w:rsidR="005A1EF3" w:rsidRDefault="00D41829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бюджетного общеобразовательного учреждения </w:t>
      </w:r>
    </w:p>
    <w:p w:rsidR="005A1EF3" w:rsidRDefault="00D41829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«Константиновская школа»</w:t>
      </w:r>
    </w:p>
    <w:p w:rsidR="005A1EF3" w:rsidRDefault="00D41829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 2023/2024 учебный год</w:t>
      </w: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5A1EF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5A1EF3" w:rsidRDefault="00D41829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:rsidR="005A1EF3" w:rsidRDefault="00D41829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пунктом 6 частью 3 статьи 28, 30 Федерального закона от 29.12.2012 № 273-ФЗ «Об образовании в Российской Федерации»;</w:t>
      </w:r>
    </w:p>
    <w:p w:rsidR="005A1EF3" w:rsidRDefault="00D41829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A1EF3" w:rsidRDefault="00D41829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A1EF3" w:rsidRDefault="00D41829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ФГОС ООО, утвержденным приказом Минпросвещения от 31.05.2021 № 287;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ФОП ООО, утвержденной приказом Минпросвещения от 18.05.2023 № 370.</w:t>
      </w:r>
    </w:p>
    <w:p w:rsidR="00145B27" w:rsidRPr="001C2ECB" w:rsidRDefault="00145B27" w:rsidP="00145B2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C2ECB">
        <w:rPr>
          <w:rFonts w:ascii="Times New Roman" w:hAnsi="Times New Roman"/>
          <w:sz w:val="24"/>
          <w:szCs w:val="24"/>
        </w:rPr>
        <w:t xml:space="preserve">Письмом Министерства образования, науки и молодежи Республики Крым от </w:t>
      </w:r>
      <w:r>
        <w:rPr>
          <w:rFonts w:ascii="Times New Roman" w:hAnsi="Times New Roman"/>
          <w:sz w:val="24"/>
          <w:szCs w:val="24"/>
        </w:rPr>
        <w:t>05.07.23 №3632/01-14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связи с тем, что в школе в 2023/2024 учебном году осваивать ООП ООО по ФГОС- 2021 будут только 5–7-е классы, п</w:t>
      </w:r>
      <w:r>
        <w:rPr>
          <w:rFonts w:ascii="Times New Roman" w:hAnsi="Times New Roman"/>
          <w:sz w:val="24"/>
          <w:shd w:val="clear" w:color="auto" w:fill="FFFFFF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>
        <w:rPr>
          <w:rFonts w:ascii="Times New Roman" w:hAnsi="Times New Roman"/>
          <w:color w:val="000000"/>
          <w:sz w:val="24"/>
        </w:rPr>
        <w:t>только для 5–7-х классов.</w:t>
      </w:r>
    </w:p>
    <w:p w:rsidR="005A1EF3" w:rsidRDefault="00D41829">
      <w:pPr>
        <w:pStyle w:val="a9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При формировании содержания внеурочной деятельности учитывается: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условия функционирования, тип школы, особенности контингента, кадровый состав;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урочной и внеурочной деятельностью предусмотрен перерыв не менее 30 минут.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занятий: в 5-7 классах – 45 минут.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При проведении внеурочных занятий допускается объединение в группы обучающихся из нескольких классов.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часов за пять лет обучения – до 1750 часов</w:t>
      </w:r>
    </w:p>
    <w:p w:rsidR="005A1EF3" w:rsidRDefault="00D4182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Направления и цели внеурочной деятельности.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В соответствии с решением педагогического коллектива, родительской общественности, интересов </w:t>
      </w:r>
      <w:r>
        <w:rPr>
          <w:rFonts w:ascii="Times New Roman" w:hAnsi="Times New Roman"/>
          <w:sz w:val="24"/>
        </w:rPr>
        <w:t>и запросов детей и родителей в образовательной организации в 2023/2024 учебном году реализуется следующая модель плана внеурочной деятельности: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модель плана с преобладанием деятельности ученических сообществ и воспитательных мероприятий.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Для всех классов один час в неделю отведён на внеурочное занятие «Разговоры о важном».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Цель: 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Форма организации: 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</w:t>
      </w:r>
      <w:r>
        <w:rPr>
          <w:rFonts w:ascii="Times New Roman" w:hAnsi="Times New Roman"/>
          <w:color w:val="222222"/>
          <w:sz w:val="24"/>
        </w:rPr>
        <w:lastRenderedPageBreak/>
        <w:t>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Остальные часы внеурочной деятельности в 2023/2024 учебном году распределены следующим образом: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1.Внеурочная деятельность по учебным предметам ООП представлена следующими курсами:</w:t>
      </w:r>
    </w:p>
    <w:p w:rsidR="005A1EF3" w:rsidRDefault="00D41829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Кружок «Удивительная физика» 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Цели: способствовать развитию мышления учащихся, развивать их интерес к предмету.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Задачи: развивать интерес к исследовательской деятельности; научить учащихся, анализируя результаты экспериментального исследования, делать вывод в соответствии со сформулированной задачей; прививать интерес к изучению физики. </w:t>
      </w:r>
    </w:p>
    <w:p w:rsidR="00240C94" w:rsidRDefault="00240C94" w:rsidP="00240C9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5A1EF3" w:rsidRDefault="00D41829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2.Внеурочная деятельность по формированию функциональной грамотности представлена следующими курсами:</w:t>
      </w:r>
    </w:p>
    <w:p w:rsidR="005A1EF3" w:rsidRDefault="00D4182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Style w:val="c5"/>
          <w:rFonts w:ascii="Times New Roman" w:hAnsi="Times New Roman"/>
          <w:b/>
          <w:sz w:val="24"/>
        </w:rPr>
        <w:t xml:space="preserve">Курс «Формирование функциональной грамотности» 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 программы: создание условий для развития функциональной грамотности.</w:t>
      </w:r>
    </w:p>
    <w:p w:rsidR="005A1EF3" w:rsidRDefault="00D41829">
      <w:pPr>
        <w:spacing w:before="0" w:beforeAutospacing="0" w:after="0" w:afterAutospacing="0"/>
        <w:jc w:val="both"/>
        <w:rPr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5A1EF3" w:rsidRDefault="00D41829">
      <w:pPr>
        <w:spacing w:before="0" w:beforeAutospacing="0" w:after="0" w:afterAutospacing="0"/>
        <w:jc w:val="both"/>
        <w:rPr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5A1EF3" w:rsidRDefault="00D41829">
      <w:pPr>
        <w:spacing w:before="0" w:beforeAutospacing="0" w:after="0" w:afterAutospacing="0"/>
        <w:jc w:val="both"/>
        <w:rPr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240C94" w:rsidRDefault="00240C94" w:rsidP="00240C9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5A1EF3" w:rsidRDefault="00D41829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3.Внеурочная деятельность по развитию личности, ее способностей представлена следующими курсами:</w:t>
      </w:r>
    </w:p>
    <w:p w:rsidR="005A1EF3" w:rsidRDefault="00D41829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Кружок «Школьный театр»</w:t>
      </w:r>
    </w:p>
    <w:p w:rsidR="005A1EF3" w:rsidRDefault="00D41829">
      <w:pPr>
        <w:pStyle w:val="1"/>
        <w:widowControl w:val="0"/>
        <w:tabs>
          <w:tab w:val="left" w:pos="595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Style w:val="c3"/>
          <w:rFonts w:ascii="Times New Roman" w:hAnsi="Times New Roman"/>
          <w:sz w:val="24"/>
          <w:shd w:val="clear" w:color="auto" w:fill="FFFFFF"/>
        </w:rPr>
        <w:t>Цель: приобщение обучающихся к искусству театра, развитие творческих способностей и формирование социально активной личности средствами театрального искусства</w:t>
      </w:r>
      <w:r>
        <w:rPr>
          <w:rFonts w:ascii="Times New Roman" w:hAnsi="Times New Roman"/>
          <w:sz w:val="24"/>
          <w:shd w:val="clear" w:color="auto" w:fill="FFFFFF"/>
        </w:rPr>
        <w:t>.</w:t>
      </w:r>
      <w:r>
        <w:rPr>
          <w:rStyle w:val="c8"/>
          <w:rFonts w:ascii="Times New Roman" w:hAnsi="Times New Roman"/>
          <w:sz w:val="24"/>
          <w:shd w:val="clear" w:color="auto" w:fill="FFFFFF"/>
        </w:rPr>
        <w:t> Формирование обязательного минимума знаний и умений, который обеспечит развитие новых социальных ролей обучающихся.</w:t>
      </w:r>
    </w:p>
    <w:p w:rsidR="00240C94" w:rsidRDefault="00240C94" w:rsidP="00240C9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Курс «Билет в будущее»</w:t>
      </w:r>
    </w:p>
    <w:p w:rsidR="005A1EF3" w:rsidRDefault="00D41829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rStyle w:val="c36"/>
          <w:color w:val="000000"/>
        </w:rPr>
        <w:t>Цель: </w:t>
      </w:r>
      <w:r>
        <w:rPr>
          <w:color w:val="000000"/>
        </w:rPr>
        <w:t xml:space="preserve">оказание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поддержки учащимся в процессе выбора профиля обучения и сферы будущей профессиональной деятельности; научить постановке дальних и ближних профессиональных целей, помочь определить свою готовность к достижению </w:t>
      </w:r>
      <w:r>
        <w:rPr>
          <w:color w:val="000000"/>
        </w:rPr>
        <w:lastRenderedPageBreak/>
        <w:t>профессиональных целей, осознать трудности в достижении профессиональных целей и найти пути их преодоления; помочь сопоставить свои возможности с требованиями выбираемых профессий.</w:t>
      </w:r>
    </w:p>
    <w:p w:rsidR="00240C94" w:rsidRDefault="00240C94" w:rsidP="00240C9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курс</w:t>
      </w:r>
    </w:p>
    <w:p w:rsidR="005A1EF3" w:rsidRDefault="00D41829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b/>
          <w:color w:val="000000"/>
        </w:rPr>
      </w:pPr>
      <w:r>
        <w:rPr>
          <w:b/>
          <w:color w:val="000000"/>
        </w:rPr>
        <w:t>Курс «Россия – мои горизонты»</w:t>
      </w:r>
    </w:p>
    <w:p w:rsidR="005A1EF3" w:rsidRDefault="00D41829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t>Цель: формирование готовности к профессиональному самоопределению обучающихся; информирование обучающихся о специфике рынка труда и системе профессионального образования.</w:t>
      </w:r>
    </w:p>
    <w:p w:rsidR="00240C94" w:rsidRDefault="00240C94" w:rsidP="00240C9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курс</w:t>
      </w:r>
    </w:p>
    <w:p w:rsidR="005A1EF3" w:rsidRDefault="00D41829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4.Внеурочная деятельность по реализации воспитательных мероприятий представлена следующими курсами: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Кружок «Школьный музей»</w:t>
      </w:r>
    </w:p>
    <w:p w:rsidR="005A1EF3" w:rsidRDefault="00D41829">
      <w:pPr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 личности обучающегося как достойного гражданина России, хранителя и носителя духовных ценностей и традиций родного народа; вовлечение учащихся в организацию поисково-исследовательской работы; развитие  умения работать с различными источниками информации: периодическими изданиями, научно-популярной, краеведческой, исторической, художественной литературой; формирование навыков работы с архивными документами; развитие  навыка самостоятельного исследования материала, подготовки рефератов на предложенную тему; обучение методикам проведения  экскурсий в школьном музее; развитие устной и письменной речи учащихся через  умение строить диалог во время беседы, навык образного монологического рассказа, умение правильного оформления собранного материал.</w:t>
      </w:r>
    </w:p>
    <w:p w:rsidR="00240C94" w:rsidRDefault="00240C94" w:rsidP="00240C9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5A1EF3" w:rsidRDefault="00D41829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5.Внеурочная деятельность по организации деятельности ученических сообществ представлена следующими курсами:</w:t>
      </w:r>
    </w:p>
    <w:p w:rsidR="005A1EF3" w:rsidRDefault="00D41829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Кружок «Школа лидера» </w:t>
      </w:r>
    </w:p>
    <w:p w:rsidR="005A1EF3" w:rsidRDefault="00D41829">
      <w:pPr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Цель </w:t>
      </w:r>
      <w:proofErr w:type="gramStart"/>
      <w:r>
        <w:rPr>
          <w:rFonts w:ascii="Times New Roman" w:hAnsi="Times New Roman"/>
          <w:sz w:val="24"/>
        </w:rPr>
        <w:t>программы:  Развитие</w:t>
      </w:r>
      <w:proofErr w:type="gramEnd"/>
      <w:r>
        <w:rPr>
          <w:rFonts w:ascii="Times New Roman" w:hAnsi="Times New Roman"/>
          <w:sz w:val="24"/>
        </w:rPr>
        <w:t xml:space="preserve"> лидерских качеств у обучающихся  в различных видах общественной и личностно значимой деятельности.</w:t>
      </w:r>
    </w:p>
    <w:p w:rsidR="00240C94" w:rsidRDefault="00240C94" w:rsidP="00240C9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5A1EF3" w:rsidRDefault="00D41829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6.Внеурочная деятельность по обеспечению учебной деятельности представлена следующими курсами:</w:t>
      </w:r>
    </w:p>
    <w:p w:rsidR="005A1EF3" w:rsidRDefault="00D41829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>Кружок «Основы военной подготовки»</w:t>
      </w:r>
    </w:p>
    <w:p w:rsidR="005A1EF3" w:rsidRDefault="00D41829">
      <w:pPr>
        <w:pStyle w:val="a9"/>
        <w:spacing w:before="0" w:beforeAutospacing="0" w:after="0" w:afterAutospacing="0"/>
        <w:jc w:val="both"/>
      </w:pPr>
      <w:r>
        <w:t>Цель: формирование социально активной личности гражданина и патриота, обладающей чувствами национальной гордости, любви к Отечеству и готовностью к его защите посредством создания целостного представления о службе в Вооруженных Силах Российской Федерации, освоения знаний и умений по основам начальной военной подготовки</w:t>
      </w:r>
    </w:p>
    <w:p w:rsidR="00240C94" w:rsidRDefault="00240C94" w:rsidP="00240C9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5A1EF3" w:rsidRDefault="00D41829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>Кружок «</w:t>
      </w:r>
      <w:proofErr w:type="spellStart"/>
      <w:r>
        <w:rPr>
          <w:b/>
        </w:rPr>
        <w:t>Юнармия</w:t>
      </w:r>
      <w:proofErr w:type="spellEnd"/>
      <w:r>
        <w:rPr>
          <w:b/>
        </w:rPr>
        <w:t>»</w:t>
      </w:r>
    </w:p>
    <w:p w:rsidR="005A1EF3" w:rsidRDefault="00D41829">
      <w:pPr>
        <w:pStyle w:val="a9"/>
        <w:spacing w:before="0" w:beforeAutospacing="0" w:after="0" w:afterAutospacing="0"/>
        <w:jc w:val="both"/>
      </w:pPr>
      <w:r>
        <w:t>Цель: создание юнармейского отряда, способного к социализации в условиях гражданского общества, уважающего права и обязанности будущих защитников Отечества, умеющего применять знания и умения, полученные в ходе отработки программы «</w:t>
      </w:r>
      <w:proofErr w:type="spellStart"/>
      <w:r>
        <w:t>Юнармия</w:t>
      </w:r>
      <w:proofErr w:type="spellEnd"/>
      <w:r>
        <w:t xml:space="preserve">», на </w:t>
      </w:r>
      <w:proofErr w:type="spellStart"/>
      <w:r>
        <w:t>разноуровневых</w:t>
      </w:r>
      <w:proofErr w:type="spellEnd"/>
      <w:r>
        <w:t xml:space="preserve"> мероприятиях военно-патриотической направленности</w:t>
      </w:r>
    </w:p>
    <w:p w:rsidR="00240C94" w:rsidRDefault="00240C94" w:rsidP="00240C9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5A1EF3" w:rsidRDefault="00D41829">
      <w:pPr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Кружок «Умелые руки» </w:t>
      </w:r>
    </w:p>
    <w:p w:rsidR="005A1EF3" w:rsidRDefault="00240C94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Цель</w:t>
      </w:r>
      <w:r w:rsidR="00D41829">
        <w:rPr>
          <w:rFonts w:ascii="Times New Roman" w:hAnsi="Times New Roman"/>
          <w:sz w:val="24"/>
        </w:rPr>
        <w:t>:</w:t>
      </w:r>
      <w:r w:rsidR="00D41829">
        <w:rPr>
          <w:rFonts w:ascii="Times New Roman" w:hAnsi="Times New Roman"/>
          <w:b/>
          <w:sz w:val="24"/>
        </w:rPr>
        <w:t xml:space="preserve"> </w:t>
      </w:r>
      <w:r w:rsidR="00D41829">
        <w:rPr>
          <w:rFonts w:ascii="Times New Roman" w:hAnsi="Times New Roman"/>
          <w:sz w:val="24"/>
        </w:rPr>
        <w:t>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 прикладного искусства. 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</w:t>
      </w:r>
      <w:r w:rsidR="00D41829">
        <w:rPr>
          <w:rFonts w:ascii="Arial" w:hAnsi="Arial"/>
          <w:sz w:val="24"/>
        </w:rPr>
        <w:t xml:space="preserve"> </w:t>
      </w:r>
      <w:r w:rsidR="00D41829">
        <w:rPr>
          <w:rFonts w:ascii="Times New Roman" w:hAnsi="Times New Roman"/>
          <w:sz w:val="24"/>
        </w:rPr>
        <w:t xml:space="preserve"> формировать образное, пространственное мышление и умение выразить свою мысль с помощью эскиза, рисунка, объемных форм;</w:t>
      </w:r>
      <w:r w:rsidR="00D41829">
        <w:rPr>
          <w:rFonts w:ascii="Arial" w:hAnsi="Arial"/>
          <w:sz w:val="24"/>
        </w:rPr>
        <w:t xml:space="preserve"> </w:t>
      </w:r>
      <w:r w:rsidR="00D41829">
        <w:rPr>
          <w:rFonts w:ascii="Times New Roman" w:hAnsi="Times New Roman"/>
          <w:sz w:val="24"/>
        </w:rPr>
        <w:t xml:space="preserve">совершенствовать умения и формировать </w:t>
      </w:r>
      <w:r w:rsidR="00D41829">
        <w:rPr>
          <w:rFonts w:ascii="Times New Roman" w:hAnsi="Times New Roman"/>
          <w:sz w:val="24"/>
        </w:rPr>
        <w:lastRenderedPageBreak/>
        <w:t>навыки работы нужными инструментами и приспособлениями при обработке различных материалов;</w:t>
      </w:r>
      <w:r w:rsidR="00D41829">
        <w:rPr>
          <w:rFonts w:ascii="Arial" w:hAnsi="Arial"/>
          <w:sz w:val="24"/>
        </w:rPr>
        <w:t xml:space="preserve"> </w:t>
      </w:r>
      <w:r w:rsidR="00D41829">
        <w:rPr>
          <w:rFonts w:ascii="Times New Roman" w:hAnsi="Times New Roman"/>
          <w:sz w:val="24"/>
        </w:rPr>
        <w:t>приобретение навыков учебно-исследовательской работы.</w:t>
      </w:r>
    </w:p>
    <w:p w:rsidR="00240C94" w:rsidRDefault="00240C94" w:rsidP="00240C9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5A1EF3" w:rsidRDefault="00D41829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7. Внеурочная деятельность по организации педагогической поддержки представлена следующими курсами:</w:t>
      </w:r>
    </w:p>
    <w:p w:rsidR="005A1EF3" w:rsidRDefault="00D41829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>Кружок «Познай себя»</w:t>
      </w:r>
    </w:p>
    <w:p w:rsidR="005A1EF3" w:rsidRDefault="00D41829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t xml:space="preserve">Цель: </w:t>
      </w:r>
      <w:r>
        <w:rPr>
          <w:shd w:val="clear" w:color="auto" w:fill="FFFFFF"/>
        </w:rPr>
        <w:t>оказание помощи и поддержка подростков в процессе самопознания, формирование человека, способного к самовоспитанию, саморазвитию, человека самосовершенствующегося.</w:t>
      </w:r>
    </w:p>
    <w:p w:rsidR="00240C94" w:rsidRDefault="00240C94" w:rsidP="00240C9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5A1EF3" w:rsidRDefault="00D41829">
      <w:pPr>
        <w:pStyle w:val="a9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8. Внеурочная деятельность по обеспечению благополучия детей представлена следующими курсами:</w:t>
      </w:r>
    </w:p>
    <w:p w:rsidR="005A1EF3" w:rsidRDefault="00D41829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Кружок «Гражданское население в противодействии распространению идеологии экстремизма» </w:t>
      </w:r>
    </w:p>
    <w:p w:rsidR="005A1EF3" w:rsidRDefault="00D41829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воспитание уважительного отношения к другим религиям и культурам на основе формирования гражданственности, патриотизма, социальной активности.</w:t>
      </w:r>
    </w:p>
    <w:p w:rsidR="00240C94" w:rsidRDefault="00240C94" w:rsidP="00240C94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color w:val="000000"/>
        </w:rPr>
        <w:t>Форма организации: кружок</w:t>
      </w:r>
    </w:p>
    <w:p w:rsidR="005A1EF3" w:rsidRDefault="005A1EF3">
      <w:pPr>
        <w:pStyle w:val="a9"/>
        <w:spacing w:before="0" w:beforeAutospacing="0" w:after="0" w:afterAutospacing="0"/>
        <w:jc w:val="both"/>
        <w:rPr>
          <w:b/>
          <w:u w:val="single"/>
        </w:rPr>
      </w:pPr>
    </w:p>
    <w:p w:rsidR="005A1EF3" w:rsidRDefault="00D4182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Формы промежуточной аттестации.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07"/>
        <w:gridCol w:w="4111"/>
      </w:tblGrid>
      <w:tr w:rsidR="005A1EF3">
        <w:tc>
          <w:tcPr>
            <w:tcW w:w="5807" w:type="dxa"/>
          </w:tcPr>
          <w:p w:rsidR="005A1EF3" w:rsidRDefault="00D41829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Курс внеурочной деятельности</w:t>
            </w:r>
          </w:p>
        </w:tc>
        <w:tc>
          <w:tcPr>
            <w:tcW w:w="4111" w:type="dxa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промежуточной аттестации</w:t>
            </w:r>
          </w:p>
        </w:tc>
      </w:tr>
      <w:tr w:rsidR="005A1EF3">
        <w:tc>
          <w:tcPr>
            <w:tcW w:w="5807" w:type="dxa"/>
          </w:tcPr>
          <w:p w:rsidR="005A1EF3" w:rsidRDefault="00D4182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«Удивительная физика»</w:t>
            </w:r>
          </w:p>
        </w:tc>
        <w:tc>
          <w:tcPr>
            <w:tcW w:w="4111" w:type="dxa"/>
          </w:tcPr>
          <w:p w:rsidR="005A1EF3" w:rsidRDefault="00D418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5A1EF3">
        <w:tc>
          <w:tcPr>
            <w:tcW w:w="5807" w:type="dxa"/>
          </w:tcPr>
          <w:p w:rsidR="005A1EF3" w:rsidRDefault="00D4182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«Формирование функциональной грамотности»</w:t>
            </w:r>
          </w:p>
        </w:tc>
        <w:tc>
          <w:tcPr>
            <w:tcW w:w="4111" w:type="dxa"/>
          </w:tcPr>
          <w:p w:rsidR="005A1EF3" w:rsidRDefault="00D41829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5A1EF3">
        <w:tc>
          <w:tcPr>
            <w:tcW w:w="5807" w:type="dxa"/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Кружок «Школьный театр» </w:t>
            </w:r>
          </w:p>
        </w:tc>
        <w:tc>
          <w:tcPr>
            <w:tcW w:w="4111" w:type="dxa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5A1EF3">
        <w:tc>
          <w:tcPr>
            <w:tcW w:w="5807" w:type="dxa"/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Кружок «Школьный музей»</w:t>
            </w:r>
          </w:p>
        </w:tc>
        <w:tc>
          <w:tcPr>
            <w:tcW w:w="4111" w:type="dxa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5A1EF3">
        <w:tc>
          <w:tcPr>
            <w:tcW w:w="5807" w:type="dxa"/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Курс «Билет в будущее», курс «Россия – мои горизонты»</w:t>
            </w:r>
          </w:p>
        </w:tc>
        <w:tc>
          <w:tcPr>
            <w:tcW w:w="4111" w:type="dxa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Ярмарка профессий</w:t>
            </w:r>
          </w:p>
        </w:tc>
      </w:tr>
      <w:tr w:rsidR="005A1EF3">
        <w:tc>
          <w:tcPr>
            <w:tcW w:w="5807" w:type="dxa"/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Кружок «Школа лидера»</w:t>
            </w:r>
          </w:p>
        </w:tc>
        <w:tc>
          <w:tcPr>
            <w:tcW w:w="4111" w:type="dxa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самоуправления</w:t>
            </w:r>
          </w:p>
        </w:tc>
      </w:tr>
      <w:tr w:rsidR="005A1EF3">
        <w:tc>
          <w:tcPr>
            <w:tcW w:w="5807" w:type="dxa"/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Школьный спортивный клуб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«Олимп»</w:t>
            </w:r>
          </w:p>
        </w:tc>
        <w:tc>
          <w:tcPr>
            <w:tcW w:w="4111" w:type="dxa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</w:t>
            </w:r>
          </w:p>
        </w:tc>
      </w:tr>
      <w:tr w:rsidR="005A1EF3">
        <w:tc>
          <w:tcPr>
            <w:tcW w:w="5807" w:type="dxa"/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Курс «Основы военной подготовки»</w:t>
            </w:r>
          </w:p>
        </w:tc>
        <w:tc>
          <w:tcPr>
            <w:tcW w:w="4111" w:type="dxa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</w:t>
            </w:r>
          </w:p>
        </w:tc>
      </w:tr>
      <w:tr w:rsidR="005A1EF3">
        <w:tc>
          <w:tcPr>
            <w:tcW w:w="5807" w:type="dxa"/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</w:t>
            </w:r>
          </w:p>
        </w:tc>
      </w:tr>
      <w:tr w:rsidR="005A1EF3">
        <w:tc>
          <w:tcPr>
            <w:tcW w:w="5807" w:type="dxa"/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Кружок «Умелые руки»</w:t>
            </w:r>
          </w:p>
        </w:tc>
        <w:tc>
          <w:tcPr>
            <w:tcW w:w="4111" w:type="dxa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</w:tbl>
    <w:p w:rsidR="005A1EF3" w:rsidRDefault="005A1EF3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color w:val="FF0000"/>
          <w:sz w:val="24"/>
        </w:rPr>
      </w:pPr>
    </w:p>
    <w:p w:rsidR="005A1EF3" w:rsidRDefault="00D41829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Сетка часов</w:t>
      </w:r>
    </w:p>
    <w:p w:rsidR="005A1EF3" w:rsidRDefault="00D41829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Недельная сетка часов (пятидневная неделя)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81"/>
        <w:gridCol w:w="2333"/>
        <w:gridCol w:w="1765"/>
        <w:gridCol w:w="547"/>
        <w:gridCol w:w="757"/>
        <w:gridCol w:w="654"/>
        <w:gridCol w:w="517"/>
        <w:gridCol w:w="1052"/>
      </w:tblGrid>
      <w:tr w:rsidR="005A1EF3" w:rsidTr="0023373A">
        <w:trPr>
          <w:jc w:val="center"/>
        </w:trPr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  <w:color w:val="000000"/>
              </w:rPr>
              <w:t>Направление внеурочной деятельности</w:t>
            </w:r>
          </w:p>
        </w:tc>
        <w:tc>
          <w:tcPr>
            <w:tcW w:w="1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  <w:color w:val="000000"/>
              </w:rPr>
              <w:t>Наименование программы</w:t>
            </w:r>
          </w:p>
        </w:tc>
        <w:tc>
          <w:tcPr>
            <w:tcW w:w="8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EF3" w:rsidRDefault="00D41829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c"/>
                <w:color w:val="000000"/>
              </w:rPr>
              <w:t>Форма организации внеурочной деятельности</w:t>
            </w:r>
          </w:p>
        </w:tc>
        <w:tc>
          <w:tcPr>
            <w:tcW w:w="11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  <w:color w:val="000000"/>
              </w:rPr>
              <w:t>Классы/часы</w:t>
            </w:r>
          </w:p>
        </w:tc>
        <w:tc>
          <w:tcPr>
            <w:tcW w:w="5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Всего</w:t>
            </w:r>
          </w:p>
        </w:tc>
      </w:tr>
      <w:tr w:rsidR="005A1EF3" w:rsidTr="0023373A">
        <w:trPr>
          <w:jc w:val="center"/>
        </w:trPr>
        <w:tc>
          <w:tcPr>
            <w:tcW w:w="13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EF3" w:rsidRDefault="005A1EF3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EF3" w:rsidRDefault="005A1EF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EF3" w:rsidRDefault="005A1EF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  <w:color w:val="000000"/>
              </w:rPr>
              <w:t>5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  <w:color w:val="000000"/>
              </w:rPr>
              <w:t>6-А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  <w:color w:val="000000"/>
              </w:rPr>
              <w:t>6-Б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  <w:color w:val="000000"/>
              </w:rPr>
              <w:t>7</w:t>
            </w:r>
          </w:p>
        </w:tc>
        <w:tc>
          <w:tcPr>
            <w:tcW w:w="5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5A1EF3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</w:p>
        </w:tc>
      </w:tr>
      <w:tr w:rsidR="005A1EF3" w:rsidTr="0023373A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Внеурочная деятельность по учебным предметам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«Удивительная физика»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1</w:t>
            </w:r>
          </w:p>
        </w:tc>
      </w:tr>
      <w:tr w:rsidR="005A1EF3" w:rsidTr="0023373A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spacing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«Формирование функциональной грамотности»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spacing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4</w:t>
            </w:r>
          </w:p>
        </w:tc>
      </w:tr>
      <w:tr w:rsidR="0023373A" w:rsidTr="0023373A">
        <w:trPr>
          <w:jc w:val="center"/>
        </w:trPr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Внеурочная деятельность по развитию личности, ее способностей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«Школьный театр»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2</w:t>
            </w:r>
          </w:p>
        </w:tc>
      </w:tr>
      <w:tr w:rsidR="0023373A" w:rsidTr="0023373A">
        <w:trPr>
          <w:jc w:val="center"/>
        </w:trPr>
        <w:tc>
          <w:tcPr>
            <w:tcW w:w="13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«Разговоры о важном»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40C9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4</w:t>
            </w:r>
          </w:p>
        </w:tc>
      </w:tr>
      <w:tr w:rsidR="0023373A" w:rsidTr="0023373A">
        <w:trPr>
          <w:jc w:val="center"/>
        </w:trPr>
        <w:tc>
          <w:tcPr>
            <w:tcW w:w="13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«Билет в будущее»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1</w:t>
            </w:r>
          </w:p>
        </w:tc>
      </w:tr>
      <w:tr w:rsidR="0023373A" w:rsidTr="0023373A">
        <w:trPr>
          <w:jc w:val="center"/>
        </w:trPr>
        <w:tc>
          <w:tcPr>
            <w:tcW w:w="13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«Россия – мои горизонты»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3</w:t>
            </w:r>
          </w:p>
        </w:tc>
      </w:tr>
      <w:tr w:rsidR="005A1EF3" w:rsidTr="0023373A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Внеурочная деятельность по реализации воспитательных мероприятий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«Школьный музей»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-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1</w:t>
            </w:r>
          </w:p>
        </w:tc>
      </w:tr>
      <w:tr w:rsidR="005A1EF3" w:rsidTr="0023373A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«Школа лидера»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1</w:t>
            </w:r>
          </w:p>
        </w:tc>
      </w:tr>
      <w:tr w:rsidR="0023373A" w:rsidTr="0023373A">
        <w:trPr>
          <w:jc w:val="center"/>
        </w:trPr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Внеурочная деятельность по обеспечению учебной деятельности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«Основы военной подготовки»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4</w:t>
            </w:r>
          </w:p>
        </w:tc>
      </w:tr>
      <w:tr w:rsidR="0023373A" w:rsidTr="0023373A">
        <w:trPr>
          <w:jc w:val="center"/>
        </w:trPr>
        <w:tc>
          <w:tcPr>
            <w:tcW w:w="13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1</w:t>
            </w:r>
          </w:p>
        </w:tc>
      </w:tr>
      <w:tr w:rsidR="0023373A" w:rsidTr="0023373A">
        <w:trPr>
          <w:jc w:val="center"/>
        </w:trPr>
        <w:tc>
          <w:tcPr>
            <w:tcW w:w="13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«Умелые руки»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1</w:t>
            </w:r>
          </w:p>
        </w:tc>
      </w:tr>
      <w:tr w:rsidR="005A1EF3" w:rsidTr="0023373A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Внеурочная деятельность по организации педагогической поддержки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«Познай себя»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1</w:t>
            </w:r>
          </w:p>
        </w:tc>
      </w:tr>
      <w:tr w:rsidR="005A1EF3" w:rsidTr="0023373A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Внеурочная деятельность по обеспечению благополучия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 «Гражданское население в противодействии распространению идеологии экстремизма»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D41829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1</w:t>
            </w:r>
          </w:p>
        </w:tc>
      </w:tr>
      <w:tr w:rsidR="005A1EF3" w:rsidTr="0023373A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D41829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5A1EF3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1EF3" w:rsidRDefault="005A1EF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145B27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5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145B27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6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145B27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145B27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EF3" w:rsidRDefault="00145B27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25</w:t>
            </w:r>
          </w:p>
        </w:tc>
      </w:tr>
    </w:tbl>
    <w:p w:rsidR="005A1EF3" w:rsidRDefault="005A1EF3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5A1EF3" w:rsidRDefault="00D41829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Годовая сетка часов (пятидневная неделя)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95"/>
        <w:gridCol w:w="2274"/>
        <w:gridCol w:w="1765"/>
        <w:gridCol w:w="660"/>
        <w:gridCol w:w="699"/>
        <w:gridCol w:w="660"/>
        <w:gridCol w:w="660"/>
        <w:gridCol w:w="993"/>
      </w:tblGrid>
      <w:tr w:rsidR="0023373A" w:rsidTr="008C535E">
        <w:trPr>
          <w:jc w:val="center"/>
        </w:trPr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73A" w:rsidRPr="000716CB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0716CB">
              <w:rPr>
                <w:rStyle w:val="ac"/>
                <w:color w:val="000000"/>
                <w:sz w:val="20"/>
              </w:rPr>
              <w:t>Направление внеурочной деятельности</w:t>
            </w:r>
          </w:p>
        </w:tc>
        <w:tc>
          <w:tcPr>
            <w:tcW w:w="1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  <w:color w:val="000000"/>
              </w:rPr>
              <w:t>Наименование программы</w:t>
            </w:r>
          </w:p>
        </w:tc>
        <w:tc>
          <w:tcPr>
            <w:tcW w:w="8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ac"/>
                <w:color w:val="000000"/>
              </w:rPr>
              <w:t>Форма организации внеурочной деятельности</w:t>
            </w:r>
          </w:p>
        </w:tc>
        <w:tc>
          <w:tcPr>
            <w:tcW w:w="11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  <w:color w:val="000000"/>
              </w:rPr>
              <w:t>Классы/часы</w:t>
            </w:r>
          </w:p>
        </w:tc>
        <w:tc>
          <w:tcPr>
            <w:tcW w:w="50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Всего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73A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73A" w:rsidRDefault="0023373A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  <w:color w:val="000000"/>
              </w:rPr>
              <w:t>5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  <w:color w:val="000000"/>
              </w:rPr>
              <w:t>6-А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  <w:color w:val="000000"/>
              </w:rPr>
              <w:t>6-Б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c"/>
                <w:color w:val="000000"/>
              </w:rPr>
              <w:t>7</w:t>
            </w:r>
          </w:p>
        </w:tc>
        <w:tc>
          <w:tcPr>
            <w:tcW w:w="50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</w:p>
        </w:tc>
      </w:tr>
      <w:tr w:rsidR="0023373A" w:rsidTr="008C535E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b/>
                <w:color w:val="000000"/>
                <w:sz w:val="20"/>
              </w:rPr>
              <w:t>Внеурочная деятельность по учебным предметам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color w:val="000000"/>
                <w:sz w:val="20"/>
              </w:rPr>
              <w:t>«Удивительная физика»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34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b/>
                <w:color w:val="000000"/>
                <w:sz w:val="20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Pr="000716CB" w:rsidRDefault="0023373A" w:rsidP="008C535E">
            <w:pPr>
              <w:spacing w:beforeAutospacing="0" w:after="0" w:afterAutospac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color w:val="000000"/>
                <w:sz w:val="20"/>
              </w:rPr>
              <w:t>«Формирование функциональной грамотности»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spacing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136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b/>
                <w:color w:val="000000"/>
                <w:sz w:val="20"/>
              </w:rPr>
              <w:t>Внеурочная деятельность по развитию личности, ее способностей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«Школьный театр»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68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color w:val="000000"/>
                <w:sz w:val="20"/>
              </w:rPr>
              <w:t>«Разговоры о важном»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40C94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136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color w:val="000000"/>
                <w:sz w:val="20"/>
              </w:rPr>
              <w:t>«Билет в будущее»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34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color w:val="000000"/>
                <w:sz w:val="20"/>
              </w:rPr>
              <w:t>«Россия – мои горизонты»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102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b/>
                <w:color w:val="000000"/>
                <w:sz w:val="20"/>
              </w:rPr>
              <w:t xml:space="preserve">Внеурочная деятельность </w:t>
            </w:r>
            <w:r w:rsidRPr="000716CB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по реализации воспитательных мероприятий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0716C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lastRenderedPageBreak/>
              <w:t>«Школьный музей»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-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34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b/>
                <w:color w:val="000000"/>
                <w:sz w:val="20"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0716C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«Школа лидера»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34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b/>
                <w:color w:val="000000"/>
                <w:sz w:val="20"/>
              </w:rPr>
              <w:t>Внеурочная деятельность по обеспечению учебной деятельности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0716C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«Основы военной подготовки»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136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0716C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«</w:t>
            </w:r>
            <w:proofErr w:type="spellStart"/>
            <w:r w:rsidRPr="000716C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Юнармия</w:t>
            </w:r>
            <w:proofErr w:type="spellEnd"/>
            <w:r w:rsidRPr="000716C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34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0716C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«Умелые руки»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34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b/>
                <w:color w:val="000000"/>
                <w:sz w:val="20"/>
              </w:rPr>
              <w:t>Внеурочная деятельность по организации педагогической поддержки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0716C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«Познай себя»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34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716CB">
              <w:rPr>
                <w:rFonts w:ascii="Times New Roman" w:hAnsi="Times New Roman"/>
                <w:b/>
                <w:color w:val="000000"/>
                <w:sz w:val="20"/>
              </w:rPr>
              <w:t>Внеурочная деятельность по обеспечению благополучия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0716CB">
              <w:rPr>
                <w:rFonts w:ascii="Times New Roman" w:hAnsi="Times New Roman"/>
                <w:color w:val="000000"/>
                <w:sz w:val="20"/>
              </w:rPr>
              <w:t xml:space="preserve"> «Гражданское население в противодействии распространению идеологии экстремизма»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  <w:b w:val="0"/>
                <w:color w:val="000000"/>
              </w:rPr>
            </w:pPr>
            <w:r>
              <w:rPr>
                <w:rStyle w:val="ac"/>
                <w:b w:val="0"/>
                <w:color w:val="000000"/>
              </w:rPr>
              <w:t>34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  <w:color w:val="000000"/>
              </w:rPr>
            </w:pPr>
            <w:r>
              <w:rPr>
                <w:rStyle w:val="ac"/>
                <w:color w:val="000000"/>
              </w:rPr>
              <w:t>34</w:t>
            </w:r>
          </w:p>
        </w:tc>
      </w:tr>
      <w:tr w:rsidR="0023373A" w:rsidTr="008C535E">
        <w:trPr>
          <w:jc w:val="center"/>
        </w:trPr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Pr="000716CB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0"/>
              </w:rPr>
            </w:pPr>
            <w:r w:rsidRPr="000716CB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 w:rsidP="008C535E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73A" w:rsidRDefault="0023373A" w:rsidP="008C535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170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204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170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both"/>
              <w:rPr>
                <w:rStyle w:val="ac"/>
              </w:rPr>
            </w:pPr>
            <w:r>
              <w:rPr>
                <w:rStyle w:val="ac"/>
              </w:rPr>
              <w:t>306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73A" w:rsidRDefault="0023373A" w:rsidP="008C535E">
            <w:pPr>
              <w:pStyle w:val="a9"/>
              <w:spacing w:before="0" w:beforeAutospacing="0" w:after="0" w:afterAutospacing="0"/>
              <w:jc w:val="center"/>
              <w:rPr>
                <w:rStyle w:val="ac"/>
              </w:rPr>
            </w:pPr>
            <w:r>
              <w:rPr>
                <w:rStyle w:val="ac"/>
              </w:rPr>
              <w:t>850</w:t>
            </w:r>
          </w:p>
        </w:tc>
      </w:tr>
    </w:tbl>
    <w:p w:rsidR="005A1EF3" w:rsidRDefault="005A1EF3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sectPr w:rsidR="005A1EF3">
      <w:pgSz w:w="11907" w:h="16839" w:code="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D50BA00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58150C0"/>
    <w:multiLevelType w:val="hybridMultilevel"/>
    <w:tmpl w:val="06A8DFD4"/>
    <w:lvl w:ilvl="0" w:tplc="581A6AD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E5C58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B76F64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F9A6A0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B183B5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0CA1EF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43A520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2C86C1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302971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7C07874"/>
    <w:multiLevelType w:val="hybridMultilevel"/>
    <w:tmpl w:val="6020228C"/>
    <w:lvl w:ilvl="0" w:tplc="ABDED64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63C3A9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4B22CD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960F75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810436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40435B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06683A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DC4437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A8E483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0A71222"/>
    <w:multiLevelType w:val="hybridMultilevel"/>
    <w:tmpl w:val="7EEC9600"/>
    <w:lvl w:ilvl="0" w:tplc="E3D86D4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14860E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92C7CC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480E61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3CE4C7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3B8A89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0342A9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5722A9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97E697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6AE3355"/>
    <w:multiLevelType w:val="hybridMultilevel"/>
    <w:tmpl w:val="9B42A84A"/>
    <w:lvl w:ilvl="0" w:tplc="8D0EEDB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A7820F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DDC20C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F0CDD8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EA830A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8B4526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6C84AF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73E650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AB6A9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8F81AF8"/>
    <w:multiLevelType w:val="hybridMultilevel"/>
    <w:tmpl w:val="E36686D4"/>
    <w:lvl w:ilvl="0" w:tplc="F772857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91DA2"/>
    <w:multiLevelType w:val="hybridMultilevel"/>
    <w:tmpl w:val="9B266A86"/>
    <w:lvl w:ilvl="0" w:tplc="2D7A26F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C3AB21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8563F3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232446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79A8A8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CEEEB9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C26F2E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1FC924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F1CE8E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C503D7D"/>
    <w:multiLevelType w:val="multilevel"/>
    <w:tmpl w:val="1F3C87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31664A38"/>
    <w:multiLevelType w:val="hybridMultilevel"/>
    <w:tmpl w:val="E2D8FEF6"/>
    <w:lvl w:ilvl="0" w:tplc="C126416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0F8F2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63E8BD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8F4AC9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24AFC1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3EC8BF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6A26A4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A646FA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4E86AC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5FB1E04"/>
    <w:multiLevelType w:val="hybridMultilevel"/>
    <w:tmpl w:val="A930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77E56"/>
    <w:multiLevelType w:val="hybridMultilevel"/>
    <w:tmpl w:val="521C689E"/>
    <w:lvl w:ilvl="0" w:tplc="170EE72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974105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7E2AC1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CD2F9A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0F6C95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C766BE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88CF26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A0C58C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05E277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8B75699"/>
    <w:multiLevelType w:val="hybridMultilevel"/>
    <w:tmpl w:val="67E8B3DE"/>
    <w:lvl w:ilvl="0" w:tplc="DE74B56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4CC5E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260299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0FCDF9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C88474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82426E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E6E632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004E8D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B9427B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49020B60"/>
    <w:multiLevelType w:val="hybridMultilevel"/>
    <w:tmpl w:val="63CAD846"/>
    <w:lvl w:ilvl="0" w:tplc="9306C00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4DED94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EC6238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0520A7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7C2090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AF8F83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97661C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9DA648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C8CAE9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5751FE9"/>
    <w:multiLevelType w:val="hybridMultilevel"/>
    <w:tmpl w:val="931C0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F6E0F"/>
    <w:multiLevelType w:val="hybridMultilevel"/>
    <w:tmpl w:val="A2FC486C"/>
    <w:lvl w:ilvl="0" w:tplc="50683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87AC6"/>
    <w:multiLevelType w:val="hybridMultilevel"/>
    <w:tmpl w:val="35BCEAD0"/>
    <w:lvl w:ilvl="0" w:tplc="EE2491A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34C22A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BB853C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398474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F8E791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BB8569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D9AF29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AACA7B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C4C032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EF3"/>
    <w:rsid w:val="000716CB"/>
    <w:rsid w:val="00145B27"/>
    <w:rsid w:val="001E77E0"/>
    <w:rsid w:val="0023373A"/>
    <w:rsid w:val="00240C94"/>
    <w:rsid w:val="004D720B"/>
    <w:rsid w:val="005713CD"/>
    <w:rsid w:val="005A1EF3"/>
    <w:rsid w:val="00B25943"/>
    <w:rsid w:val="00BF4804"/>
    <w:rsid w:val="00D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C70A2-D5FD-412E-A278-2EAD5046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hAnsi="Times New Roman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13NormDOC-txt">
    <w:name w:val="13NormDOC-txt"/>
    <w:basedOn w:val="a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/>
      <w:color w:val="000000"/>
      <w:sz w:val="18"/>
      <w:u w:color="000000"/>
    </w:rPr>
  </w:style>
  <w:style w:type="paragraph" w:customStyle="1" w:styleId="a5">
    <w:name w:val="Содержимое таблицы"/>
    <w:basedOn w:val="a"/>
    <w:pPr>
      <w:suppressLineNumbers/>
      <w:suppressAutoHyphens/>
      <w:spacing w:before="0" w:beforeAutospacing="0" w:after="0" w:afterAutospacing="0"/>
    </w:pPr>
    <w:rPr>
      <w:rFonts w:ascii="Times New Roman" w:hAnsi="Times New Roman"/>
      <w:sz w:val="24"/>
    </w:rPr>
  </w:style>
  <w:style w:type="paragraph" w:styleId="a0">
    <w:name w:val="Body Text"/>
    <w:basedOn w:val="a"/>
    <w:link w:val="a6"/>
    <w:semiHidden/>
    <w:pPr>
      <w:spacing w:beforeAutospacing="0" w:after="120" w:afterAutospacing="0"/>
    </w:pPr>
  </w:style>
  <w:style w:type="paragraph" w:styleId="a7">
    <w:name w:val="Balloon Text"/>
    <w:basedOn w:val="a"/>
    <w:link w:val="a8"/>
    <w:semiHidden/>
    <w:pPr>
      <w:spacing w:before="0" w:beforeAutospacing="0" w:after="0" w:afterAutospacing="0"/>
    </w:pPr>
    <w:rPr>
      <w:rFonts w:ascii="Segoe UI" w:hAnsi="Segoe UI"/>
      <w:sz w:val="18"/>
    </w:rPr>
  </w:style>
  <w:style w:type="paragraph" w:styleId="a9">
    <w:name w:val="Normal (Web)"/>
    <w:basedOn w:val="a"/>
    <w:rPr>
      <w:rFonts w:ascii="Times New Roman" w:hAnsi="Times New Roman"/>
      <w:sz w:val="24"/>
    </w:rPr>
  </w:style>
  <w:style w:type="paragraph" w:customStyle="1" w:styleId="copyright-info">
    <w:name w:val="copyright-info"/>
    <w:basedOn w:val="a"/>
    <w:rPr>
      <w:rFonts w:ascii="Times New Roman" w:hAnsi="Times New Roman"/>
      <w:sz w:val="24"/>
    </w:rPr>
  </w:style>
  <w:style w:type="paragraph" w:customStyle="1" w:styleId="1">
    <w:name w:val="Абзац списка1"/>
    <w:basedOn w:val="a"/>
    <w:pPr>
      <w:spacing w:before="0" w:beforeAutospacing="0" w:after="200" w:afterAutospacing="0" w:line="276" w:lineRule="auto"/>
      <w:ind w:left="720"/>
    </w:pPr>
  </w:style>
  <w:style w:type="paragraph" w:customStyle="1" w:styleId="c2">
    <w:name w:val="c2"/>
    <w:basedOn w:val="a"/>
    <w:pPr>
      <w:spacing w:before="280" w:beforeAutospacing="0" w:after="280" w:afterAutospacing="0"/>
    </w:pPr>
    <w:rPr>
      <w:rFonts w:ascii="Times New Roman" w:hAnsi="Times New Roman"/>
      <w:sz w:val="24"/>
    </w:rPr>
  </w:style>
  <w:style w:type="paragraph" w:customStyle="1" w:styleId="c79">
    <w:name w:val="c79"/>
    <w:basedOn w:val="a"/>
    <w:rPr>
      <w:rFonts w:ascii="Times New Roman" w:hAnsi="Times New Roman"/>
      <w:sz w:val="24"/>
    </w:rPr>
  </w:style>
  <w:style w:type="character" w:styleId="aa">
    <w:name w:val="line number"/>
    <w:basedOn w:val="a1"/>
    <w:semiHidden/>
  </w:style>
  <w:style w:type="character" w:styleId="ab">
    <w:name w:val="Hyperlink"/>
    <w:basedOn w:val="a1"/>
    <w:semiHidden/>
    <w:rPr>
      <w:color w:val="0000FF"/>
      <w:u w:val="single"/>
    </w:rPr>
  </w:style>
  <w:style w:type="character" w:customStyle="1" w:styleId="20">
    <w:name w:val="Заголовок 2 Знак"/>
    <w:basedOn w:val="a1"/>
    <w:link w:val="2"/>
    <w:rPr>
      <w:rFonts w:ascii="Times New Roman" w:hAnsi="Times New Roman"/>
      <w:b/>
      <w:sz w:val="36"/>
    </w:rPr>
  </w:style>
  <w:style w:type="character" w:customStyle="1" w:styleId="a6">
    <w:name w:val="Основной текст Знак"/>
    <w:basedOn w:val="a1"/>
    <w:link w:val="a0"/>
    <w:semiHidden/>
  </w:style>
  <w:style w:type="character" w:customStyle="1" w:styleId="a8">
    <w:name w:val="Текст выноски Знак"/>
    <w:basedOn w:val="a1"/>
    <w:link w:val="a7"/>
    <w:semiHidden/>
    <w:rPr>
      <w:rFonts w:ascii="Segoe UI" w:hAnsi="Segoe UI"/>
      <w:sz w:val="18"/>
    </w:rPr>
  </w:style>
  <w:style w:type="character" w:styleId="ac">
    <w:name w:val="Strong"/>
    <w:basedOn w:val="a1"/>
    <w:qFormat/>
    <w:rPr>
      <w:b/>
    </w:rPr>
  </w:style>
  <w:style w:type="character" w:customStyle="1" w:styleId="c5">
    <w:name w:val="c5"/>
  </w:style>
  <w:style w:type="character" w:customStyle="1" w:styleId="c3">
    <w:name w:val="c3"/>
    <w:basedOn w:val="a1"/>
  </w:style>
  <w:style w:type="character" w:customStyle="1" w:styleId="c8">
    <w:name w:val="c8"/>
    <w:basedOn w:val="a1"/>
  </w:style>
  <w:style w:type="character" w:customStyle="1" w:styleId="c4">
    <w:name w:val="c4"/>
  </w:style>
  <w:style w:type="character" w:customStyle="1" w:styleId="c36">
    <w:name w:val="c36"/>
    <w:basedOn w:val="a1"/>
  </w:style>
  <w:style w:type="character" w:customStyle="1" w:styleId="c11">
    <w:name w:val="c11"/>
    <w:basedOn w:val="a1"/>
  </w:style>
  <w:style w:type="table" w:styleId="10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2111</Words>
  <Characters>12035</Characters>
  <Application>Microsoft Office Word</Application>
  <DocSecurity>0</DocSecurity>
  <Lines>100</Lines>
  <Paragraphs>28</Paragraphs>
  <ScaleCrop>false</ScaleCrop>
  <Company/>
  <LinksUpToDate>false</LinksUpToDate>
  <CharactersWithSpaces>14118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11</cp:revision>
  <dcterms:created xsi:type="dcterms:W3CDTF">2023-09-07T13:07:00Z</dcterms:created>
  <dcterms:modified xsi:type="dcterms:W3CDTF">2023-09-08T09:48:00Z</dcterms:modified>
</cp:coreProperties>
</file>