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2EE4" w14:textId="77777777" w:rsidR="005C12CB" w:rsidRPr="009212BB" w:rsidRDefault="005C12CB" w:rsidP="005C12CB">
      <w:pPr>
        <w:jc w:val="center"/>
        <w:rPr>
          <w:b/>
        </w:rPr>
      </w:pPr>
      <w:r w:rsidRPr="009212BB">
        <w:rPr>
          <w:b/>
        </w:rPr>
        <w:t xml:space="preserve">Муниципальное бюджетное общеобразовательное учреждение </w:t>
      </w:r>
    </w:p>
    <w:p w14:paraId="1E96A684" w14:textId="77777777" w:rsidR="005C12CB" w:rsidRPr="009212BB" w:rsidRDefault="005C12CB" w:rsidP="005C12CB">
      <w:pPr>
        <w:jc w:val="center"/>
        <w:rPr>
          <w:b/>
        </w:rPr>
      </w:pPr>
      <w:r w:rsidRPr="009212BB">
        <w:rPr>
          <w:b/>
        </w:rPr>
        <w:t xml:space="preserve">«Константиновская школа» </w:t>
      </w:r>
    </w:p>
    <w:p w14:paraId="147EC696" w14:textId="77777777" w:rsidR="005C12CB" w:rsidRPr="009212BB" w:rsidRDefault="005C12CB" w:rsidP="005C12CB">
      <w:pPr>
        <w:jc w:val="center"/>
        <w:rPr>
          <w:b/>
        </w:rPr>
      </w:pPr>
      <w:r w:rsidRPr="009212BB">
        <w:rPr>
          <w:b/>
        </w:rPr>
        <w:t>Симферопольского района Республики Крым</w:t>
      </w:r>
    </w:p>
    <w:p w14:paraId="5E95178C" w14:textId="77777777" w:rsidR="005C12CB" w:rsidRPr="009212BB" w:rsidRDefault="005C12CB" w:rsidP="005C12CB">
      <w:pPr>
        <w:jc w:val="center"/>
      </w:pPr>
      <w:r w:rsidRPr="009212BB">
        <w:t xml:space="preserve">ул. Школьная, 1, с. Константиновка, Симферопольский район, </w:t>
      </w:r>
    </w:p>
    <w:p w14:paraId="18B53266" w14:textId="77777777" w:rsidR="005C12CB" w:rsidRPr="009212BB" w:rsidRDefault="005C12CB" w:rsidP="005C12CB">
      <w:pPr>
        <w:jc w:val="center"/>
      </w:pPr>
      <w:r w:rsidRPr="009212BB">
        <w:t>Республика Крым, Российская Федерация, 297563, тел +7 (978) 729 27 23</w:t>
      </w:r>
    </w:p>
    <w:p w14:paraId="7A5B330A" w14:textId="77777777" w:rsidR="005C12CB" w:rsidRPr="009212BB" w:rsidRDefault="005C12CB" w:rsidP="005C12CB">
      <w:pPr>
        <w:jc w:val="center"/>
        <w:rPr>
          <w:color w:val="000000"/>
          <w:lang w:val="en-US"/>
        </w:rPr>
      </w:pPr>
      <w:r w:rsidRPr="009212BB">
        <w:t>е</w:t>
      </w:r>
      <w:r w:rsidRPr="009212BB">
        <w:rPr>
          <w:lang w:val="en-US"/>
        </w:rPr>
        <w:t xml:space="preserve">-mail: </w:t>
      </w:r>
      <w:hyperlink r:id="rId7" w:history="1">
        <w:r w:rsidRPr="009212BB">
          <w:rPr>
            <w:rStyle w:val="a3"/>
            <w:lang w:val="en-US"/>
          </w:rPr>
          <w:t>konstantinovskayashkola@mail.ru</w:t>
        </w:r>
      </w:hyperlink>
      <w:r w:rsidRPr="009212BB">
        <w:rPr>
          <w:color w:val="000000"/>
          <w:lang w:val="en-US"/>
        </w:rPr>
        <w:t xml:space="preserve">, </w:t>
      </w:r>
      <w:r w:rsidRPr="009212BB">
        <w:rPr>
          <w:color w:val="000000"/>
        </w:rPr>
        <w:t>ОГРН</w:t>
      </w:r>
      <w:r w:rsidRPr="009212BB">
        <w:rPr>
          <w:color w:val="000000"/>
          <w:lang w:val="en-US"/>
        </w:rPr>
        <w:t xml:space="preserve"> 1159102004797</w:t>
      </w:r>
    </w:p>
    <w:p w14:paraId="17C20B7C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bCs/>
          <w:color w:val="1D1B11"/>
          <w:lang w:val="en-US"/>
        </w:rPr>
      </w:pPr>
    </w:p>
    <w:p w14:paraId="0A3F4979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bCs/>
          <w:color w:val="1D1B11"/>
          <w:lang w:val="en-US"/>
        </w:rPr>
      </w:pPr>
    </w:p>
    <w:p w14:paraId="38F26DFD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bCs/>
          <w:color w:val="1D1B11"/>
        </w:rPr>
      </w:pPr>
      <w:r w:rsidRPr="009212BB">
        <w:rPr>
          <w:b/>
          <w:bCs/>
          <w:color w:val="1D1B11"/>
        </w:rPr>
        <w:t xml:space="preserve">Протокол </w:t>
      </w:r>
    </w:p>
    <w:p w14:paraId="4772643E" w14:textId="5B5CFB63" w:rsidR="005C12CB" w:rsidRPr="009212BB" w:rsidRDefault="005C12CB" w:rsidP="005C12CB">
      <w:pPr>
        <w:autoSpaceDE w:val="0"/>
        <w:autoSpaceDN w:val="0"/>
        <w:adjustRightInd w:val="0"/>
        <w:jc w:val="center"/>
        <w:rPr>
          <w:color w:val="1D1B11"/>
        </w:rPr>
      </w:pPr>
      <w:r>
        <w:rPr>
          <w:color w:val="1D1B11"/>
        </w:rPr>
        <w:t>2</w:t>
      </w:r>
      <w:r w:rsidR="009D55A0">
        <w:rPr>
          <w:color w:val="1D1B11"/>
        </w:rPr>
        <w:t>8.11</w:t>
      </w:r>
      <w:r>
        <w:rPr>
          <w:color w:val="1D1B11"/>
        </w:rPr>
        <w:t>.2024</w:t>
      </w:r>
    </w:p>
    <w:p w14:paraId="0A7C767E" w14:textId="3872C044" w:rsidR="005C12CB" w:rsidRPr="009212BB" w:rsidRDefault="005C12CB" w:rsidP="005C12CB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№0</w:t>
      </w:r>
      <w:r w:rsidR="009D55A0">
        <w:rPr>
          <w:color w:val="1D1B11"/>
        </w:rPr>
        <w:t>7</w:t>
      </w:r>
    </w:p>
    <w:p w14:paraId="63DA7CB0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с. Константиновка</w:t>
      </w:r>
    </w:p>
    <w:p w14:paraId="4FEE5FA0" w14:textId="77777777" w:rsidR="005C12CB" w:rsidRPr="009212BB" w:rsidRDefault="005C12CB" w:rsidP="005C12CB">
      <w:pPr>
        <w:autoSpaceDE w:val="0"/>
        <w:autoSpaceDN w:val="0"/>
        <w:adjustRightInd w:val="0"/>
        <w:jc w:val="center"/>
        <w:rPr>
          <w:b/>
          <w:i/>
          <w:color w:val="1D1B11"/>
        </w:rPr>
      </w:pPr>
      <w:r w:rsidRPr="009212BB">
        <w:rPr>
          <w:b/>
          <w:i/>
          <w:color w:val="1D1B11"/>
        </w:rPr>
        <w:t>заседания методического объединения естественно-</w:t>
      </w:r>
      <w:proofErr w:type="gramStart"/>
      <w:r w:rsidRPr="009212BB">
        <w:rPr>
          <w:b/>
          <w:i/>
          <w:color w:val="1D1B11"/>
        </w:rPr>
        <w:t>научного  цикла</w:t>
      </w:r>
      <w:proofErr w:type="gramEnd"/>
    </w:p>
    <w:p w14:paraId="06D7685A" w14:textId="77777777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</w:p>
    <w:p w14:paraId="10CAF567" w14:textId="77777777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Руководитель МО- Соколовская А.А.</w:t>
      </w:r>
    </w:p>
    <w:p w14:paraId="55352671" w14:textId="68448038" w:rsidR="005C12CB" w:rsidRPr="009212BB" w:rsidRDefault="005C12CB" w:rsidP="005C12CB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 xml:space="preserve">Секретарь – </w:t>
      </w:r>
      <w:r w:rsidR="009D55A0">
        <w:rPr>
          <w:color w:val="1D1B11"/>
        </w:rPr>
        <w:t>Сулейманова З.И.</w:t>
      </w:r>
    </w:p>
    <w:p w14:paraId="73109577" w14:textId="3CE39F04" w:rsidR="005C12CB" w:rsidRPr="009212BB" w:rsidRDefault="00DD481F" w:rsidP="00AA5102">
      <w:pPr>
        <w:autoSpaceDE w:val="0"/>
        <w:autoSpaceDN w:val="0"/>
        <w:adjustRightInd w:val="0"/>
        <w:ind w:left="-142"/>
        <w:rPr>
          <w:color w:val="1D1B11"/>
        </w:rPr>
      </w:pPr>
      <w:r>
        <w:rPr>
          <w:color w:val="1D1B11"/>
        </w:rPr>
        <w:t xml:space="preserve">  </w:t>
      </w:r>
      <w:r w:rsidR="005C12CB" w:rsidRPr="009212BB">
        <w:rPr>
          <w:color w:val="1D1B11"/>
        </w:rPr>
        <w:t xml:space="preserve">Присутствовали - </w:t>
      </w:r>
      <w:r w:rsidR="009D55A0">
        <w:rPr>
          <w:color w:val="1D1B11"/>
        </w:rPr>
        <w:t>5</w:t>
      </w:r>
    </w:p>
    <w:p w14:paraId="5E42DCF5" w14:textId="195F0149" w:rsidR="005C12CB" w:rsidRPr="00AA5102" w:rsidRDefault="005C12CB" w:rsidP="005C12CB">
      <w:pPr>
        <w:autoSpaceDE w:val="0"/>
        <w:autoSpaceDN w:val="0"/>
        <w:adjustRightInd w:val="0"/>
        <w:rPr>
          <w:color w:val="1D1B11"/>
        </w:rPr>
      </w:pPr>
      <w:r w:rsidRPr="00AA5102">
        <w:rPr>
          <w:color w:val="1D1B11"/>
        </w:rPr>
        <w:t xml:space="preserve">Отсутствовали - </w:t>
      </w:r>
      <w:r w:rsidR="009D55A0" w:rsidRPr="00AA5102">
        <w:rPr>
          <w:color w:val="1D1B11"/>
        </w:rPr>
        <w:t>2</w:t>
      </w:r>
    </w:p>
    <w:p w14:paraId="46237E0B" w14:textId="77777777" w:rsidR="005C12CB" w:rsidRPr="00AA5102" w:rsidRDefault="005C12CB" w:rsidP="005C12CB">
      <w:pPr>
        <w:autoSpaceDE w:val="0"/>
        <w:autoSpaceDN w:val="0"/>
        <w:adjustRightInd w:val="0"/>
        <w:rPr>
          <w:color w:val="1D1B11"/>
        </w:rPr>
      </w:pPr>
      <w:r w:rsidRPr="00AA5102">
        <w:rPr>
          <w:b/>
          <w:color w:val="1D1B11"/>
          <w:u w:val="single"/>
        </w:rPr>
        <w:t xml:space="preserve"> </w:t>
      </w:r>
    </w:p>
    <w:p w14:paraId="5AA73A12" w14:textId="77777777" w:rsidR="005C12CB" w:rsidRPr="00AA5102" w:rsidRDefault="005C12CB" w:rsidP="005C12CB">
      <w:pPr>
        <w:jc w:val="both"/>
        <w:rPr>
          <w:color w:val="1D1B11"/>
        </w:rPr>
      </w:pPr>
      <w:r w:rsidRPr="00AA5102">
        <w:rPr>
          <w:color w:val="1D1B11"/>
        </w:rPr>
        <w:t>Повестка дня</w:t>
      </w:r>
    </w:p>
    <w:p w14:paraId="2FEEB61A" w14:textId="7834DA25" w:rsidR="009D55A0" w:rsidRPr="00AA5102" w:rsidRDefault="009D55A0" w:rsidP="009D55A0">
      <w:r w:rsidRPr="00AA5102">
        <w:rPr>
          <w:color w:val="000000"/>
        </w:rPr>
        <w:t xml:space="preserve">1.Методическая помощь молодым и малоопытным учителям </w:t>
      </w:r>
      <w:r w:rsidRPr="00AA5102">
        <w:t xml:space="preserve">(информация </w:t>
      </w:r>
      <w:r w:rsidR="00AA5102">
        <w:t xml:space="preserve">директора школы </w:t>
      </w:r>
      <w:proofErr w:type="spellStart"/>
      <w:r w:rsidRPr="00AA5102">
        <w:t>Маршалок</w:t>
      </w:r>
      <w:proofErr w:type="spellEnd"/>
      <w:r w:rsidRPr="00AA5102">
        <w:t xml:space="preserve"> М.В.)</w:t>
      </w:r>
    </w:p>
    <w:p w14:paraId="39438E3B" w14:textId="77777777" w:rsidR="009853A7" w:rsidRDefault="009D55A0" w:rsidP="009D55A0">
      <w:r w:rsidRPr="00AA5102">
        <w:t>2.</w:t>
      </w:r>
      <w:bookmarkStart w:id="0" w:name="_Hlk183678617"/>
      <w:r w:rsidRPr="00AA5102">
        <w:t xml:space="preserve">Изучения уровня учебных достижений и выполнение единого орфографического режима, норм проверки тетрадей </w:t>
      </w:r>
      <w:proofErr w:type="gramStart"/>
      <w:r w:rsidRPr="00AA5102">
        <w:t>школьников  по</w:t>
      </w:r>
      <w:proofErr w:type="gramEnd"/>
      <w:r w:rsidRPr="00AA5102">
        <w:t xml:space="preserve"> информатике </w:t>
      </w:r>
      <w:bookmarkEnd w:id="0"/>
      <w:r w:rsidRPr="00AA5102">
        <w:t>(информация</w:t>
      </w:r>
      <w:r w:rsidR="009853A7">
        <w:t xml:space="preserve"> руководителя ШМО</w:t>
      </w:r>
    </w:p>
    <w:p w14:paraId="1E9C621F" w14:textId="5889CB27" w:rsidR="009D55A0" w:rsidRPr="00AA5102" w:rsidRDefault="009853A7" w:rsidP="009D55A0">
      <w:r w:rsidRPr="00AA5102">
        <w:t xml:space="preserve"> Соколовская А.А</w:t>
      </w:r>
      <w:r w:rsidR="009D55A0" w:rsidRPr="00AA5102">
        <w:t>.)</w:t>
      </w:r>
    </w:p>
    <w:p w14:paraId="7BA015A0" w14:textId="40E99494" w:rsidR="009D55A0" w:rsidRPr="00AA5102" w:rsidRDefault="009D55A0" w:rsidP="009D55A0">
      <w:r w:rsidRPr="00AA5102">
        <w:t>3.Выполнение единого орфографического режима и норм проверки тетрадей школьников по информатике в 7-11 классах. (</w:t>
      </w:r>
      <w:r w:rsidR="00AA5102" w:rsidRPr="009212BB">
        <w:t xml:space="preserve">информация </w:t>
      </w:r>
      <w:r w:rsidR="00AA5102">
        <w:t>руководителя ШМО</w:t>
      </w:r>
      <w:r w:rsidRPr="00AA5102">
        <w:t xml:space="preserve"> Соколовская А.А.)</w:t>
      </w:r>
    </w:p>
    <w:p w14:paraId="7F98B25C" w14:textId="73FD1E42" w:rsidR="009D55A0" w:rsidRPr="00AA5102" w:rsidRDefault="009D55A0" w:rsidP="009D55A0">
      <w:r w:rsidRPr="00AA5102">
        <w:t>4.Об итогах ТП «Качество преподавания ОБЗР в МБОУ «Константиновская школа»</w:t>
      </w:r>
      <w:r w:rsidR="00AA5102">
        <w:t xml:space="preserve"> (</w:t>
      </w:r>
      <w:r w:rsidR="00AA5102" w:rsidRPr="009212BB">
        <w:t xml:space="preserve">информация </w:t>
      </w:r>
      <w:r w:rsidR="00AA5102">
        <w:t xml:space="preserve">руководителя ШМО </w:t>
      </w:r>
      <w:r w:rsidRPr="00AA5102">
        <w:t>Соколовская А.А.)</w:t>
      </w:r>
    </w:p>
    <w:p w14:paraId="7C034123" w14:textId="04341400" w:rsidR="009D55A0" w:rsidRPr="00AA5102" w:rsidRDefault="009D55A0" w:rsidP="009D55A0">
      <w:r w:rsidRPr="00AA5102">
        <w:t xml:space="preserve">5.Об итогах участия школьников в школьном этапе </w:t>
      </w:r>
      <w:proofErr w:type="spellStart"/>
      <w:r w:rsidRPr="00AA5102">
        <w:t>ВсОШ</w:t>
      </w:r>
      <w:proofErr w:type="spellEnd"/>
      <w:r w:rsidRPr="00AA5102">
        <w:t xml:space="preserve"> (</w:t>
      </w:r>
      <w:r w:rsidR="00AA5102" w:rsidRPr="009212BB">
        <w:t xml:space="preserve">информация </w:t>
      </w:r>
      <w:r w:rsidR="00AA5102">
        <w:t xml:space="preserve">руководителя </w:t>
      </w:r>
      <w:proofErr w:type="gramStart"/>
      <w:r w:rsidR="00AA5102">
        <w:t xml:space="preserve">ШМО </w:t>
      </w:r>
      <w:r w:rsidRPr="00AA5102">
        <w:t xml:space="preserve"> Соколовская</w:t>
      </w:r>
      <w:proofErr w:type="gramEnd"/>
      <w:r w:rsidR="00AA5102">
        <w:t xml:space="preserve"> А.А.</w:t>
      </w:r>
      <w:r w:rsidRPr="00AA5102">
        <w:t>)</w:t>
      </w:r>
    </w:p>
    <w:p w14:paraId="23E6CAB0" w14:textId="77777777" w:rsidR="009D55A0" w:rsidRPr="00AA5102" w:rsidRDefault="009D55A0" w:rsidP="009D55A0">
      <w:pPr>
        <w:rPr>
          <w:color w:val="000000"/>
        </w:rPr>
      </w:pPr>
    </w:p>
    <w:p w14:paraId="549751C0" w14:textId="77777777" w:rsidR="005C12CB" w:rsidRPr="00AA5102" w:rsidRDefault="005C12CB" w:rsidP="005C12CB">
      <w:pPr>
        <w:jc w:val="both"/>
        <w:rPr>
          <w:color w:val="1D1B11"/>
        </w:rPr>
      </w:pPr>
      <w:r w:rsidRPr="00AA5102">
        <w:rPr>
          <w:b/>
          <w:color w:val="1D1B11"/>
        </w:rPr>
        <w:t>1. СЛУШАЛИ:</w:t>
      </w:r>
      <w:r w:rsidRPr="00AA5102">
        <w:rPr>
          <w:b/>
          <w:color w:val="1D1B11"/>
          <w:u w:val="single"/>
        </w:rPr>
        <w:t xml:space="preserve"> </w:t>
      </w:r>
    </w:p>
    <w:p w14:paraId="4C281787" w14:textId="7FA86A97" w:rsidR="005C12CB" w:rsidRPr="00AA5102" w:rsidRDefault="005C12CB" w:rsidP="005C12CB">
      <w:pPr>
        <w:ind w:left="360"/>
        <w:jc w:val="both"/>
      </w:pPr>
      <w:r w:rsidRPr="00AA5102">
        <w:rPr>
          <w:color w:val="1D1B11"/>
        </w:rPr>
        <w:t xml:space="preserve"> </w:t>
      </w:r>
      <w:proofErr w:type="spellStart"/>
      <w:r w:rsidR="009D55A0" w:rsidRPr="00AA5102">
        <w:rPr>
          <w:color w:val="1D1B11"/>
        </w:rPr>
        <w:t>Маршалок</w:t>
      </w:r>
      <w:proofErr w:type="spellEnd"/>
      <w:r w:rsidR="009D55A0" w:rsidRPr="00AA5102">
        <w:rPr>
          <w:color w:val="1D1B11"/>
        </w:rPr>
        <w:t xml:space="preserve"> М.В.</w:t>
      </w:r>
      <w:r w:rsidRPr="00AA5102">
        <w:rPr>
          <w:color w:val="1D1B11"/>
        </w:rPr>
        <w:t>,</w:t>
      </w:r>
      <w:r w:rsidR="009D55A0" w:rsidRPr="00AA5102">
        <w:t xml:space="preserve"> о м</w:t>
      </w:r>
      <w:r w:rsidR="009D55A0" w:rsidRPr="00AA5102">
        <w:rPr>
          <w:color w:val="000000"/>
        </w:rPr>
        <w:t>етодической помощи молодым и малоопытным учителям</w:t>
      </w:r>
    </w:p>
    <w:p w14:paraId="391B7BA5" w14:textId="77777777" w:rsidR="005C12CB" w:rsidRDefault="005C12CB" w:rsidP="00AA5102">
      <w:pPr>
        <w:jc w:val="both"/>
        <w:rPr>
          <w:b/>
          <w:bCs/>
        </w:rPr>
      </w:pPr>
      <w:r w:rsidRPr="00AA5102">
        <w:rPr>
          <w:b/>
          <w:bCs/>
        </w:rPr>
        <w:t>РЕШИЛИ:</w:t>
      </w:r>
    </w:p>
    <w:p w14:paraId="78392289" w14:textId="5F51D6CB" w:rsidR="009853A7" w:rsidRPr="009212BB" w:rsidRDefault="009853A7" w:rsidP="009853A7">
      <w:pPr>
        <w:rPr>
          <w:color w:val="000000"/>
        </w:rPr>
      </w:pPr>
      <w:r w:rsidRPr="009212BB">
        <w:rPr>
          <w:color w:val="000000"/>
        </w:rPr>
        <w:t xml:space="preserve">     Проводить </w:t>
      </w:r>
      <w:proofErr w:type="gramStart"/>
      <w:r w:rsidRPr="009212BB">
        <w:rPr>
          <w:color w:val="000000"/>
        </w:rPr>
        <w:t>к</w:t>
      </w:r>
      <w:r w:rsidRPr="009212BB">
        <w:t>онсультации  для</w:t>
      </w:r>
      <w:proofErr w:type="gramEnd"/>
      <w:r w:rsidRPr="009212BB">
        <w:t xml:space="preserve"> молодых и малоопытных специалистов по вопросам составления рабочих программ, ведения </w:t>
      </w:r>
      <w:r>
        <w:t>ш</w:t>
      </w:r>
      <w:r w:rsidRPr="009212BB">
        <w:t>кольной документации</w:t>
      </w:r>
      <w:r>
        <w:t>.</w:t>
      </w:r>
    </w:p>
    <w:p w14:paraId="38EE529C" w14:textId="74B77077" w:rsidR="009853A7" w:rsidRPr="000943EA" w:rsidRDefault="000943EA" w:rsidP="00AA5102">
      <w:pPr>
        <w:jc w:val="both"/>
      </w:pPr>
      <w:r w:rsidRPr="000943EA">
        <w:t xml:space="preserve">                                                                                                                          </w:t>
      </w:r>
      <w:r>
        <w:t xml:space="preserve">    </w:t>
      </w:r>
      <w:r w:rsidRPr="000943EA">
        <w:t xml:space="preserve">    </w:t>
      </w:r>
      <w:r>
        <w:t>в</w:t>
      </w:r>
      <w:r w:rsidRPr="000943EA">
        <w:t xml:space="preserve"> течении года</w:t>
      </w:r>
    </w:p>
    <w:p w14:paraId="1EC21CE1" w14:textId="61AA1C62" w:rsidR="009853A7" w:rsidRPr="000943EA" w:rsidRDefault="009853A7" w:rsidP="009853A7">
      <w:pPr>
        <w:jc w:val="both"/>
      </w:pPr>
      <w:r w:rsidRPr="000943EA">
        <w:t xml:space="preserve"> </w:t>
      </w:r>
      <w:r w:rsidR="005C12CB" w:rsidRPr="000943EA">
        <w:rPr>
          <w:color w:val="1D1B11"/>
        </w:rPr>
        <w:t xml:space="preserve"> 2.СЛУШАЛИ: </w:t>
      </w:r>
    </w:p>
    <w:p w14:paraId="77E862E5" w14:textId="3C627EC4" w:rsidR="009D55A0" w:rsidRPr="00AA5102" w:rsidRDefault="009853A7" w:rsidP="005C12CB">
      <w:pPr>
        <w:rPr>
          <w:b/>
          <w:color w:val="1D1B11"/>
        </w:rPr>
      </w:pPr>
      <w:r>
        <w:t>Соколовскую А.А., и</w:t>
      </w:r>
      <w:r w:rsidR="00D13AFC" w:rsidRPr="00AA5102">
        <w:t>зучения уровня учебных достижений и выполнение единого орфографического режима, норм проверки тетрадей школьников по информатике</w:t>
      </w:r>
    </w:p>
    <w:p w14:paraId="50DCB21E" w14:textId="770B506E" w:rsidR="00D13AFC" w:rsidRPr="009853A7" w:rsidRDefault="009853A7" w:rsidP="005C12CB">
      <w:pPr>
        <w:rPr>
          <w:b/>
          <w:bCs/>
        </w:rPr>
      </w:pPr>
      <w:r w:rsidRPr="009853A7">
        <w:rPr>
          <w:b/>
          <w:bCs/>
        </w:rPr>
        <w:t>РЕШИЛИ:</w:t>
      </w:r>
    </w:p>
    <w:p w14:paraId="6A5DC228" w14:textId="77777777" w:rsidR="005C12CB" w:rsidRPr="00AA5102" w:rsidRDefault="005C12CB" w:rsidP="005C12CB"/>
    <w:p w14:paraId="29EE5EF6" w14:textId="77777777" w:rsidR="005C12CB" w:rsidRPr="00AA5102" w:rsidRDefault="005C12CB" w:rsidP="005C12CB">
      <w:pPr>
        <w:jc w:val="both"/>
        <w:rPr>
          <w:b/>
          <w:bCs/>
        </w:rPr>
      </w:pPr>
      <w:r w:rsidRPr="00AA5102">
        <w:rPr>
          <w:b/>
          <w:bCs/>
        </w:rPr>
        <w:t>3. СЛУШАЛИ:</w:t>
      </w:r>
    </w:p>
    <w:p w14:paraId="1BE61356" w14:textId="519A30A5" w:rsidR="009D55A0" w:rsidRPr="00AA5102" w:rsidRDefault="009D55A0" w:rsidP="005C12CB">
      <w:pPr>
        <w:jc w:val="both"/>
        <w:rPr>
          <w:b/>
          <w:bCs/>
        </w:rPr>
      </w:pPr>
      <w:r w:rsidRPr="00AA5102">
        <w:t>Соколовскую А.А.</w:t>
      </w:r>
      <w:r w:rsidR="009853A7">
        <w:t>,</w:t>
      </w:r>
      <w:r w:rsidRPr="00AA5102">
        <w:t xml:space="preserve"> о выполнении единого орфографического режима и норм проверки тетрадей школьников по информатике в 7-11 классах.</w:t>
      </w:r>
    </w:p>
    <w:p w14:paraId="62D9DA18" w14:textId="77777777" w:rsidR="005C12CB" w:rsidRPr="009853A7" w:rsidRDefault="005C12CB" w:rsidP="005C12CB">
      <w:pPr>
        <w:jc w:val="both"/>
        <w:rPr>
          <w:b/>
          <w:bCs/>
        </w:rPr>
      </w:pPr>
      <w:r w:rsidRPr="009853A7">
        <w:rPr>
          <w:b/>
          <w:bCs/>
        </w:rPr>
        <w:t>РЕШИЛИ:</w:t>
      </w:r>
    </w:p>
    <w:p w14:paraId="3D41ED2A" w14:textId="6771BB81" w:rsidR="00D13AFC" w:rsidRPr="00AA5102" w:rsidRDefault="009853A7" w:rsidP="00D13AFC">
      <w:pPr>
        <w:jc w:val="both"/>
      </w:pPr>
      <w:r>
        <w:t>3.1.</w:t>
      </w:r>
      <w:r w:rsidR="00D13AFC" w:rsidRPr="00AA5102">
        <w:t xml:space="preserve"> Контролировать ведение и внешний вид (обложки) тетрадей; не допускать подписи тетрадей</w:t>
      </w:r>
      <w:r>
        <w:t xml:space="preserve"> </w:t>
      </w:r>
      <w:r w:rsidR="00D13AFC" w:rsidRPr="00AA5102">
        <w:t>чёрной пастой</w:t>
      </w:r>
    </w:p>
    <w:p w14:paraId="2534340F" w14:textId="7471A43C" w:rsidR="00D13AFC" w:rsidRPr="00AA5102" w:rsidRDefault="000943EA" w:rsidP="00D13AFC">
      <w:pPr>
        <w:jc w:val="both"/>
      </w:pPr>
      <w:r>
        <w:t xml:space="preserve">                                                                                                                                  </w:t>
      </w:r>
      <w:r w:rsidR="00D13AFC" w:rsidRPr="00AA5102">
        <w:t>в течение года</w:t>
      </w:r>
    </w:p>
    <w:p w14:paraId="5EBDE815" w14:textId="04899FD0" w:rsidR="00D13AFC" w:rsidRDefault="009853A7" w:rsidP="00D13AFC">
      <w:pPr>
        <w:jc w:val="both"/>
      </w:pPr>
      <w:r>
        <w:t>3.2</w:t>
      </w:r>
      <w:r w:rsidR="00D13AFC" w:rsidRPr="00AA5102">
        <w:t>. Контролировать соблюдение орфографического режима ведения тетрадей в соответствии с Положением «О едином орфографическом режиме» МБОУ «Константиновская школа»</w:t>
      </w:r>
    </w:p>
    <w:p w14:paraId="75E9431F" w14:textId="77777777" w:rsidR="000943EA" w:rsidRPr="00AA5102" w:rsidRDefault="000943EA" w:rsidP="00D13AFC">
      <w:pPr>
        <w:jc w:val="both"/>
      </w:pPr>
    </w:p>
    <w:p w14:paraId="367D5628" w14:textId="1E778921" w:rsidR="00D13AFC" w:rsidRPr="00AA5102" w:rsidRDefault="000943EA" w:rsidP="00D13AFC">
      <w:pPr>
        <w:jc w:val="both"/>
      </w:pPr>
      <w:r>
        <w:t xml:space="preserve">                                                                                                                                  </w:t>
      </w:r>
      <w:r w:rsidR="00D13AFC" w:rsidRPr="00AA5102">
        <w:t>на каждом уроке</w:t>
      </w:r>
    </w:p>
    <w:p w14:paraId="015EFEEC" w14:textId="23AC5ED8" w:rsidR="00D13AFC" w:rsidRPr="00AA5102" w:rsidRDefault="009853A7" w:rsidP="00D13AFC">
      <w:pPr>
        <w:jc w:val="both"/>
      </w:pPr>
      <w:r>
        <w:t>3.3</w:t>
      </w:r>
      <w:r w:rsidR="00D13AFC" w:rsidRPr="00AA5102">
        <w:t>. При подготовке к урокам планировать разнообразные виды работ в соответствии с этапами урока, планировать необходимый объем домашних заданий</w:t>
      </w:r>
    </w:p>
    <w:p w14:paraId="346654AA" w14:textId="67C5A088" w:rsidR="00D13AFC" w:rsidRPr="00AA5102" w:rsidRDefault="000943EA" w:rsidP="00D13AFC">
      <w:pPr>
        <w:jc w:val="both"/>
      </w:pPr>
      <w:r>
        <w:lastRenderedPageBreak/>
        <w:t xml:space="preserve">                                                                                                                              </w:t>
      </w:r>
      <w:r w:rsidR="00D13AFC" w:rsidRPr="00AA5102">
        <w:t>на каждом уроке</w:t>
      </w:r>
    </w:p>
    <w:p w14:paraId="54CAC8B0" w14:textId="13B71E0D" w:rsidR="00D13AFC" w:rsidRPr="00AA5102" w:rsidRDefault="009853A7" w:rsidP="00D13AFC">
      <w:pPr>
        <w:jc w:val="both"/>
      </w:pPr>
      <w:r>
        <w:t>3.4.</w:t>
      </w:r>
      <w:r w:rsidR="00D13AFC" w:rsidRPr="00AA5102">
        <w:t xml:space="preserve"> Контролировать подготовку обучающихся к урокам</w:t>
      </w:r>
    </w:p>
    <w:p w14:paraId="0281DF7F" w14:textId="5545E71B" w:rsidR="00D13AFC" w:rsidRPr="00AA5102" w:rsidRDefault="000943EA" w:rsidP="00D13AFC">
      <w:pPr>
        <w:jc w:val="both"/>
      </w:pPr>
      <w:r>
        <w:t xml:space="preserve">                                                                                                                              </w:t>
      </w:r>
      <w:r w:rsidR="00D13AFC" w:rsidRPr="00AA5102">
        <w:t>на каждом уроке</w:t>
      </w:r>
    </w:p>
    <w:p w14:paraId="4B67B4F2" w14:textId="62E7BCE1" w:rsidR="00D13AFC" w:rsidRPr="00AA5102" w:rsidRDefault="009853A7" w:rsidP="00D13AFC">
      <w:pPr>
        <w:jc w:val="both"/>
      </w:pPr>
      <w:r>
        <w:t>3.5.</w:t>
      </w:r>
      <w:r w:rsidR="00D13AFC" w:rsidRPr="00AA5102">
        <w:t xml:space="preserve"> Объективно оценивать ведение тетрадей обучающихся</w:t>
      </w:r>
    </w:p>
    <w:p w14:paraId="64958F64" w14:textId="0EE17908" w:rsidR="00D13AFC" w:rsidRPr="00AA5102" w:rsidRDefault="000943EA" w:rsidP="00D13AFC">
      <w:pPr>
        <w:jc w:val="both"/>
      </w:pPr>
      <w:r>
        <w:t xml:space="preserve">                                                                                                                               </w:t>
      </w:r>
      <w:r w:rsidR="00D13AFC" w:rsidRPr="00AA5102">
        <w:t>1 раз в месяц</w:t>
      </w:r>
    </w:p>
    <w:p w14:paraId="60F47AD7" w14:textId="368D96EE" w:rsidR="005C12CB" w:rsidRDefault="005C12CB" w:rsidP="005C12CB">
      <w:pPr>
        <w:jc w:val="both"/>
        <w:rPr>
          <w:b/>
          <w:bCs/>
        </w:rPr>
      </w:pPr>
      <w:r w:rsidRPr="00AA5102">
        <w:rPr>
          <w:b/>
          <w:bCs/>
        </w:rPr>
        <w:t>4.СЛУШАЛИ:</w:t>
      </w:r>
    </w:p>
    <w:p w14:paraId="5816B901" w14:textId="7433C5A3" w:rsidR="00CF0C3B" w:rsidRPr="008E347E" w:rsidRDefault="00CF0C3B" w:rsidP="00CF0C3B">
      <w:pPr>
        <w:jc w:val="both"/>
      </w:pPr>
      <w:r w:rsidRPr="008E347E">
        <w:t xml:space="preserve">Кириченко Т.В., об итогах ТП «Качество преподавания ОБЗР в МБОУ «Константиновская школа» </w:t>
      </w:r>
      <w:r>
        <w:t>(Приложение №1)</w:t>
      </w:r>
    </w:p>
    <w:p w14:paraId="7AC43C18" w14:textId="77777777" w:rsidR="00CF0C3B" w:rsidRPr="005B564D" w:rsidRDefault="00CF0C3B" w:rsidP="00CF0C3B">
      <w:pPr>
        <w:jc w:val="both"/>
        <w:rPr>
          <w:b/>
          <w:bCs/>
        </w:rPr>
      </w:pPr>
      <w:r w:rsidRPr="005B564D">
        <w:rPr>
          <w:b/>
          <w:bCs/>
        </w:rPr>
        <w:t>РЕШИЛИ:</w:t>
      </w:r>
    </w:p>
    <w:p w14:paraId="554251AA" w14:textId="77777777" w:rsidR="00CF0C3B" w:rsidRPr="004F42A9" w:rsidRDefault="00CF0C3B" w:rsidP="00CF0C3B">
      <w:pPr>
        <w:autoSpaceDN w:val="0"/>
        <w:jc w:val="both"/>
        <w:rPr>
          <w:rFonts w:eastAsia="Times New Roman"/>
          <w:szCs w:val="20"/>
        </w:rPr>
      </w:pPr>
      <w:r>
        <w:rPr>
          <w:rFonts w:eastAsia="Times New Roman"/>
        </w:rPr>
        <w:t>4.</w:t>
      </w:r>
      <w:proofErr w:type="gramStart"/>
      <w:r>
        <w:rPr>
          <w:rFonts w:eastAsia="Times New Roman"/>
        </w:rPr>
        <w:t>1.</w:t>
      </w:r>
      <w:r w:rsidRPr="004F42A9">
        <w:rPr>
          <w:rFonts w:eastAsia="Times New Roman"/>
        </w:rPr>
        <w:t>Учителю</w:t>
      </w:r>
      <w:proofErr w:type="gramEnd"/>
      <w:r w:rsidRPr="004F42A9">
        <w:rPr>
          <w:rFonts w:eastAsia="Times New Roman"/>
        </w:rPr>
        <w:t xml:space="preserve"> ОБЗР Адаменко А.В.:</w:t>
      </w:r>
    </w:p>
    <w:p w14:paraId="6C43C4CA" w14:textId="77777777" w:rsidR="00CF0C3B" w:rsidRDefault="00CF0C3B" w:rsidP="00CF0C3B">
      <w:pPr>
        <w:autoSpaceDN w:val="0"/>
        <w:jc w:val="both"/>
        <w:rPr>
          <w:rFonts w:eastAsia="Times New Roman"/>
        </w:rPr>
      </w:pPr>
    </w:p>
    <w:p w14:paraId="7EE17802" w14:textId="77777777" w:rsidR="00CF0C3B" w:rsidRPr="004F42A9" w:rsidRDefault="00CF0C3B" w:rsidP="00CF0C3B">
      <w:pPr>
        <w:autoSpaceDN w:val="0"/>
        <w:jc w:val="both"/>
        <w:rPr>
          <w:rFonts w:eastAsia="Times New Roman"/>
        </w:rPr>
      </w:pPr>
      <w:r w:rsidRPr="004F42A9">
        <w:rPr>
          <w:rFonts w:eastAsia="Times New Roman"/>
        </w:rPr>
        <w:t xml:space="preserve">1. Проанализировать работы учащихся, указать на характерные ошибки всех учащихся и наметить пути устранения пробелов в знаниях                                      </w:t>
      </w:r>
    </w:p>
    <w:p w14:paraId="2AC5E408" w14:textId="77777777" w:rsidR="00CF0C3B" w:rsidRPr="008E347E" w:rsidRDefault="00CF0C3B" w:rsidP="00CF0C3B">
      <w:pPr>
        <w:jc w:val="right"/>
        <w:rPr>
          <w:rFonts w:eastAsia="Times New Roman"/>
        </w:rPr>
      </w:pPr>
      <w:r w:rsidRPr="004F42A9">
        <w:rPr>
          <w:rFonts w:eastAsia="Times New Roman"/>
        </w:rPr>
        <w:t xml:space="preserve">                             </w:t>
      </w:r>
      <w:r w:rsidRPr="008E347E">
        <w:rPr>
          <w:rFonts w:eastAsia="Times New Roman"/>
        </w:rPr>
        <w:t>до 06.11.2024 г.</w:t>
      </w:r>
    </w:p>
    <w:p w14:paraId="04C9D1C3" w14:textId="77777777" w:rsidR="00CF0C3B" w:rsidRPr="004F42A9" w:rsidRDefault="00CF0C3B" w:rsidP="00CF0C3B">
      <w:pPr>
        <w:autoSpaceDN w:val="0"/>
        <w:jc w:val="both"/>
        <w:rPr>
          <w:rFonts w:eastAsia="Times New Roman"/>
        </w:rPr>
      </w:pPr>
      <w:r w:rsidRPr="008E347E">
        <w:rPr>
          <w:rFonts w:eastAsia="Times New Roman"/>
        </w:rPr>
        <w:t>2. Обратить внимание на индивидуальную работу с учащимися 8 класса и на повторение ранее</w:t>
      </w:r>
      <w:r w:rsidRPr="004F42A9">
        <w:rPr>
          <w:rFonts w:eastAsia="Times New Roman"/>
        </w:rPr>
        <w:t xml:space="preserve"> изученного материала</w:t>
      </w:r>
    </w:p>
    <w:p w14:paraId="4D80EAEC" w14:textId="77777777" w:rsidR="00CF0C3B" w:rsidRPr="004F42A9" w:rsidRDefault="00CF0C3B" w:rsidP="00CF0C3B">
      <w:pPr>
        <w:jc w:val="right"/>
        <w:rPr>
          <w:rFonts w:eastAsia="Times New Roman"/>
        </w:rPr>
      </w:pPr>
      <w:r w:rsidRPr="004F42A9">
        <w:rPr>
          <w:rFonts w:eastAsia="Times New Roman"/>
        </w:rPr>
        <w:t>в течение года</w:t>
      </w:r>
    </w:p>
    <w:p w14:paraId="65C14BB4" w14:textId="77777777" w:rsidR="00CF0C3B" w:rsidRPr="004F42A9" w:rsidRDefault="00CF0C3B" w:rsidP="00CF0C3B">
      <w:pPr>
        <w:autoSpaceDN w:val="0"/>
        <w:jc w:val="both"/>
        <w:rPr>
          <w:rFonts w:eastAsia="Times New Roman"/>
        </w:rPr>
      </w:pPr>
      <w:r w:rsidRPr="004F42A9">
        <w:rPr>
          <w:rFonts w:eastAsia="Times New Roman"/>
        </w:rPr>
        <w:t>3. Больше внимания уделять работе с учебниками, с дополнительной литературой, развивать творчество и самостоятельность учащихся</w:t>
      </w:r>
    </w:p>
    <w:p w14:paraId="43822EC7" w14:textId="77777777" w:rsidR="00CF0C3B" w:rsidRPr="004F42A9" w:rsidRDefault="00CF0C3B" w:rsidP="00CF0C3B">
      <w:pPr>
        <w:autoSpaceDN w:val="0"/>
        <w:jc w:val="right"/>
        <w:rPr>
          <w:rFonts w:eastAsia="Times New Roman"/>
        </w:rPr>
      </w:pPr>
      <w:r w:rsidRPr="004F42A9">
        <w:rPr>
          <w:rFonts w:eastAsia="Times New Roman"/>
        </w:rPr>
        <w:t>в течение года</w:t>
      </w:r>
    </w:p>
    <w:p w14:paraId="744961D4" w14:textId="77777777" w:rsidR="00CF0C3B" w:rsidRPr="004F42A9" w:rsidRDefault="00CF0C3B" w:rsidP="00CF0C3B">
      <w:pPr>
        <w:jc w:val="both"/>
        <w:rPr>
          <w:rFonts w:eastAsia="Times New Roman"/>
        </w:rPr>
      </w:pPr>
      <w:r w:rsidRPr="004F42A9">
        <w:rPr>
          <w:rFonts w:eastAsia="Times New Roman"/>
        </w:rPr>
        <w:t>4. Использовать потенциала предмета ОБЗР в формировании военно-патриотического воспитания учащихся</w:t>
      </w:r>
    </w:p>
    <w:p w14:paraId="3E3B048B" w14:textId="77777777" w:rsidR="00CF0C3B" w:rsidRPr="004F42A9" w:rsidRDefault="00CF0C3B" w:rsidP="00CF0C3B">
      <w:pPr>
        <w:jc w:val="right"/>
        <w:rPr>
          <w:rFonts w:eastAsia="Times New Roman"/>
        </w:rPr>
      </w:pPr>
      <w:r w:rsidRPr="004F42A9">
        <w:rPr>
          <w:rFonts w:eastAsia="Times New Roman"/>
        </w:rPr>
        <w:t xml:space="preserve"> на каждом уроке</w:t>
      </w:r>
    </w:p>
    <w:p w14:paraId="4DF200D5" w14:textId="77777777" w:rsidR="00CF0C3B" w:rsidRPr="000943EA" w:rsidRDefault="00CF0C3B" w:rsidP="005C12CB">
      <w:pPr>
        <w:jc w:val="both"/>
        <w:rPr>
          <w:i/>
          <w:iCs/>
        </w:rPr>
      </w:pPr>
    </w:p>
    <w:p w14:paraId="2C83C9D0" w14:textId="6C4532AB" w:rsidR="005C12CB" w:rsidRPr="00AA5102" w:rsidRDefault="000943EA" w:rsidP="005C12CB">
      <w:pPr>
        <w:ind w:left="-567"/>
        <w:rPr>
          <w:rFonts w:eastAsia="Times New Roman"/>
          <w:b/>
          <w:bCs/>
        </w:rPr>
      </w:pPr>
      <w:r>
        <w:rPr>
          <w:b/>
          <w:bCs/>
        </w:rPr>
        <w:t xml:space="preserve">       </w:t>
      </w:r>
      <w:r w:rsidR="005C12CB" w:rsidRPr="00AA5102">
        <w:rPr>
          <w:b/>
          <w:bCs/>
        </w:rPr>
        <w:t xml:space="preserve"> 5.СЛУШАЛИ:</w:t>
      </w:r>
    </w:p>
    <w:p w14:paraId="250F2EAE" w14:textId="583C4DD3" w:rsidR="009D55A0" w:rsidRPr="00AA5102" w:rsidRDefault="005C12CB" w:rsidP="009D55A0">
      <w:pPr>
        <w:ind w:left="-567"/>
        <w:jc w:val="both"/>
      </w:pPr>
      <w:r w:rsidRPr="00AA5102">
        <w:t xml:space="preserve">        Соколовскую А.А. </w:t>
      </w:r>
      <w:r w:rsidR="009D55A0" w:rsidRPr="00AA5102">
        <w:t xml:space="preserve">об итогах участия школьников в школьном этапе </w:t>
      </w:r>
      <w:proofErr w:type="spellStart"/>
      <w:r w:rsidR="009D55A0" w:rsidRPr="00AA5102">
        <w:t>ВсОШ</w:t>
      </w:r>
      <w:proofErr w:type="spellEnd"/>
      <w:r w:rsidR="00885AAD">
        <w:t xml:space="preserve"> (Приложение №2)</w:t>
      </w:r>
    </w:p>
    <w:p w14:paraId="383D2886" w14:textId="77777777" w:rsidR="005C12CB" w:rsidRPr="000943EA" w:rsidRDefault="005C12CB" w:rsidP="005C12CB">
      <w:pPr>
        <w:jc w:val="both"/>
        <w:rPr>
          <w:b/>
          <w:bCs/>
        </w:rPr>
      </w:pPr>
      <w:r w:rsidRPr="000943EA">
        <w:rPr>
          <w:b/>
          <w:bCs/>
        </w:rPr>
        <w:t>РЕШИЛИ:</w:t>
      </w:r>
    </w:p>
    <w:p w14:paraId="724E193B" w14:textId="3257237A" w:rsidR="00824BD0" w:rsidRPr="00AA5102" w:rsidRDefault="000943EA" w:rsidP="00824BD0">
      <w:pPr>
        <w:pStyle w:val="a4"/>
        <w:tabs>
          <w:tab w:val="left" w:pos="180"/>
        </w:tabs>
        <w:ind w:left="-567"/>
        <w:jc w:val="both"/>
      </w:pPr>
      <w:r>
        <w:t xml:space="preserve">          5.</w:t>
      </w:r>
      <w:r w:rsidR="00824BD0" w:rsidRPr="00AA5102">
        <w:t>1. Наградить дипломами победителей и призёров школьного этапа Всероссийской олимпиады школьников</w:t>
      </w:r>
    </w:p>
    <w:p w14:paraId="392AD51C" w14:textId="1680BEDC" w:rsidR="00824BD0" w:rsidRPr="00AA5102" w:rsidRDefault="000943EA" w:rsidP="00824BD0">
      <w:pPr>
        <w:pStyle w:val="a4"/>
        <w:tabs>
          <w:tab w:val="left" w:pos="180"/>
        </w:tabs>
        <w:ind w:left="-567"/>
        <w:jc w:val="both"/>
      </w:pPr>
      <w:r>
        <w:t xml:space="preserve">           5.</w:t>
      </w:r>
      <w:r w:rsidR="00824BD0" w:rsidRPr="00AA5102">
        <w:t>2. Учителям - предметникам обеспечить участие победителей и призёров школьного этапа в муниципальном этапе Всероссийской олимпиады школьников</w:t>
      </w:r>
    </w:p>
    <w:p w14:paraId="3B3E6392" w14:textId="1B8144A8" w:rsidR="00824BD0" w:rsidRPr="00AA5102" w:rsidRDefault="000943EA" w:rsidP="000943EA">
      <w:pPr>
        <w:pStyle w:val="a4"/>
        <w:tabs>
          <w:tab w:val="left" w:pos="180"/>
        </w:tabs>
        <w:ind w:left="-567"/>
      </w:pPr>
      <w:r>
        <w:t xml:space="preserve">                                                                                                                                  </w:t>
      </w:r>
      <w:r w:rsidR="00824BD0" w:rsidRPr="00AA5102">
        <w:t>согласно заявкам</w:t>
      </w:r>
    </w:p>
    <w:p w14:paraId="637EAE0E" w14:textId="4BD55340" w:rsidR="00824BD0" w:rsidRPr="00AA5102" w:rsidRDefault="000943EA" w:rsidP="00824BD0">
      <w:pPr>
        <w:tabs>
          <w:tab w:val="left" w:pos="180"/>
          <w:tab w:val="left" w:pos="900"/>
          <w:tab w:val="left" w:pos="1080"/>
          <w:tab w:val="left" w:pos="1800"/>
          <w:tab w:val="left" w:pos="1980"/>
        </w:tabs>
        <w:autoSpaceDN w:val="0"/>
        <w:ind w:left="-567"/>
        <w:jc w:val="both"/>
      </w:pPr>
      <w:r>
        <w:t xml:space="preserve">         5.</w:t>
      </w:r>
      <w:r w:rsidR="00824BD0" w:rsidRPr="00AA5102">
        <w:t>3. Использовать результаты школьных олимпиад для пополнения портфолио учащихся и учителей</w:t>
      </w:r>
    </w:p>
    <w:p w14:paraId="235AED4B" w14:textId="77777777" w:rsidR="00824BD0" w:rsidRPr="00AA5102" w:rsidRDefault="00824BD0" w:rsidP="005C12CB">
      <w:pPr>
        <w:jc w:val="both"/>
      </w:pPr>
    </w:p>
    <w:p w14:paraId="375AFCBB" w14:textId="26508609" w:rsidR="005C12CB" w:rsidRPr="00AA5102" w:rsidRDefault="005C12CB" w:rsidP="009D55A0">
      <w:pPr>
        <w:ind w:left="-567"/>
        <w:rPr>
          <w:i/>
          <w:iCs/>
        </w:rPr>
      </w:pPr>
      <w:r w:rsidRPr="00AA5102">
        <w:t xml:space="preserve">          </w:t>
      </w:r>
    </w:p>
    <w:p w14:paraId="389E7211" w14:textId="77777777" w:rsidR="005C12CB" w:rsidRPr="00AA5102" w:rsidRDefault="005C12CB" w:rsidP="005C12CB">
      <w:pPr>
        <w:ind w:left="-567"/>
        <w:jc w:val="right"/>
        <w:rPr>
          <w:i/>
          <w:iCs/>
        </w:rPr>
      </w:pPr>
    </w:p>
    <w:p w14:paraId="318AD1BD" w14:textId="77777777" w:rsidR="005C12CB" w:rsidRPr="00AA5102" w:rsidRDefault="005C12CB" w:rsidP="005C12CB">
      <w:pPr>
        <w:ind w:left="-567"/>
        <w:rPr>
          <w:i/>
          <w:iCs/>
        </w:rPr>
      </w:pPr>
    </w:p>
    <w:p w14:paraId="359D1827" w14:textId="77777777" w:rsidR="005C12CB" w:rsidRPr="00AA5102" w:rsidRDefault="005C12CB" w:rsidP="005C12CB">
      <w:pPr>
        <w:jc w:val="both"/>
      </w:pPr>
    </w:p>
    <w:p w14:paraId="66B4577F" w14:textId="77777777" w:rsidR="005C12CB" w:rsidRPr="00AA5102" w:rsidRDefault="005C12CB" w:rsidP="005C12CB">
      <w:pPr>
        <w:jc w:val="both"/>
      </w:pPr>
    </w:p>
    <w:p w14:paraId="2F8DA058" w14:textId="1F10DF93" w:rsidR="005C12CB" w:rsidRPr="00AA5102" w:rsidRDefault="005C12CB" w:rsidP="005C12CB">
      <w:pPr>
        <w:tabs>
          <w:tab w:val="left" w:pos="6060"/>
        </w:tabs>
        <w:autoSpaceDE w:val="0"/>
        <w:autoSpaceDN w:val="0"/>
        <w:adjustRightInd w:val="0"/>
        <w:ind w:hanging="426"/>
        <w:jc w:val="both"/>
        <w:rPr>
          <w:b/>
          <w:color w:val="1D1B11"/>
        </w:rPr>
      </w:pPr>
      <w:r w:rsidRPr="00AA5102">
        <w:rPr>
          <w:color w:val="1D1B11"/>
        </w:rPr>
        <w:t xml:space="preserve">     </w:t>
      </w:r>
      <w:r w:rsidR="000943EA">
        <w:rPr>
          <w:color w:val="1D1B11"/>
        </w:rPr>
        <w:t xml:space="preserve">   </w:t>
      </w:r>
      <w:r w:rsidRPr="00AA5102">
        <w:rPr>
          <w:color w:val="1D1B11"/>
        </w:rPr>
        <w:t xml:space="preserve"> Руководитель </w:t>
      </w:r>
      <w:proofErr w:type="gramStart"/>
      <w:r w:rsidRPr="00AA5102">
        <w:rPr>
          <w:color w:val="1D1B11"/>
        </w:rPr>
        <w:t xml:space="preserve">МО:   </w:t>
      </w:r>
      <w:proofErr w:type="gramEnd"/>
      <w:r w:rsidRPr="00AA5102">
        <w:rPr>
          <w:color w:val="1D1B11"/>
        </w:rPr>
        <w:t xml:space="preserve">                                                      </w:t>
      </w:r>
      <w:r w:rsidR="000943EA">
        <w:rPr>
          <w:color w:val="1D1B11"/>
        </w:rPr>
        <w:t xml:space="preserve">   </w:t>
      </w:r>
      <w:r w:rsidRPr="00AA5102">
        <w:rPr>
          <w:color w:val="1D1B11"/>
        </w:rPr>
        <w:t xml:space="preserve"> </w:t>
      </w:r>
      <w:r w:rsidR="000943EA">
        <w:rPr>
          <w:color w:val="1D1B11"/>
        </w:rPr>
        <w:t xml:space="preserve">                  </w:t>
      </w:r>
      <w:r w:rsidRPr="00AA5102">
        <w:rPr>
          <w:color w:val="1D1B11"/>
        </w:rPr>
        <w:t xml:space="preserve">  А.А. Соколовская</w:t>
      </w:r>
    </w:p>
    <w:p w14:paraId="674D1773" w14:textId="77777777" w:rsidR="005C12CB" w:rsidRPr="00AA5102" w:rsidRDefault="005C12CB" w:rsidP="005C12CB">
      <w:pPr>
        <w:jc w:val="both"/>
        <w:rPr>
          <w:color w:val="1D1B11"/>
        </w:rPr>
      </w:pPr>
    </w:p>
    <w:p w14:paraId="13897B8F" w14:textId="56F23B0C" w:rsidR="005C12CB" w:rsidRPr="00AA5102" w:rsidRDefault="000943EA" w:rsidP="005C12CB">
      <w:pPr>
        <w:jc w:val="both"/>
      </w:pPr>
      <w:r>
        <w:rPr>
          <w:color w:val="1D1B11"/>
        </w:rPr>
        <w:t xml:space="preserve"> </w:t>
      </w:r>
      <w:r w:rsidR="005C12CB" w:rsidRPr="00AA5102">
        <w:rPr>
          <w:color w:val="1D1B11"/>
        </w:rPr>
        <w:t xml:space="preserve"> Секретарь                                                                        </w:t>
      </w:r>
      <w:r>
        <w:rPr>
          <w:color w:val="1D1B11"/>
        </w:rPr>
        <w:t xml:space="preserve">                   </w:t>
      </w:r>
      <w:r w:rsidR="005C12CB" w:rsidRPr="00AA5102">
        <w:rPr>
          <w:color w:val="1D1B11"/>
        </w:rPr>
        <w:t xml:space="preserve">    </w:t>
      </w:r>
      <w:r w:rsidR="00DD481F">
        <w:rPr>
          <w:color w:val="1D1B11"/>
        </w:rPr>
        <w:t>З.И. Сулейманова</w:t>
      </w:r>
    </w:p>
    <w:p w14:paraId="6608CB2B" w14:textId="77777777" w:rsidR="00F12C76" w:rsidRDefault="00F12C76" w:rsidP="006C0B77">
      <w:pPr>
        <w:ind w:firstLine="709"/>
        <w:jc w:val="both"/>
      </w:pPr>
    </w:p>
    <w:p w14:paraId="48CBEAEC" w14:textId="77777777" w:rsidR="00434FD6" w:rsidRDefault="00434FD6" w:rsidP="006C0B77">
      <w:pPr>
        <w:ind w:firstLine="709"/>
        <w:jc w:val="both"/>
      </w:pPr>
    </w:p>
    <w:p w14:paraId="6D0115D5" w14:textId="77777777" w:rsidR="00434FD6" w:rsidRDefault="00434FD6" w:rsidP="006C0B77">
      <w:pPr>
        <w:ind w:firstLine="709"/>
        <w:jc w:val="both"/>
      </w:pPr>
    </w:p>
    <w:p w14:paraId="2F6F6762" w14:textId="77777777" w:rsidR="00434FD6" w:rsidRDefault="00434FD6" w:rsidP="006C0B77">
      <w:pPr>
        <w:ind w:firstLine="709"/>
        <w:jc w:val="both"/>
      </w:pPr>
    </w:p>
    <w:p w14:paraId="5D11F199" w14:textId="77777777" w:rsidR="00434FD6" w:rsidRDefault="00434FD6" w:rsidP="006C0B77">
      <w:pPr>
        <w:ind w:firstLine="709"/>
        <w:jc w:val="both"/>
      </w:pPr>
    </w:p>
    <w:p w14:paraId="692D9372" w14:textId="77777777" w:rsidR="00434FD6" w:rsidRDefault="00434FD6" w:rsidP="006C0B77">
      <w:pPr>
        <w:ind w:firstLine="709"/>
        <w:jc w:val="both"/>
      </w:pPr>
    </w:p>
    <w:p w14:paraId="508B8D15" w14:textId="77777777" w:rsidR="00434FD6" w:rsidRDefault="00434FD6" w:rsidP="006C0B77">
      <w:pPr>
        <w:ind w:firstLine="709"/>
        <w:jc w:val="both"/>
      </w:pPr>
    </w:p>
    <w:p w14:paraId="48D4B55C" w14:textId="77777777" w:rsidR="00434FD6" w:rsidRDefault="00434FD6" w:rsidP="006C0B77">
      <w:pPr>
        <w:ind w:firstLine="709"/>
        <w:jc w:val="both"/>
      </w:pPr>
    </w:p>
    <w:p w14:paraId="2A4E9EE3" w14:textId="77777777" w:rsidR="00434FD6" w:rsidRDefault="00434FD6" w:rsidP="006C0B77">
      <w:pPr>
        <w:ind w:firstLine="709"/>
        <w:jc w:val="both"/>
      </w:pPr>
    </w:p>
    <w:p w14:paraId="10AA8198" w14:textId="77777777" w:rsidR="00434FD6" w:rsidRDefault="00434FD6" w:rsidP="006C0B77">
      <w:pPr>
        <w:ind w:firstLine="709"/>
        <w:jc w:val="both"/>
      </w:pPr>
    </w:p>
    <w:p w14:paraId="7259ECCA" w14:textId="77777777" w:rsidR="00434FD6" w:rsidRDefault="00434FD6" w:rsidP="006C0B77">
      <w:pPr>
        <w:ind w:firstLine="709"/>
        <w:jc w:val="both"/>
      </w:pPr>
    </w:p>
    <w:p w14:paraId="237745B1" w14:textId="77777777" w:rsidR="00434FD6" w:rsidRDefault="00434FD6" w:rsidP="006C0B77">
      <w:pPr>
        <w:ind w:firstLine="709"/>
        <w:jc w:val="both"/>
      </w:pPr>
    </w:p>
    <w:p w14:paraId="3116D0AF" w14:textId="77777777" w:rsidR="00434FD6" w:rsidRDefault="00434FD6" w:rsidP="006C0B77">
      <w:pPr>
        <w:ind w:firstLine="709"/>
        <w:jc w:val="both"/>
      </w:pPr>
    </w:p>
    <w:p w14:paraId="560D3D07" w14:textId="77777777" w:rsidR="00434FD6" w:rsidRDefault="00434FD6" w:rsidP="006C0B77">
      <w:pPr>
        <w:ind w:firstLine="709"/>
        <w:jc w:val="both"/>
      </w:pPr>
    </w:p>
    <w:p w14:paraId="57A600B0" w14:textId="77777777" w:rsidR="00434FD6" w:rsidRDefault="00434FD6" w:rsidP="006C0B77">
      <w:pPr>
        <w:ind w:firstLine="709"/>
        <w:jc w:val="both"/>
      </w:pPr>
    </w:p>
    <w:p w14:paraId="58973022" w14:textId="1C8B6C92" w:rsidR="00434FD6" w:rsidRPr="00111AEE" w:rsidRDefault="00111AEE" w:rsidP="00111AEE">
      <w:pPr>
        <w:jc w:val="both"/>
      </w:pPr>
      <w:r>
        <w:t xml:space="preserve">                                                                                                                       </w:t>
      </w:r>
      <w:r w:rsidR="00434FD6" w:rsidRPr="00885AAD">
        <w:rPr>
          <w:b/>
          <w:bCs/>
        </w:rPr>
        <w:t xml:space="preserve">  ПРИЛОЖЕНИЕ №1</w:t>
      </w:r>
    </w:p>
    <w:p w14:paraId="3B1E62B7" w14:textId="77777777" w:rsidR="00434FD6" w:rsidRDefault="00434FD6" w:rsidP="00434FD6">
      <w:pPr>
        <w:jc w:val="center"/>
        <w:rPr>
          <w:b/>
        </w:rPr>
      </w:pPr>
    </w:p>
    <w:p w14:paraId="17BDE292" w14:textId="77777777" w:rsidR="00434FD6" w:rsidRDefault="00434FD6" w:rsidP="00434FD6">
      <w:pPr>
        <w:jc w:val="center"/>
        <w:rPr>
          <w:b/>
        </w:rPr>
      </w:pPr>
      <w:r>
        <w:rPr>
          <w:b/>
        </w:rPr>
        <w:t>Справка № 7</w:t>
      </w:r>
    </w:p>
    <w:p w14:paraId="6AA9B794" w14:textId="77777777" w:rsidR="00434FD6" w:rsidRDefault="00434FD6" w:rsidP="00434FD6">
      <w:pPr>
        <w:jc w:val="center"/>
        <w:rPr>
          <w:b/>
        </w:rPr>
      </w:pPr>
      <w:r>
        <w:rPr>
          <w:b/>
        </w:rPr>
        <w:t>об итогах срезов по основам безопасности и защиты Родины в 8-11 классах</w:t>
      </w:r>
    </w:p>
    <w:p w14:paraId="0BF49FFB" w14:textId="77777777" w:rsidR="00434FD6" w:rsidRDefault="00434FD6" w:rsidP="00434FD6">
      <w:pPr>
        <w:jc w:val="center"/>
      </w:pPr>
    </w:p>
    <w:p w14:paraId="42AA1349" w14:textId="77777777" w:rsidR="00434FD6" w:rsidRDefault="00434FD6" w:rsidP="00434FD6">
      <w:pPr>
        <w:pStyle w:val="a9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годовым планом </w:t>
      </w:r>
      <w:proofErr w:type="gramStart"/>
      <w:r>
        <w:rPr>
          <w:rFonts w:ascii="Times New Roman" w:hAnsi="Times New Roman"/>
          <w:sz w:val="24"/>
        </w:rPr>
        <w:t>школы  на</w:t>
      </w:r>
      <w:proofErr w:type="gramEnd"/>
      <w:r>
        <w:rPr>
          <w:rFonts w:ascii="Times New Roman" w:hAnsi="Times New Roman"/>
          <w:sz w:val="24"/>
        </w:rPr>
        <w:t xml:space="preserve"> 2024/2025 учебный год в октябре были проведены контрольные срезы знаний учащихся по основам безопасности и защиты Родины в 8-11 класса, с целью выявления уровня учебных достижений учащихся по данному предмету. </w:t>
      </w:r>
    </w:p>
    <w:p w14:paraId="11B2ACB7" w14:textId="77777777" w:rsidR="00434FD6" w:rsidRDefault="00434FD6" w:rsidP="00434FD6">
      <w:pPr>
        <w:pStyle w:val="a9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работе использовались задания, направленные на </w:t>
      </w:r>
      <w:proofErr w:type="gramStart"/>
      <w:r>
        <w:rPr>
          <w:rFonts w:ascii="Times New Roman" w:hAnsi="Times New Roman"/>
          <w:sz w:val="24"/>
        </w:rPr>
        <w:t>оценку:  сформированности</w:t>
      </w:r>
      <w:proofErr w:type="gramEnd"/>
      <w:r>
        <w:rPr>
          <w:rFonts w:ascii="Times New Roman" w:hAnsi="Times New Roman"/>
          <w:sz w:val="24"/>
        </w:rPr>
        <w:t xml:space="preserve"> теоретических знаний – как знания основных понятий и положений предмета, так и знания способов действий;  уровня сформированности умения анализировать ситуации, моделировать безопасное поведение и принимать обоснованные и грамотные решения.</w:t>
      </w:r>
    </w:p>
    <w:p w14:paraId="0E98B01E" w14:textId="77777777" w:rsidR="00434FD6" w:rsidRDefault="00434FD6" w:rsidP="00434FD6">
      <w:pPr>
        <w:pStyle w:val="a9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срезов следующие: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39"/>
        <w:gridCol w:w="540"/>
        <w:gridCol w:w="720"/>
        <w:gridCol w:w="540"/>
        <w:gridCol w:w="840"/>
        <w:gridCol w:w="600"/>
        <w:gridCol w:w="878"/>
        <w:gridCol w:w="382"/>
        <w:gridCol w:w="895"/>
        <w:gridCol w:w="544"/>
        <w:gridCol w:w="899"/>
      </w:tblGrid>
      <w:tr w:rsidR="00434FD6" w14:paraId="19DF1219" w14:textId="77777777" w:rsidTr="00663411">
        <w:trPr>
          <w:trHeight w:val="75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14E4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25D2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Писали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5EE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«5»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830D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«4»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086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«3»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A69D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«2»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805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Качество</w:t>
            </w:r>
          </w:p>
          <w:p w14:paraId="6306E07D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знаний</w:t>
            </w:r>
          </w:p>
        </w:tc>
      </w:tr>
      <w:tr w:rsidR="00434FD6" w14:paraId="2E59C66A" w14:textId="77777777" w:rsidTr="0066341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1822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C07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A3EB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2D03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A03C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F6F6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1B0E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99D6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97F5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7D86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70A0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4FD1" w14:textId="77777777" w:rsidR="00434FD6" w:rsidRDefault="00434FD6" w:rsidP="00663411">
            <w:pPr>
              <w:tabs>
                <w:tab w:val="left" w:pos="463"/>
              </w:tabs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72</w:t>
            </w:r>
          </w:p>
        </w:tc>
      </w:tr>
      <w:tr w:rsidR="00434FD6" w14:paraId="48F4B7A6" w14:textId="77777777" w:rsidTr="0066341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A0E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</w:pPr>
            <w:r>
              <w:t>9-А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BA4D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E38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9DCA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FDE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1730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779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8166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E3DE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B63B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D591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F73E" w14:textId="77777777" w:rsidR="00434FD6" w:rsidRDefault="00434FD6" w:rsidP="00663411">
            <w:pPr>
              <w:tabs>
                <w:tab w:val="left" w:pos="463"/>
              </w:tabs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100</w:t>
            </w:r>
          </w:p>
        </w:tc>
      </w:tr>
      <w:tr w:rsidR="00434FD6" w14:paraId="7821919C" w14:textId="77777777" w:rsidTr="0066341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48FF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</w:pPr>
            <w:r>
              <w:t>9-Б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5BD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507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2ED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EF95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E6AC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0929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37F9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0946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6A5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3E71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A54" w14:textId="77777777" w:rsidR="00434FD6" w:rsidRDefault="00434FD6" w:rsidP="00663411">
            <w:pPr>
              <w:tabs>
                <w:tab w:val="left" w:pos="463"/>
              </w:tabs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92</w:t>
            </w:r>
          </w:p>
        </w:tc>
      </w:tr>
      <w:tr w:rsidR="00434FD6" w14:paraId="5864B6B2" w14:textId="77777777" w:rsidTr="0066341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F73F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032E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6A4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4DA1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015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700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F763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322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144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E047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E0A2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C59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100</w:t>
            </w:r>
          </w:p>
        </w:tc>
      </w:tr>
      <w:tr w:rsidR="00434FD6" w14:paraId="12BBF642" w14:textId="77777777" w:rsidTr="0066341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7E0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14B7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903E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533F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5EA0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63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281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DD08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8493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E13A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6881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EF10" w14:textId="77777777" w:rsidR="00434FD6" w:rsidRDefault="00434FD6" w:rsidP="00663411">
            <w:pPr>
              <w:suppressAutoHyphens/>
              <w:overflowPunct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88</w:t>
            </w:r>
          </w:p>
        </w:tc>
      </w:tr>
    </w:tbl>
    <w:p w14:paraId="4FE2F35B" w14:textId="77777777" w:rsidR="00434FD6" w:rsidRDefault="00434FD6" w:rsidP="00434FD6">
      <w:pPr>
        <w:jc w:val="both"/>
        <w:rPr>
          <w:szCs w:val="20"/>
          <w:lang w:eastAsia="ar-SA"/>
        </w:rPr>
      </w:pPr>
      <w:r>
        <w:t xml:space="preserve">Анализ контрольных срезов показал, что учащиеся школы показали хороший уровень учебных достижений, качество знаний по школе 80%, что на 18% выше показателей предыдущего учебного года. Хорошо справились с </w:t>
      </w:r>
      <w:proofErr w:type="gramStart"/>
      <w:r>
        <w:t>работой  учащиеся</w:t>
      </w:r>
      <w:proofErr w:type="gramEnd"/>
      <w:r>
        <w:t xml:space="preserve"> 8-11 классов. Однако, в 8 классе имеется начальный уровень обученности у 3 обучающихся (14%).</w:t>
      </w:r>
    </w:p>
    <w:p w14:paraId="509EB86F" w14:textId="77777777" w:rsidR="00434FD6" w:rsidRDefault="00434FD6" w:rsidP="00434FD6">
      <w:pPr>
        <w:jc w:val="both"/>
      </w:pPr>
      <w:r>
        <w:t>Анализ характерных ошибок показал:</w:t>
      </w:r>
    </w:p>
    <w:p w14:paraId="74165403" w14:textId="77777777" w:rsidR="00434FD6" w:rsidRDefault="00434FD6" w:rsidP="00434FD6">
      <w:pPr>
        <w:jc w:val="both"/>
      </w:pPr>
      <w:r>
        <w:t>Не до конца раскрыты темы. Путают о техногенные ЧС с социальными ЧС.</w:t>
      </w:r>
    </w:p>
    <w:p w14:paraId="17A1E131" w14:textId="77777777" w:rsidR="00434FD6" w:rsidRDefault="00434FD6" w:rsidP="00434FD6">
      <w:pPr>
        <w:jc w:val="both"/>
      </w:pPr>
      <w:r>
        <w:t>Не знают порядок действий по сигналу о ЧС.</w:t>
      </w:r>
    </w:p>
    <w:p w14:paraId="3848D012" w14:textId="77777777" w:rsidR="00434FD6" w:rsidRDefault="00434FD6" w:rsidP="00434FD6">
      <w:pPr>
        <w:jc w:val="both"/>
      </w:pPr>
      <w:r>
        <w:t>Слабо ориентируются в структуре вооружённых сил ПР</w:t>
      </w:r>
    </w:p>
    <w:p w14:paraId="5C631003" w14:textId="77777777" w:rsidR="00434FD6" w:rsidRDefault="00434FD6" w:rsidP="00434FD6">
      <w:pPr>
        <w:jc w:val="both"/>
      </w:pPr>
      <w:r>
        <w:t xml:space="preserve">Нет конкретики и логики в развёрнутых ответах. </w:t>
      </w:r>
    </w:p>
    <w:p w14:paraId="5F6A3C3F" w14:textId="77777777" w:rsidR="00434FD6" w:rsidRDefault="00434FD6" w:rsidP="00434FD6">
      <w:pPr>
        <w:jc w:val="both"/>
      </w:pPr>
      <w:r>
        <w:t>Анализ работ показывает, что большинство учащихся имеют навыки работы с текстовым документом, но у них слабо развито умение выделять смысловые части текста, обобщать представленный материал. По мнению учителя, невыполнение задания учащимися связано с незнанием характерных признаков гражданского общества и правового государства, а также типологии обществ.</w:t>
      </w:r>
    </w:p>
    <w:p w14:paraId="09963214" w14:textId="77777777" w:rsidR="00434FD6" w:rsidRDefault="00434FD6" w:rsidP="00434FD6">
      <w:pPr>
        <w:jc w:val="both"/>
      </w:pPr>
      <w:r>
        <w:t>Основные причины ошибок: не все учащиеся регулярно выполняют домашнее задание; -не на должном уровне повторение ранее изученного материала.</w:t>
      </w:r>
    </w:p>
    <w:p w14:paraId="537A41A5" w14:textId="77777777" w:rsidR="00434FD6" w:rsidRDefault="00434FD6" w:rsidP="00434FD6"/>
    <w:p w14:paraId="14354730" w14:textId="77777777" w:rsidR="00434FD6" w:rsidRDefault="00434FD6" w:rsidP="00434FD6">
      <w:r>
        <w:t xml:space="preserve">          </w:t>
      </w:r>
    </w:p>
    <w:p w14:paraId="5AF8B3A9" w14:textId="77777777" w:rsidR="00434FD6" w:rsidRDefault="00434FD6" w:rsidP="00434FD6"/>
    <w:p w14:paraId="412C046B" w14:textId="44483AC1" w:rsidR="00885AAD" w:rsidRDefault="00885AAD" w:rsidP="00885AAD">
      <w:pPr>
        <w:pStyle w:val="a9"/>
        <w:spacing w:after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ПРИЛОЖЕНИЕ №2</w:t>
      </w:r>
    </w:p>
    <w:p w14:paraId="50B26279" w14:textId="77777777" w:rsidR="00885AAD" w:rsidRDefault="00885AAD" w:rsidP="00885AAD">
      <w:pPr>
        <w:pStyle w:val="a9"/>
        <w:spacing w:after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Справка № 8</w:t>
      </w:r>
    </w:p>
    <w:p w14:paraId="6678A17C" w14:textId="77777777" w:rsidR="00885AAD" w:rsidRDefault="00885AAD" w:rsidP="00885AAD">
      <w:pPr>
        <w:jc w:val="center"/>
        <w:rPr>
          <w:b/>
        </w:rPr>
      </w:pPr>
      <w:r>
        <w:rPr>
          <w:b/>
        </w:rPr>
        <w:t xml:space="preserve">об итогах школьного этапа всероссийской олимпиады школьников </w:t>
      </w:r>
    </w:p>
    <w:p w14:paraId="3CD7F09B" w14:textId="77777777" w:rsidR="00885AAD" w:rsidRDefault="00885AAD" w:rsidP="00885AAD">
      <w:pPr>
        <w:snapToGrid w:val="0"/>
        <w:ind w:firstLine="708"/>
        <w:jc w:val="both"/>
        <w:rPr>
          <w:szCs w:val="20"/>
        </w:rPr>
      </w:pPr>
      <w:r>
        <w:t xml:space="preserve">На основании приказа МБОУ «Константиновская школа» от 30.08.2024 г. </w:t>
      </w:r>
      <w:r>
        <w:rPr>
          <w:bCs/>
        </w:rPr>
        <w:t>№ 303-</w:t>
      </w:r>
      <w:proofErr w:type="gramStart"/>
      <w:r>
        <w:rPr>
          <w:bCs/>
        </w:rPr>
        <w:t>О</w:t>
      </w:r>
      <w:r>
        <w:t xml:space="preserve">  «</w:t>
      </w:r>
      <w:proofErr w:type="gramEnd"/>
      <w:r>
        <w:t xml:space="preserve">О проведении школьного этапа всероссийской олимпиады школьников в 2024/2025 учебном году» с 05 сентября по 31 октября 2024 года прошёл школьный этап Всероссийской олимпиады школьников. </w:t>
      </w:r>
    </w:p>
    <w:p w14:paraId="43364CFD" w14:textId="77777777" w:rsidR="00885AAD" w:rsidRDefault="00885AAD" w:rsidP="00885AAD">
      <w:pPr>
        <w:widowControl w:val="0"/>
        <w:tabs>
          <w:tab w:val="left" w:pos="605"/>
        </w:tabs>
        <w:jc w:val="both"/>
      </w:pPr>
      <w:r>
        <w:t>Школьный этап Всероссийской олимпиады школьников проходил:</w:t>
      </w:r>
    </w:p>
    <w:p w14:paraId="15346838" w14:textId="77777777" w:rsidR="00885AAD" w:rsidRDefault="00885AAD" w:rsidP="00885AAD">
      <w:pPr>
        <w:widowControl w:val="0"/>
        <w:tabs>
          <w:tab w:val="left" w:pos="605"/>
        </w:tabs>
        <w:jc w:val="both"/>
      </w:pPr>
      <w:r>
        <w:t>п</w:t>
      </w:r>
      <w:r>
        <w:rPr>
          <w:color w:val="00000A"/>
        </w:rPr>
        <w:t>о шести общеобразовательным предметам (математика, физика, информатика, химия, биология, астрономия) в онлайн-формате на платформе «Сириус. Курсы» Образовательного центра «Сириус»;</w:t>
      </w:r>
    </w:p>
    <w:p w14:paraId="168EEBD0" w14:textId="77777777" w:rsidR="00885AAD" w:rsidRDefault="00885AAD" w:rsidP="00885AAD">
      <w:pPr>
        <w:snapToGrid w:val="0"/>
        <w:jc w:val="both"/>
        <w:rPr>
          <w:b/>
          <w:i/>
          <w:szCs w:val="20"/>
        </w:rPr>
      </w:pPr>
      <w:r>
        <w:rPr>
          <w:color w:val="00000A"/>
        </w:rPr>
        <w:t>по десяти общеобразовательным предметам (русский язык, иностранный язык</w:t>
      </w:r>
      <w:proofErr w:type="gramStart"/>
      <w:r>
        <w:rPr>
          <w:color w:val="00000A"/>
        </w:rPr>
        <w:t xml:space="preserve">   (</w:t>
      </w:r>
      <w:proofErr w:type="gramEnd"/>
      <w:r>
        <w:rPr>
          <w:color w:val="00000A"/>
        </w:rPr>
        <w:t>английский, немецкий), география, литература, история, обществознание, физическая культура, труд (технология), основы безопасности и защиты Родины) по заданиям, разработанным муниципальными предметно-методическими комиссиями</w:t>
      </w:r>
    </w:p>
    <w:p w14:paraId="03F93846" w14:textId="77777777" w:rsidR="00885AAD" w:rsidRDefault="00885AAD" w:rsidP="00885AAD">
      <w:pPr>
        <w:jc w:val="both"/>
      </w:pPr>
      <w:r>
        <w:lastRenderedPageBreak/>
        <w:t xml:space="preserve">В школьном этапе Олимпиады принимали участие учащиеся 4-11 классов школы, которые изъявили желание принять участие в Олимпиаде. </w:t>
      </w:r>
    </w:p>
    <w:p w14:paraId="0AF08144" w14:textId="77777777" w:rsidR="00885AAD" w:rsidRDefault="00885AAD" w:rsidP="00885AAD">
      <w:pPr>
        <w:ind w:right="141"/>
        <w:jc w:val="both"/>
      </w:pPr>
      <w:r>
        <w:t xml:space="preserve">      Увеличилось количество участников в 2024/2025 учебном году по 8 предметам: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5AAD" w14:paraId="02B39C78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B25" w14:textId="77777777" w:rsidR="00885AAD" w:rsidRDefault="00885AAD">
            <w:pPr>
              <w:ind w:right="141"/>
              <w:jc w:val="both"/>
              <w:rPr>
                <w:b/>
                <w:bCs/>
              </w:rPr>
            </w:pPr>
            <w:r>
              <w:rPr>
                <w:rStyle w:val="211pt"/>
                <w:rFonts w:eastAsia="Calibri"/>
              </w:rPr>
              <w:t>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D222F" w14:textId="77777777" w:rsidR="00885AAD" w:rsidRDefault="00885AAD">
            <w:pPr>
              <w:ind w:right="141"/>
              <w:jc w:val="center"/>
              <w:rPr>
                <w:b/>
                <w:bCs/>
              </w:rPr>
            </w:pPr>
            <w:r>
              <w:rPr>
                <w:rStyle w:val="211pt"/>
                <w:rFonts w:eastAsia="Calibri"/>
              </w:rPr>
              <w:t>2024/2025 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53373" w14:textId="77777777" w:rsidR="00885AAD" w:rsidRDefault="00885AAD">
            <w:pPr>
              <w:ind w:right="141"/>
              <w:jc w:val="center"/>
              <w:rPr>
                <w:b/>
                <w:bCs/>
              </w:rPr>
            </w:pPr>
            <w:r>
              <w:rPr>
                <w:rStyle w:val="211pt"/>
                <w:rFonts w:eastAsia="Calibri"/>
              </w:rPr>
              <w:t>2023/2024 учебный год</w:t>
            </w:r>
          </w:p>
        </w:tc>
      </w:tr>
      <w:tr w:rsidR="00885AAD" w14:paraId="41EB8740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6B54" w14:textId="77777777" w:rsidR="00885AAD" w:rsidRDefault="00885AAD">
            <w:pPr>
              <w:ind w:right="141"/>
              <w:jc w:val="both"/>
              <w:rPr>
                <w:rStyle w:val="211pt"/>
                <w:rFonts w:eastAsia="Calibri"/>
              </w:rPr>
            </w:pPr>
            <w:r>
              <w:t>Физика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727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</w:rPr>
            </w:pPr>
            <w: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3149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</w:rPr>
            </w:pPr>
            <w:r>
              <w:t>12</w:t>
            </w:r>
          </w:p>
        </w:tc>
      </w:tr>
      <w:tr w:rsidR="00885AAD" w14:paraId="63FC0479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1E7" w14:textId="77777777" w:rsidR="00885AAD" w:rsidRDefault="00885AAD">
            <w:pPr>
              <w:ind w:right="141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Биология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E619E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3</w:t>
            </w:r>
            <w:r>
              <w:rPr>
                <w:rStyle w:val="211pt"/>
                <w:rFonts w:eastAsia="Calibri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3B4CD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15</w:t>
            </w:r>
          </w:p>
        </w:tc>
      </w:tr>
      <w:tr w:rsidR="00885AAD" w14:paraId="77E196BF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744A" w14:textId="77777777" w:rsidR="00885AAD" w:rsidRDefault="00885AAD">
            <w:pPr>
              <w:ind w:right="141"/>
              <w:jc w:val="both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Русский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E2F06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3</w:t>
            </w:r>
            <w:r>
              <w:rPr>
                <w:rStyle w:val="211pt"/>
                <w:rFonts w:eastAsia="Calibri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EC17C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25</w:t>
            </w:r>
          </w:p>
        </w:tc>
      </w:tr>
      <w:tr w:rsidR="00885AAD" w14:paraId="24003E6B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2263" w14:textId="77777777" w:rsidR="00885AAD" w:rsidRDefault="00885AAD">
            <w:pPr>
              <w:ind w:right="141"/>
              <w:jc w:val="both"/>
              <w:rPr>
                <w:rStyle w:val="211pt"/>
                <w:rFonts w:eastAsia="Calibri"/>
                <w:b w:val="0"/>
                <w:bCs w:val="0"/>
              </w:rPr>
            </w:pPr>
            <w:r>
              <w:t>География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353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9C4F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t>20</w:t>
            </w:r>
          </w:p>
        </w:tc>
      </w:tr>
      <w:tr w:rsidR="00885AAD" w14:paraId="07892F2E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5FCB" w14:textId="77777777" w:rsidR="00885AAD" w:rsidRDefault="00885AAD">
            <w:pPr>
              <w:ind w:right="141"/>
              <w:jc w:val="both"/>
              <w:rPr>
                <w:rFonts w:eastAsia="Times New Roman"/>
                <w:lang w:eastAsia="ar-SA"/>
              </w:rPr>
            </w:pPr>
            <w:r>
              <w:t>Литература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F2D" w14:textId="77777777" w:rsidR="00885AAD" w:rsidRDefault="00885AAD">
            <w:pPr>
              <w:ind w:right="141"/>
              <w:jc w:val="center"/>
            </w:pPr>
            <w:r>
              <w:t>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E8C8" w14:textId="77777777" w:rsidR="00885AAD" w:rsidRDefault="00885AAD">
            <w:pPr>
              <w:ind w:right="141"/>
              <w:jc w:val="center"/>
            </w:pPr>
            <w:r>
              <w:t>15</w:t>
            </w:r>
          </w:p>
        </w:tc>
      </w:tr>
      <w:tr w:rsidR="00885AAD" w14:paraId="0DB43B3A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A81E" w14:textId="77777777" w:rsidR="00885AAD" w:rsidRDefault="00885AAD">
            <w:pPr>
              <w:ind w:right="141"/>
              <w:jc w:val="both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5476A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3</w:t>
            </w:r>
            <w:r>
              <w:rPr>
                <w:rStyle w:val="211pt"/>
                <w:rFonts w:eastAsia="Calibri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1700B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20</w:t>
            </w:r>
          </w:p>
        </w:tc>
      </w:tr>
      <w:tr w:rsidR="00885AAD" w14:paraId="383AA6C6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E2D5" w14:textId="77777777" w:rsidR="00885AAD" w:rsidRDefault="00885AAD">
            <w:pPr>
              <w:ind w:right="141"/>
              <w:jc w:val="both"/>
              <w:rPr>
                <w:rStyle w:val="211pt"/>
                <w:rFonts w:eastAsia="Calibri"/>
                <w:b w:val="0"/>
                <w:bCs w:val="0"/>
              </w:rPr>
            </w:pPr>
            <w:r>
              <w:t>Химия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D925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637E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t>12</w:t>
            </w:r>
          </w:p>
        </w:tc>
      </w:tr>
      <w:tr w:rsidR="00885AAD" w14:paraId="68F85F92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D724" w14:textId="77777777" w:rsidR="00885AAD" w:rsidRDefault="00885AAD">
            <w:pPr>
              <w:ind w:right="141"/>
              <w:jc w:val="both"/>
              <w:rPr>
                <w:rFonts w:eastAsia="Times New Roman"/>
                <w:lang w:eastAsia="ar-SA"/>
              </w:rPr>
            </w:pPr>
            <w:r>
              <w:t>Информатика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586C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t>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0A1" w14:textId="77777777" w:rsidR="00885AAD" w:rsidRDefault="00885AAD">
            <w:pPr>
              <w:ind w:right="141"/>
              <w:jc w:val="center"/>
              <w:rPr>
                <w:rFonts w:eastAsia="Times New Roman"/>
                <w:lang w:eastAsia="ar-SA"/>
              </w:rPr>
            </w:pPr>
            <w:r>
              <w:t>15</w:t>
            </w:r>
          </w:p>
        </w:tc>
      </w:tr>
    </w:tbl>
    <w:p w14:paraId="1B775123" w14:textId="77777777" w:rsidR="00885AAD" w:rsidRDefault="00885AAD" w:rsidP="00885AAD">
      <w:pPr>
        <w:ind w:right="141"/>
        <w:jc w:val="both"/>
        <w:rPr>
          <w:lang w:eastAsia="ar-SA"/>
        </w:rPr>
      </w:pPr>
      <w:r>
        <w:t>Уменьшилось количество участников олимпиады в 2024/2025 учебном году по 8 предметам: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5AAD" w14:paraId="72AB9038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712C" w14:textId="77777777" w:rsidR="00885AAD" w:rsidRDefault="00885AAD">
            <w:pPr>
              <w:ind w:right="141"/>
              <w:jc w:val="both"/>
            </w:pPr>
            <w:r>
              <w:rPr>
                <w:rStyle w:val="211pt"/>
                <w:rFonts w:eastAsia="Calibri"/>
              </w:rPr>
              <w:t>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8D6F" w14:textId="77777777" w:rsidR="00885AAD" w:rsidRDefault="00885AAD">
            <w:pPr>
              <w:ind w:right="141"/>
              <w:jc w:val="center"/>
            </w:pPr>
            <w:r>
              <w:rPr>
                <w:rStyle w:val="211pt"/>
                <w:rFonts w:eastAsia="Calibri"/>
              </w:rPr>
              <w:t>2024/2025 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8BD1B" w14:textId="77777777" w:rsidR="00885AAD" w:rsidRDefault="00885AAD">
            <w:pPr>
              <w:ind w:right="141"/>
              <w:jc w:val="center"/>
            </w:pPr>
            <w:r>
              <w:rPr>
                <w:rStyle w:val="211pt"/>
                <w:rFonts w:eastAsia="Calibri"/>
              </w:rPr>
              <w:t>2023/2024 учебный год</w:t>
            </w:r>
          </w:p>
        </w:tc>
      </w:tr>
      <w:tr w:rsidR="00885AAD" w14:paraId="7600A2DC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A543" w14:textId="77777777" w:rsidR="00885AAD" w:rsidRDefault="00885AAD">
            <w:pPr>
              <w:ind w:right="141"/>
              <w:jc w:val="both"/>
            </w:pPr>
            <w:r>
              <w:t>Физическая культура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CAFD" w14:textId="77777777" w:rsidR="00885AAD" w:rsidRDefault="00885AAD">
            <w:pPr>
              <w:ind w:right="141"/>
              <w:jc w:val="center"/>
            </w:pPr>
            <w: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28F9" w14:textId="77777777" w:rsidR="00885AAD" w:rsidRDefault="00885AAD">
            <w:pPr>
              <w:ind w:right="141"/>
              <w:jc w:val="center"/>
            </w:pPr>
            <w:r>
              <w:t>15</w:t>
            </w:r>
          </w:p>
        </w:tc>
      </w:tr>
      <w:tr w:rsidR="00885AAD" w14:paraId="78B524BA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B9ED" w14:textId="77777777" w:rsidR="00885AAD" w:rsidRDefault="00885AAD">
            <w:pPr>
              <w:ind w:right="141"/>
              <w:jc w:val="both"/>
            </w:pPr>
            <w:r>
              <w:t>Второй иностранный язык (немецкий)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7112" w14:textId="77777777" w:rsidR="00885AAD" w:rsidRDefault="00885AAD">
            <w:pPr>
              <w:ind w:right="141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8D51" w14:textId="77777777" w:rsidR="00885AAD" w:rsidRDefault="00885AAD">
            <w:pPr>
              <w:ind w:right="141"/>
              <w:jc w:val="center"/>
            </w:pPr>
            <w:r>
              <w:t>5</w:t>
            </w:r>
          </w:p>
        </w:tc>
      </w:tr>
      <w:tr w:rsidR="00885AAD" w14:paraId="50961BDE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FEA3" w14:textId="77777777" w:rsidR="00885AAD" w:rsidRDefault="00885AAD">
            <w:pPr>
              <w:ind w:right="141"/>
              <w:jc w:val="both"/>
            </w:pPr>
            <w:r>
              <w:t>Иностранный язык (английский)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1D9" w14:textId="77777777" w:rsidR="00885AAD" w:rsidRDefault="00885AAD">
            <w:pPr>
              <w:ind w:right="141"/>
              <w:jc w:val="center"/>
            </w:pPr>
            <w: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1B7C" w14:textId="77777777" w:rsidR="00885AAD" w:rsidRDefault="00885AAD">
            <w:pPr>
              <w:ind w:right="141"/>
              <w:jc w:val="center"/>
            </w:pPr>
            <w:r>
              <w:t>20</w:t>
            </w:r>
          </w:p>
        </w:tc>
      </w:tr>
      <w:tr w:rsidR="00885AAD" w14:paraId="12853880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F9DA" w14:textId="77777777" w:rsidR="00885AAD" w:rsidRDefault="00885AAD">
            <w:pPr>
              <w:ind w:right="141"/>
              <w:jc w:val="both"/>
            </w:pPr>
            <w:r>
              <w:t>Обществознание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F0BF" w14:textId="77777777" w:rsidR="00885AAD" w:rsidRDefault="00885AAD">
            <w:pPr>
              <w:ind w:right="141"/>
              <w:jc w:val="center"/>
            </w:pPr>
            <w: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8CFB" w14:textId="77777777" w:rsidR="00885AAD" w:rsidRDefault="00885AAD">
            <w:pPr>
              <w:ind w:right="141"/>
              <w:jc w:val="center"/>
            </w:pPr>
            <w:r>
              <w:t>13</w:t>
            </w:r>
          </w:p>
        </w:tc>
      </w:tr>
      <w:tr w:rsidR="00885AAD" w14:paraId="2CEAAFF9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4CA3" w14:textId="77777777" w:rsidR="00885AAD" w:rsidRDefault="00885AAD">
            <w:pPr>
              <w:ind w:right="141"/>
              <w:jc w:val="both"/>
            </w:pPr>
            <w:r>
              <w:rPr>
                <w:rStyle w:val="211pt"/>
                <w:rFonts w:eastAsia="Calibri"/>
                <w:b w:val="0"/>
                <w:bCs w:val="0"/>
              </w:rPr>
              <w:t>Труд (технология)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9BD4A" w14:textId="77777777" w:rsidR="00885AAD" w:rsidRDefault="00885AAD">
            <w:pPr>
              <w:ind w:right="141"/>
              <w:jc w:val="center"/>
            </w:pPr>
            <w:r>
              <w:rPr>
                <w:rStyle w:val="211pt"/>
                <w:rFonts w:eastAsia="Calibri"/>
                <w:b w:val="0"/>
                <w:bCs w:val="0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FA2F1" w14:textId="77777777" w:rsidR="00885AAD" w:rsidRDefault="00885AAD">
            <w:pPr>
              <w:ind w:right="141"/>
              <w:jc w:val="center"/>
            </w:pPr>
            <w:r>
              <w:rPr>
                <w:rStyle w:val="211pt"/>
                <w:rFonts w:eastAsia="Calibri"/>
                <w:b w:val="0"/>
                <w:bCs w:val="0"/>
              </w:rPr>
              <w:t>16</w:t>
            </w:r>
          </w:p>
        </w:tc>
      </w:tr>
      <w:tr w:rsidR="00885AAD" w14:paraId="37024333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B4AF" w14:textId="77777777" w:rsidR="00885AAD" w:rsidRDefault="00885AAD">
            <w:pPr>
              <w:ind w:right="141"/>
              <w:jc w:val="both"/>
              <w:rPr>
                <w:rStyle w:val="211pt"/>
                <w:rFonts w:eastAsia="Calibri"/>
                <w:b w:val="0"/>
                <w:bCs w:val="0"/>
              </w:rPr>
            </w:pPr>
            <w:r>
              <w:t>Астрономия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96429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4306B" w14:textId="77777777" w:rsidR="00885AAD" w:rsidRDefault="00885AAD">
            <w:pPr>
              <w:ind w:right="141"/>
              <w:jc w:val="center"/>
              <w:rPr>
                <w:rStyle w:val="211pt"/>
                <w:rFonts w:eastAsia="Calibri"/>
                <w:b w:val="0"/>
                <w:bCs w:val="0"/>
              </w:rPr>
            </w:pPr>
            <w:r>
              <w:rPr>
                <w:rStyle w:val="211pt"/>
                <w:rFonts w:eastAsia="Calibri"/>
                <w:b w:val="0"/>
                <w:bCs w:val="0"/>
              </w:rPr>
              <w:t>11</w:t>
            </w:r>
          </w:p>
        </w:tc>
      </w:tr>
      <w:tr w:rsidR="00885AAD" w14:paraId="5E38A9A4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DC8F" w14:textId="77777777" w:rsidR="00885AAD" w:rsidRDefault="00885AAD">
            <w:pPr>
              <w:ind w:right="141"/>
              <w:jc w:val="both"/>
              <w:rPr>
                <w:rFonts w:eastAsia="Times New Roman"/>
                <w:lang w:eastAsia="ar-SA"/>
              </w:rPr>
            </w:pPr>
            <w:r>
              <w:t>История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3C67" w14:textId="77777777" w:rsidR="00885AAD" w:rsidRDefault="00885AAD">
            <w:pPr>
              <w:ind w:right="141"/>
              <w:jc w:val="center"/>
            </w:pPr>
            <w: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2F55" w14:textId="77777777" w:rsidR="00885AAD" w:rsidRDefault="00885AAD">
            <w:pPr>
              <w:ind w:right="141"/>
              <w:jc w:val="center"/>
            </w:pPr>
            <w:r>
              <w:t>12</w:t>
            </w:r>
          </w:p>
        </w:tc>
      </w:tr>
      <w:tr w:rsidR="00885AAD" w14:paraId="253F0EA0" w14:textId="77777777" w:rsidTr="00885AA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9A5" w14:textId="77777777" w:rsidR="00885AAD" w:rsidRDefault="00885AAD">
            <w:pPr>
              <w:ind w:right="141"/>
              <w:jc w:val="both"/>
            </w:pPr>
            <w:r>
              <w:rPr>
                <w:rStyle w:val="211pt"/>
                <w:rFonts w:eastAsia="Calibri"/>
                <w:b w:val="0"/>
                <w:bCs w:val="0"/>
              </w:rPr>
              <w:t>ОБЗР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03C73" w14:textId="77777777" w:rsidR="00885AAD" w:rsidRDefault="00885AAD">
            <w:pPr>
              <w:ind w:right="141"/>
              <w:jc w:val="center"/>
            </w:pPr>
            <w:r>
              <w:rPr>
                <w:rStyle w:val="211pt"/>
                <w:rFonts w:eastAsia="Calibri"/>
                <w:b w:val="0"/>
                <w:bCs w:val="0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FBFD" w14:textId="77777777" w:rsidR="00885AAD" w:rsidRDefault="00885AAD">
            <w:pPr>
              <w:ind w:right="141"/>
              <w:jc w:val="center"/>
            </w:pPr>
            <w:r>
              <w:rPr>
                <w:rStyle w:val="211pt"/>
                <w:rFonts w:eastAsia="Calibri"/>
                <w:b w:val="0"/>
                <w:bCs w:val="0"/>
              </w:rPr>
              <w:t>10</w:t>
            </w:r>
          </w:p>
        </w:tc>
      </w:tr>
    </w:tbl>
    <w:p w14:paraId="7F20D162" w14:textId="77777777" w:rsidR="00885AAD" w:rsidRDefault="00885AAD" w:rsidP="00885AAD">
      <w:pPr>
        <w:jc w:val="both"/>
        <w:rPr>
          <w:szCs w:val="20"/>
          <w:lang w:eastAsia="ar-SA"/>
        </w:rPr>
      </w:pPr>
      <w:r>
        <w:t xml:space="preserve">Олимпиада прошла в соответствии с «Положением о школьном этапе Всероссийской олимпиады школьников МБОУ «Константиновская школа». С обучающимися были проведены консультации по организационно-методическим </w:t>
      </w:r>
      <w:proofErr w:type="gramStart"/>
      <w:r>
        <w:t>вопросам  к</w:t>
      </w:r>
      <w:proofErr w:type="gramEnd"/>
      <w:r>
        <w:t xml:space="preserve"> участию в первом и втором этапах олимпиад.  Оргкомитет олимпиады обеспечил научно-методическое и организационное руководство проведения первого </w:t>
      </w:r>
      <w:proofErr w:type="gramStart"/>
      <w:r>
        <w:t>этапа  ученических</w:t>
      </w:r>
      <w:proofErr w:type="gramEnd"/>
      <w:r>
        <w:t xml:space="preserve"> олимпиад по базовым и специальным дисциплинам. Члены жюри Олимпиады проверили работы и предоставили заявки на участие в муниципальном этапе в установленные сроки. </w:t>
      </w:r>
      <w:proofErr w:type="gramStart"/>
      <w:r>
        <w:t>В  МБОУ</w:t>
      </w:r>
      <w:proofErr w:type="gramEnd"/>
      <w:r>
        <w:t xml:space="preserve"> ДО ЦДЮТ отправлены отчеты о проведении первого  этапа, заявки на участие во второго этапе, работы призёров и победителей первого этапа. Итоговый отчёт размещён на официальном сайте школы.                                                                                                              </w:t>
      </w:r>
    </w:p>
    <w:p w14:paraId="290DA4D3" w14:textId="77777777" w:rsidR="00885AAD" w:rsidRDefault="00885AAD" w:rsidP="00885AAD">
      <w:pPr>
        <w:jc w:val="both"/>
      </w:pPr>
      <w:r>
        <w:t xml:space="preserve">По итогам школьного тура были определены победители и призёры по предметам учебного цикла. В соответствии с «Положением о школьном этапе Всероссийской олимпиады школьников МБОУ «Константиновская школа», на основании протоколов проведения предметных олимпиад были утверждены следующие списки победителей и призёров школьного </w:t>
      </w:r>
      <w:proofErr w:type="gramStart"/>
      <w:r>
        <w:t>этапа  Всероссийской</w:t>
      </w:r>
      <w:proofErr w:type="gramEnd"/>
      <w:r>
        <w:t xml:space="preserve"> олимпиады школьников: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144"/>
        <w:gridCol w:w="3119"/>
        <w:gridCol w:w="1984"/>
        <w:gridCol w:w="2127"/>
      </w:tblGrid>
      <w:tr w:rsidR="00885AAD" w14:paraId="76799831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EED3" w14:textId="77777777" w:rsidR="00885AAD" w:rsidRDefault="00885A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2A9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b/>
                <w:sz w:val="22"/>
                <w:szCs w:val="22"/>
              </w:rPr>
              <w:t>уч</w:t>
            </w:r>
            <w:proofErr w:type="spellEnd"/>
            <w:r>
              <w:rPr>
                <w:b/>
                <w:sz w:val="22"/>
                <w:szCs w:val="22"/>
              </w:rPr>
              <w:t>-ков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519" w14:textId="77777777" w:rsidR="00885AAD" w:rsidRDefault="00885A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Призёры</w:t>
            </w:r>
          </w:p>
          <w:p w14:paraId="3B1AD9C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D72" w14:textId="77777777" w:rsidR="00885AAD" w:rsidRDefault="00885A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Победители</w:t>
            </w:r>
          </w:p>
          <w:p w14:paraId="5F0D8EB3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636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учителя</w:t>
            </w:r>
          </w:p>
        </w:tc>
      </w:tr>
      <w:tr w:rsidR="00885AAD" w14:paraId="1CD9F948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7BA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F20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35F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Старыгина В.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13 б</w:t>
            </w:r>
          </w:p>
          <w:p w14:paraId="3E44BBD0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Кащенко К.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12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329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2B9D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Н.Д.</w:t>
            </w:r>
          </w:p>
        </w:tc>
      </w:tr>
      <w:tr w:rsidR="00885AAD" w14:paraId="408D47BB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116D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D5F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A93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2BFA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182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Соколовская А.А.</w:t>
            </w:r>
          </w:p>
        </w:tc>
      </w:tr>
      <w:tr w:rsidR="00885AAD" w14:paraId="59C2ABE8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B0EC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077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796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Леонтьева С.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35 б</w:t>
            </w:r>
          </w:p>
          <w:p w14:paraId="666D3B5D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Дубровина Э.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37 б</w:t>
            </w:r>
          </w:p>
          <w:p w14:paraId="078B5E0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Демьянов Н.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41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34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89F0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Вакансия</w:t>
            </w:r>
          </w:p>
        </w:tc>
      </w:tr>
      <w:tr w:rsidR="00885AAD" w14:paraId="73078C07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674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(немецкий0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4B71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1CF1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4329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E2B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Кащенко И.Н.</w:t>
            </w:r>
          </w:p>
        </w:tc>
      </w:tr>
      <w:tr w:rsidR="00885AAD" w14:paraId="58270FF8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E288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3CB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F8E9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Билетов Р.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78 б</w:t>
            </w:r>
          </w:p>
          <w:p w14:paraId="2D94FE81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Завальнюк А.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73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581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E078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Кащенко И.Н.</w:t>
            </w:r>
          </w:p>
        </w:tc>
      </w:tr>
      <w:tr w:rsidR="00885AAD" w14:paraId="2B55774D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75A8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A2B2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5975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Старыгина В.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56 б</w:t>
            </w:r>
          </w:p>
          <w:p w14:paraId="3A14D2B1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Завальнюк А.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57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AD70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730E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Шурхаленко В.А.</w:t>
            </w:r>
          </w:p>
          <w:p w14:paraId="1927EA55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Филипенко Е.А.</w:t>
            </w:r>
          </w:p>
        </w:tc>
      </w:tr>
      <w:tr w:rsidR="00885AAD" w14:paraId="54C80563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963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D21B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CC2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С.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– 28 б; </w:t>
            </w:r>
          </w:p>
          <w:p w14:paraId="1870CE7F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Мамутина</w:t>
            </w:r>
            <w:proofErr w:type="spellEnd"/>
            <w:r>
              <w:rPr>
                <w:sz w:val="22"/>
                <w:szCs w:val="22"/>
              </w:rPr>
              <w:t xml:space="preserve"> Я.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28 б</w:t>
            </w:r>
          </w:p>
          <w:p w14:paraId="3AAEA6D1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Бородина И.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35 б</w:t>
            </w:r>
          </w:p>
          <w:p w14:paraId="5942811B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Жмака М.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22 б</w:t>
            </w:r>
          </w:p>
          <w:p w14:paraId="675FD933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Образцова П.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25 б</w:t>
            </w:r>
          </w:p>
          <w:p w14:paraId="631C650C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Семендяева В.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24 б</w:t>
            </w:r>
          </w:p>
          <w:p w14:paraId="535D704C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Пашаева Э.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21 б</w:t>
            </w:r>
          </w:p>
          <w:p w14:paraId="42AA05E0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Галета А.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24 б</w:t>
            </w:r>
          </w:p>
          <w:p w14:paraId="0FB03C4B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Ференс</w:t>
            </w:r>
            <w:proofErr w:type="spellEnd"/>
            <w:r>
              <w:rPr>
                <w:sz w:val="22"/>
                <w:szCs w:val="22"/>
              </w:rPr>
              <w:t xml:space="preserve"> А.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31 б</w:t>
            </w:r>
          </w:p>
          <w:p w14:paraId="7705BB85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Старыгина В.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39 б</w:t>
            </w:r>
          </w:p>
          <w:p w14:paraId="31F7D8F3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Кешфединова</w:t>
            </w:r>
            <w:proofErr w:type="spellEnd"/>
            <w:r>
              <w:rPr>
                <w:sz w:val="22"/>
                <w:szCs w:val="22"/>
              </w:rPr>
              <w:t xml:space="preserve"> С.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38 б</w:t>
            </w:r>
          </w:p>
          <w:p w14:paraId="0C4AB108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Поролло</w:t>
            </w:r>
            <w:proofErr w:type="spellEnd"/>
            <w:r>
              <w:rPr>
                <w:sz w:val="22"/>
                <w:szCs w:val="22"/>
              </w:rPr>
              <w:t xml:space="preserve"> В.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28 б</w:t>
            </w:r>
          </w:p>
          <w:p w14:paraId="28762FB6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Керимова М.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27 б</w:t>
            </w:r>
          </w:p>
          <w:p w14:paraId="59112E9C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Громут</w:t>
            </w:r>
            <w:proofErr w:type="spellEnd"/>
            <w:r>
              <w:rPr>
                <w:sz w:val="22"/>
                <w:szCs w:val="22"/>
              </w:rPr>
              <w:t xml:space="preserve"> А.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35 б</w:t>
            </w:r>
          </w:p>
          <w:p w14:paraId="0335FA2E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Певная</w:t>
            </w:r>
            <w:proofErr w:type="spellEnd"/>
            <w:r>
              <w:rPr>
                <w:sz w:val="22"/>
                <w:szCs w:val="22"/>
              </w:rPr>
              <w:t xml:space="preserve"> М.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35 б</w:t>
            </w:r>
          </w:p>
          <w:p w14:paraId="48CB729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Гуменюк В. 7 </w:t>
            </w:r>
            <w:proofErr w:type="spellStart"/>
            <w:proofErr w:type="gram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 33 б</w:t>
            </w:r>
          </w:p>
          <w:p w14:paraId="3FF776A1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Телешев Д. 7 </w:t>
            </w:r>
            <w:proofErr w:type="spellStart"/>
            <w:proofErr w:type="gram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 33 б</w:t>
            </w:r>
          </w:p>
          <w:p w14:paraId="138EC752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Абсетарова</w:t>
            </w:r>
            <w:proofErr w:type="spellEnd"/>
            <w:r>
              <w:rPr>
                <w:sz w:val="22"/>
                <w:szCs w:val="22"/>
              </w:rPr>
              <w:t xml:space="preserve"> А.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39 б</w:t>
            </w:r>
          </w:p>
          <w:p w14:paraId="67815D8B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Билетов Р.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25 б</w:t>
            </w:r>
          </w:p>
          <w:p w14:paraId="68EE85A5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Дердюк</w:t>
            </w:r>
            <w:proofErr w:type="spellEnd"/>
            <w:r>
              <w:rPr>
                <w:sz w:val="22"/>
                <w:szCs w:val="22"/>
              </w:rPr>
              <w:t xml:space="preserve"> С.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27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F737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E84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Митина Я.Е.</w:t>
            </w:r>
            <w:r>
              <w:rPr>
                <w:sz w:val="22"/>
                <w:szCs w:val="22"/>
              </w:rPr>
              <w:br/>
              <w:t>Ищенко А.Н.</w:t>
            </w:r>
          </w:p>
          <w:p w14:paraId="09E2970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Кириченко Т.В.</w:t>
            </w:r>
          </w:p>
        </w:tc>
      </w:tr>
      <w:tr w:rsidR="00885AAD" w14:paraId="561E0706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82C1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D26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85C5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Дердюк</w:t>
            </w:r>
            <w:proofErr w:type="spellEnd"/>
            <w:r>
              <w:rPr>
                <w:sz w:val="22"/>
                <w:szCs w:val="22"/>
              </w:rPr>
              <w:t xml:space="preserve"> С.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57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4E6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Ванишев</w:t>
            </w:r>
            <w:proofErr w:type="spellEnd"/>
            <w:r>
              <w:rPr>
                <w:sz w:val="22"/>
                <w:szCs w:val="22"/>
              </w:rPr>
              <w:t xml:space="preserve"> А.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60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38A0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 Р.С.</w:t>
            </w:r>
          </w:p>
        </w:tc>
      </w:tr>
      <w:tr w:rsidR="00885AAD" w14:paraId="53E543BE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429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80B5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9B77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 Р.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70 б</w:t>
            </w:r>
          </w:p>
          <w:p w14:paraId="7147D382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Ференс</w:t>
            </w:r>
            <w:proofErr w:type="spellEnd"/>
            <w:r>
              <w:rPr>
                <w:sz w:val="22"/>
                <w:szCs w:val="22"/>
              </w:rPr>
              <w:t xml:space="preserve"> А.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74 б</w:t>
            </w:r>
          </w:p>
          <w:p w14:paraId="6B8A13AA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Гуменюк В.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66 б</w:t>
            </w:r>
          </w:p>
          <w:p w14:paraId="2B216143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Погребова</w:t>
            </w:r>
            <w:proofErr w:type="spellEnd"/>
            <w:r>
              <w:rPr>
                <w:sz w:val="22"/>
                <w:szCs w:val="22"/>
              </w:rPr>
              <w:t xml:space="preserve"> А.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65 б</w:t>
            </w:r>
          </w:p>
          <w:p w14:paraId="3A9D0E99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Завальнюк А.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60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375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Мамутина</w:t>
            </w:r>
            <w:proofErr w:type="spellEnd"/>
            <w:r>
              <w:rPr>
                <w:sz w:val="22"/>
                <w:szCs w:val="22"/>
              </w:rPr>
              <w:t xml:space="preserve"> Я.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- 77 б</w:t>
            </w:r>
          </w:p>
          <w:p w14:paraId="2FCDFB1C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Некраха</w:t>
            </w:r>
            <w:proofErr w:type="spellEnd"/>
            <w:r>
              <w:rPr>
                <w:sz w:val="22"/>
                <w:szCs w:val="22"/>
              </w:rPr>
              <w:t xml:space="preserve"> Е.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83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1F37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Максименко О.А.</w:t>
            </w:r>
          </w:p>
        </w:tc>
      </w:tr>
      <w:tr w:rsidR="00885AAD" w14:paraId="3EEB6251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A3CC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7F6F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933F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Манько Л.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40 б</w:t>
            </w:r>
          </w:p>
          <w:p w14:paraId="5FDAD47E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Ванишев</w:t>
            </w:r>
            <w:proofErr w:type="spellEnd"/>
            <w:r>
              <w:rPr>
                <w:sz w:val="22"/>
                <w:szCs w:val="22"/>
              </w:rPr>
              <w:t xml:space="preserve"> А.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45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23C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572F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Н.Д.</w:t>
            </w:r>
          </w:p>
        </w:tc>
      </w:tr>
      <w:tr w:rsidR="00885AAD" w14:paraId="239DF114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98C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5AC9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CB1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Юнусова М.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26 б</w:t>
            </w:r>
          </w:p>
          <w:p w14:paraId="6722940E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Пашаева Э.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29 б</w:t>
            </w:r>
          </w:p>
          <w:p w14:paraId="3496DC77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Ференс</w:t>
            </w:r>
            <w:proofErr w:type="spellEnd"/>
            <w:r>
              <w:rPr>
                <w:sz w:val="22"/>
                <w:szCs w:val="22"/>
              </w:rPr>
              <w:t xml:space="preserve"> А.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28 б</w:t>
            </w:r>
          </w:p>
          <w:p w14:paraId="1A9492FB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Старыгина В.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57 б</w:t>
            </w:r>
          </w:p>
          <w:p w14:paraId="50D7612D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Поролло</w:t>
            </w:r>
            <w:proofErr w:type="spellEnd"/>
            <w:r>
              <w:rPr>
                <w:sz w:val="22"/>
                <w:szCs w:val="22"/>
              </w:rPr>
              <w:t xml:space="preserve"> В.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41 б</w:t>
            </w:r>
          </w:p>
          <w:p w14:paraId="71B7EBD0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Керимова М.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45 б</w:t>
            </w:r>
          </w:p>
          <w:p w14:paraId="37DE7D0E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Громут</w:t>
            </w:r>
            <w:proofErr w:type="spellEnd"/>
            <w:r>
              <w:rPr>
                <w:sz w:val="22"/>
                <w:szCs w:val="22"/>
              </w:rPr>
              <w:t xml:space="preserve"> А.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31 б</w:t>
            </w:r>
          </w:p>
          <w:p w14:paraId="6D704A8A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Гуменюк В. 7 </w:t>
            </w:r>
            <w:proofErr w:type="spellStart"/>
            <w:proofErr w:type="gram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 26 б</w:t>
            </w:r>
          </w:p>
          <w:p w14:paraId="07E882C7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Телешев Д.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34 б</w:t>
            </w:r>
          </w:p>
          <w:p w14:paraId="7DEDBC78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Абсетарова</w:t>
            </w:r>
            <w:proofErr w:type="spellEnd"/>
            <w:r>
              <w:rPr>
                <w:sz w:val="22"/>
                <w:szCs w:val="22"/>
              </w:rPr>
              <w:t xml:space="preserve"> А.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26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3FEE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C8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Митина Я.Е.</w:t>
            </w:r>
            <w:r>
              <w:rPr>
                <w:sz w:val="22"/>
                <w:szCs w:val="22"/>
              </w:rPr>
              <w:br/>
              <w:t>Ищенко А.Н.</w:t>
            </w:r>
          </w:p>
          <w:p w14:paraId="43EAD944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Кириченко Т.В.</w:t>
            </w:r>
          </w:p>
        </w:tc>
      </w:tr>
      <w:tr w:rsidR="00885AAD" w14:paraId="4725AAF3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4AE7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7A6D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80D7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Старыгина в.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54 б</w:t>
            </w:r>
          </w:p>
          <w:p w14:paraId="07107866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Завальнюк А.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55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EB0" w14:textId="77777777" w:rsidR="00885AAD" w:rsidRDefault="00885A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Некраха</w:t>
            </w:r>
            <w:proofErr w:type="spellEnd"/>
            <w:r>
              <w:rPr>
                <w:sz w:val="22"/>
                <w:szCs w:val="22"/>
              </w:rPr>
              <w:t xml:space="preserve"> Е.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63 б</w:t>
            </w:r>
          </w:p>
          <w:p w14:paraId="5759C12A" w14:textId="77777777" w:rsidR="00885AAD" w:rsidRDefault="00885A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502F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Шурхаленко В.А.</w:t>
            </w:r>
          </w:p>
          <w:p w14:paraId="2294F271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А.А.</w:t>
            </w:r>
          </w:p>
        </w:tc>
      </w:tr>
      <w:tr w:rsidR="00885AAD" w14:paraId="69BA1002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436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7D7B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A48F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E9B9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4E1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Сулейманова З.И.</w:t>
            </w:r>
          </w:p>
        </w:tc>
      </w:tr>
      <w:tr w:rsidR="00885AAD" w14:paraId="72A4B758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627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F73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AFB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46B7E9C" w14:textId="77777777" w:rsidR="00885AAD" w:rsidRDefault="00885A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EED3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11C8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Маршалок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14:paraId="2CD60CAF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Коломиец Е.И.</w:t>
            </w:r>
          </w:p>
          <w:p w14:paraId="2AB1660D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Волошенко О.А.</w:t>
            </w:r>
          </w:p>
        </w:tc>
      </w:tr>
      <w:tr w:rsidR="00885AAD" w14:paraId="00C56BA6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4C5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0F52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C11D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6FB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F608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Вакансия</w:t>
            </w:r>
          </w:p>
        </w:tc>
      </w:tr>
      <w:tr w:rsidR="00885AAD" w14:paraId="172888EF" w14:textId="77777777" w:rsidTr="00885AAD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7182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687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744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A22C" w14:textId="77777777" w:rsidR="00885AAD" w:rsidRDefault="00885A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Мирошников Д.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124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3CFD" w14:textId="77777777" w:rsidR="00885AAD" w:rsidRDefault="00885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Адаменко А.В.</w:t>
            </w:r>
          </w:p>
        </w:tc>
      </w:tr>
    </w:tbl>
    <w:p w14:paraId="0919F632" w14:textId="77777777" w:rsidR="00885AAD" w:rsidRDefault="00885AAD" w:rsidP="00885AAD">
      <w:pPr>
        <w:ind w:right="141"/>
        <w:jc w:val="both"/>
        <w:rPr>
          <w:lang w:eastAsia="ar-SA"/>
        </w:rPr>
      </w:pPr>
      <w:r>
        <w:t xml:space="preserve">        В 2024/2025 учебном году приняли участие в олимпиадах 94 обучающихся. Из них стали победителями 6 обучающихся, призёрами 38 обучающихся (47% от общего количества участников). Наблюдается увеличение в </w:t>
      </w:r>
      <w:proofErr w:type="gramStart"/>
      <w:r>
        <w:t>этом  году</w:t>
      </w:r>
      <w:proofErr w:type="gramEnd"/>
      <w:r>
        <w:t xml:space="preserve"> количества призеров на 7 чел. </w:t>
      </w:r>
    </w:p>
    <w:p w14:paraId="44068693" w14:textId="77777777" w:rsidR="00885AAD" w:rsidRDefault="00885AAD" w:rsidP="00885AAD">
      <w:pPr>
        <w:ind w:right="141"/>
        <w:jc w:val="both"/>
      </w:pPr>
      <w:r>
        <w:t>По предметам русский язык, география, литература самый большой процент победителей и призеров от общего количества участвующих в олимпиаде.</w:t>
      </w:r>
    </w:p>
    <w:p w14:paraId="496587E6" w14:textId="77777777" w:rsidR="00885AAD" w:rsidRDefault="00885AAD" w:rsidP="00885AAD">
      <w:pPr>
        <w:ind w:right="141"/>
        <w:jc w:val="both"/>
      </w:pPr>
      <w:r>
        <w:t xml:space="preserve">По предметам ОБЗР, труд (технология), обществознание, иностранный </w:t>
      </w:r>
      <w:proofErr w:type="gramStart"/>
      <w:r>
        <w:t>язык  (</w:t>
      </w:r>
      <w:proofErr w:type="gramEnd"/>
      <w:r>
        <w:t>английский) самый низкий процент победителей и призеров от общего количества участвующих в олимпиаде.</w:t>
      </w:r>
    </w:p>
    <w:p w14:paraId="571B5BDE" w14:textId="77777777" w:rsidR="00885AAD" w:rsidRDefault="00885AAD" w:rsidP="00885AAD">
      <w:pPr>
        <w:pStyle w:val="a4"/>
        <w:tabs>
          <w:tab w:val="left" w:pos="180"/>
        </w:tabs>
        <w:ind w:left="0"/>
        <w:jc w:val="both"/>
        <w:rPr>
          <w:color w:val="FF0000"/>
        </w:rPr>
      </w:pPr>
      <w:r>
        <w:t xml:space="preserve">Нет победителей и </w:t>
      </w:r>
      <w:proofErr w:type="gramStart"/>
      <w:r>
        <w:t>призеров  по</w:t>
      </w:r>
      <w:proofErr w:type="gramEnd"/>
      <w:r>
        <w:t xml:space="preserve"> следующим предметам: биология, второй иностранный язык (немецкий), химия, математика, информатика.</w:t>
      </w:r>
    </w:p>
    <w:p w14:paraId="4FA04145" w14:textId="77777777" w:rsidR="00885AAD" w:rsidRDefault="00885AAD" w:rsidP="00885AAD">
      <w:pPr>
        <w:ind w:right="141"/>
        <w:jc w:val="both"/>
      </w:pPr>
      <w:r>
        <w:t>Стабильно на протяжении двух лет нет победителей по предметам: биология, второй иностранный язык (немецкий), химия, математика.</w:t>
      </w:r>
    </w:p>
    <w:p w14:paraId="51F4C3F0" w14:textId="77777777" w:rsidR="00885AAD" w:rsidRDefault="00885AAD" w:rsidP="00885AAD">
      <w:pPr>
        <w:pStyle w:val="a4"/>
        <w:tabs>
          <w:tab w:val="left" w:pos="180"/>
        </w:tabs>
        <w:ind w:left="0"/>
        <w:jc w:val="both"/>
        <w:rPr>
          <w:b/>
          <w:color w:val="FF0000"/>
        </w:rPr>
      </w:pPr>
      <w:r>
        <w:lastRenderedPageBreak/>
        <w:t xml:space="preserve">Необходимо отметить хорошую работу по подготовке обучающихся к участию во всероссийской олимпиаде школьников в 2023/2024 учебном году в </w:t>
      </w:r>
      <w:proofErr w:type="gramStart"/>
      <w:r>
        <w:t>следующих  учителей</w:t>
      </w:r>
      <w:proofErr w:type="gramEnd"/>
      <w:r>
        <w:t>: Митина Я.Е., Максименко О.А., Шурхаленко В.А.</w:t>
      </w:r>
    </w:p>
    <w:p w14:paraId="69CF8110" w14:textId="77777777" w:rsidR="00434FD6" w:rsidRPr="00AA5102" w:rsidRDefault="00434FD6" w:rsidP="006C0B77">
      <w:pPr>
        <w:ind w:firstLine="709"/>
        <w:jc w:val="both"/>
      </w:pPr>
    </w:p>
    <w:sectPr w:rsidR="00434FD6" w:rsidRPr="00AA5102" w:rsidSect="00434FD6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43D2" w14:textId="77777777" w:rsidR="00BA18D9" w:rsidRDefault="00BA18D9" w:rsidP="000943EA">
      <w:r>
        <w:separator/>
      </w:r>
    </w:p>
  </w:endnote>
  <w:endnote w:type="continuationSeparator" w:id="0">
    <w:p w14:paraId="631F67F0" w14:textId="77777777" w:rsidR="00BA18D9" w:rsidRDefault="00BA18D9" w:rsidP="0009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AE85" w14:textId="77777777" w:rsidR="00BA18D9" w:rsidRDefault="00BA18D9" w:rsidP="000943EA">
      <w:r>
        <w:separator/>
      </w:r>
    </w:p>
  </w:footnote>
  <w:footnote w:type="continuationSeparator" w:id="0">
    <w:p w14:paraId="61C304D2" w14:textId="77777777" w:rsidR="00BA18D9" w:rsidRDefault="00BA18D9" w:rsidP="0009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65E51"/>
    <w:multiLevelType w:val="hybridMultilevel"/>
    <w:tmpl w:val="451A6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93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CB"/>
    <w:rsid w:val="000306C2"/>
    <w:rsid w:val="000943EA"/>
    <w:rsid w:val="00111AEE"/>
    <w:rsid w:val="001A1509"/>
    <w:rsid w:val="002A1328"/>
    <w:rsid w:val="003D4AB9"/>
    <w:rsid w:val="00434FD6"/>
    <w:rsid w:val="0044020A"/>
    <w:rsid w:val="005C12CB"/>
    <w:rsid w:val="006C0B77"/>
    <w:rsid w:val="006D38E2"/>
    <w:rsid w:val="007F51C5"/>
    <w:rsid w:val="008242FF"/>
    <w:rsid w:val="00824BD0"/>
    <w:rsid w:val="00827963"/>
    <w:rsid w:val="00870751"/>
    <w:rsid w:val="00885AAD"/>
    <w:rsid w:val="00922C48"/>
    <w:rsid w:val="00937ABE"/>
    <w:rsid w:val="009853A7"/>
    <w:rsid w:val="009D55A0"/>
    <w:rsid w:val="00AA5102"/>
    <w:rsid w:val="00B66FBE"/>
    <w:rsid w:val="00B915B7"/>
    <w:rsid w:val="00BA18D9"/>
    <w:rsid w:val="00CD7206"/>
    <w:rsid w:val="00CF0C3B"/>
    <w:rsid w:val="00D13AFC"/>
    <w:rsid w:val="00DB4405"/>
    <w:rsid w:val="00DD481F"/>
    <w:rsid w:val="00EA59DF"/>
    <w:rsid w:val="00EC13B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8A38"/>
  <w15:chartTrackingRefBased/>
  <w15:docId w15:val="{31D34139-D584-431C-B57B-B9C5F8D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C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2CB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qFormat/>
    <w:rsid w:val="00824BD0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94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3E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094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3E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"/>
    <w:basedOn w:val="a"/>
    <w:link w:val="aa"/>
    <w:semiHidden/>
    <w:unhideWhenUsed/>
    <w:rsid w:val="00434FD6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a">
    <w:name w:val="Основной текст Знак"/>
    <w:basedOn w:val="a0"/>
    <w:link w:val="a9"/>
    <w:semiHidden/>
    <w:rsid w:val="00434FD6"/>
    <w:rPr>
      <w:rFonts w:ascii="Arial" w:eastAsia="Arial Unicode MS" w:hAnsi="Arial" w:cs="Times New Roman"/>
      <w:sz w:val="20"/>
      <w:szCs w:val="24"/>
      <w:lang w:eastAsia="ru-RU"/>
      <w14:ligatures w14:val="none"/>
    </w:rPr>
  </w:style>
  <w:style w:type="character" w:customStyle="1" w:styleId="211pt">
    <w:name w:val="Основной текст (2) + 11 pt"/>
    <w:aliases w:val="Полужирный"/>
    <w:rsid w:val="00885A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tantinovskay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2025-01-10T07:23:00Z</dcterms:created>
  <dcterms:modified xsi:type="dcterms:W3CDTF">2025-01-17T07:06:00Z</dcterms:modified>
</cp:coreProperties>
</file>